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73650" w14:textId="77777777" w:rsidR="00556714" w:rsidRPr="00FE0AC4" w:rsidRDefault="0082791D" w:rsidP="00C0396A">
      <w:pPr>
        <w:spacing w:before="0" w:after="0"/>
        <w:rPr>
          <w:rFonts w:cs="Arial"/>
          <w:b/>
          <w:lang w:val="et-EE"/>
        </w:rPr>
      </w:pPr>
      <w:r w:rsidRPr="00FE0AC4">
        <w:rPr>
          <w:rFonts w:cs="Arial"/>
          <w:b/>
          <w:lang w:val="et-EE"/>
        </w:rPr>
        <w:t>SISUKORD</w:t>
      </w:r>
    </w:p>
    <w:p w14:paraId="14DB786D" w14:textId="77777777" w:rsidR="005002AB" w:rsidRPr="00FE0AC4" w:rsidRDefault="005002AB" w:rsidP="00C0396A">
      <w:pPr>
        <w:spacing w:before="0" w:after="0"/>
        <w:rPr>
          <w:rFonts w:cs="Arial"/>
          <w:lang w:val="et-EE"/>
        </w:rPr>
      </w:pPr>
    </w:p>
    <w:p w14:paraId="37701E52" w14:textId="77777777" w:rsidR="006821E3" w:rsidRPr="00FE0AC4" w:rsidRDefault="006821E3">
      <w:pPr>
        <w:pStyle w:val="Loendilik"/>
        <w:numPr>
          <w:ilvl w:val="0"/>
          <w:numId w:val="20"/>
        </w:numPr>
        <w:spacing w:before="0" w:after="0"/>
        <w:rPr>
          <w:rFonts w:cs="Arial"/>
          <w:b/>
          <w:caps/>
          <w:lang w:val="et-EE"/>
        </w:rPr>
      </w:pPr>
      <w:r w:rsidRPr="00FE0AC4">
        <w:rPr>
          <w:rFonts w:cs="Arial"/>
          <w:b/>
          <w:caps/>
          <w:lang w:val="et-EE"/>
        </w:rPr>
        <w:t>seletuskiri</w:t>
      </w:r>
    </w:p>
    <w:p w14:paraId="6347FEE9" w14:textId="77777777" w:rsidR="003A2C8D" w:rsidRPr="00FE0AC4" w:rsidRDefault="003A2C8D" w:rsidP="003A2C8D">
      <w:pPr>
        <w:spacing w:before="0" w:after="0"/>
        <w:rPr>
          <w:rFonts w:cs="Arial"/>
          <w:bCs/>
          <w:caps/>
          <w:lang w:val="et-EE"/>
        </w:rPr>
      </w:pPr>
    </w:p>
    <w:p w14:paraId="17F6F2E0" w14:textId="2D8C9262" w:rsidR="008E7FDC" w:rsidRDefault="00110F01">
      <w:pPr>
        <w:pStyle w:val="SK1"/>
        <w:rPr>
          <w:rFonts w:asciiTheme="minorHAnsi" w:eastAsiaTheme="minorEastAsia" w:hAnsiTheme="minorHAnsi"/>
          <w:noProof/>
          <w:kern w:val="2"/>
          <w:sz w:val="24"/>
          <w:szCs w:val="24"/>
          <w:lang w:val="en-GB" w:eastAsia="en-GB"/>
          <w14:ligatures w14:val="standardContextual"/>
        </w:rPr>
      </w:pPr>
      <w:r w:rsidRPr="00FE0AC4">
        <w:rPr>
          <w:lang w:val="et-EE"/>
        </w:rPr>
        <w:fldChar w:fldCharType="begin"/>
      </w:r>
      <w:r w:rsidRPr="00FE0AC4">
        <w:rPr>
          <w:lang w:val="et-EE"/>
        </w:rPr>
        <w:instrText xml:space="preserve"> TOC \o "1-3" \h \z \u </w:instrText>
      </w:r>
      <w:r w:rsidRPr="00FE0AC4">
        <w:rPr>
          <w:lang w:val="et-EE"/>
        </w:rPr>
        <w:fldChar w:fldCharType="separate"/>
      </w:r>
      <w:hyperlink w:anchor="_Toc209112442" w:history="1">
        <w:r w:rsidR="008E7FDC" w:rsidRPr="00534DE9">
          <w:rPr>
            <w:rStyle w:val="Hperlink"/>
            <w:rFonts w:cs="Arial"/>
            <w:noProof/>
            <w:lang w:val="et-EE"/>
          </w:rPr>
          <w:t>1. DETAILPLANEERINGU KOOSTAMISE LÄHTEDOKUMENDID</w:t>
        </w:r>
        <w:r w:rsidR="008E7FDC">
          <w:rPr>
            <w:noProof/>
            <w:webHidden/>
          </w:rPr>
          <w:tab/>
        </w:r>
        <w:r w:rsidR="008E7FDC">
          <w:rPr>
            <w:noProof/>
            <w:webHidden/>
          </w:rPr>
          <w:fldChar w:fldCharType="begin"/>
        </w:r>
        <w:r w:rsidR="008E7FDC">
          <w:rPr>
            <w:noProof/>
            <w:webHidden/>
          </w:rPr>
          <w:instrText xml:space="preserve"> PAGEREF _Toc209112442 \h </w:instrText>
        </w:r>
        <w:r w:rsidR="008E7FDC">
          <w:rPr>
            <w:noProof/>
            <w:webHidden/>
          </w:rPr>
        </w:r>
        <w:r w:rsidR="008E7FDC">
          <w:rPr>
            <w:noProof/>
            <w:webHidden/>
          </w:rPr>
          <w:fldChar w:fldCharType="separate"/>
        </w:r>
        <w:r w:rsidR="008E7FDC">
          <w:rPr>
            <w:noProof/>
            <w:webHidden/>
          </w:rPr>
          <w:t>4</w:t>
        </w:r>
        <w:r w:rsidR="008E7FDC">
          <w:rPr>
            <w:noProof/>
            <w:webHidden/>
          </w:rPr>
          <w:fldChar w:fldCharType="end"/>
        </w:r>
      </w:hyperlink>
    </w:p>
    <w:p w14:paraId="77D02CF9" w14:textId="7F89B6AA" w:rsidR="008E7FDC" w:rsidRDefault="008E7FDC">
      <w:pPr>
        <w:pStyle w:val="SK1"/>
        <w:rPr>
          <w:rFonts w:asciiTheme="minorHAnsi" w:eastAsiaTheme="minorEastAsia" w:hAnsiTheme="minorHAnsi"/>
          <w:noProof/>
          <w:kern w:val="2"/>
          <w:sz w:val="24"/>
          <w:szCs w:val="24"/>
          <w:lang w:val="en-GB" w:eastAsia="en-GB"/>
          <w14:ligatures w14:val="standardContextual"/>
        </w:rPr>
      </w:pPr>
      <w:hyperlink w:anchor="_Toc209112443" w:history="1">
        <w:r w:rsidRPr="00534DE9">
          <w:rPr>
            <w:rStyle w:val="Hperlink"/>
            <w:rFonts w:cs="Arial"/>
            <w:noProof/>
            <w:lang w:val="et-EE"/>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_Toc209112443 \h </w:instrText>
        </w:r>
        <w:r>
          <w:rPr>
            <w:noProof/>
            <w:webHidden/>
          </w:rPr>
        </w:r>
        <w:r>
          <w:rPr>
            <w:noProof/>
            <w:webHidden/>
          </w:rPr>
          <w:fldChar w:fldCharType="separate"/>
        </w:r>
        <w:r>
          <w:rPr>
            <w:noProof/>
            <w:webHidden/>
          </w:rPr>
          <w:t>4</w:t>
        </w:r>
        <w:r>
          <w:rPr>
            <w:noProof/>
            <w:webHidden/>
          </w:rPr>
          <w:fldChar w:fldCharType="end"/>
        </w:r>
      </w:hyperlink>
    </w:p>
    <w:p w14:paraId="085A561B" w14:textId="4685AB5A"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44" w:history="1">
        <w:r w:rsidRPr="00534DE9">
          <w:rPr>
            <w:rStyle w:val="Hperlink"/>
            <w:rFonts w:cs="Arial"/>
            <w:noProof/>
            <w:lang w:val="et-EE"/>
          </w:rPr>
          <w:t>2.1. Planeeringuala lähiümbruse ehituslike ja funktsionaalsete seoste ning keskkonna-tingimuste analüüs</w:t>
        </w:r>
        <w:r>
          <w:rPr>
            <w:noProof/>
            <w:webHidden/>
          </w:rPr>
          <w:tab/>
        </w:r>
        <w:r>
          <w:rPr>
            <w:noProof/>
            <w:webHidden/>
          </w:rPr>
          <w:fldChar w:fldCharType="begin"/>
        </w:r>
        <w:r>
          <w:rPr>
            <w:noProof/>
            <w:webHidden/>
          </w:rPr>
          <w:instrText xml:space="preserve"> PAGEREF _Toc209112444 \h </w:instrText>
        </w:r>
        <w:r>
          <w:rPr>
            <w:noProof/>
            <w:webHidden/>
          </w:rPr>
        </w:r>
        <w:r>
          <w:rPr>
            <w:noProof/>
            <w:webHidden/>
          </w:rPr>
          <w:fldChar w:fldCharType="separate"/>
        </w:r>
        <w:r>
          <w:rPr>
            <w:noProof/>
            <w:webHidden/>
          </w:rPr>
          <w:t>4</w:t>
        </w:r>
        <w:r>
          <w:rPr>
            <w:noProof/>
            <w:webHidden/>
          </w:rPr>
          <w:fldChar w:fldCharType="end"/>
        </w:r>
      </w:hyperlink>
    </w:p>
    <w:p w14:paraId="0CA5F0DA" w14:textId="017D655E"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45" w:history="1">
        <w:r w:rsidRPr="00534DE9">
          <w:rPr>
            <w:rStyle w:val="Hperlink"/>
            <w:rFonts w:cs="Arial"/>
            <w:noProof/>
            <w:lang w:val="et-EE"/>
          </w:rPr>
          <w:t>2.2. Planeeringu eesmärk</w:t>
        </w:r>
        <w:r>
          <w:rPr>
            <w:noProof/>
            <w:webHidden/>
          </w:rPr>
          <w:tab/>
        </w:r>
        <w:r>
          <w:rPr>
            <w:noProof/>
            <w:webHidden/>
          </w:rPr>
          <w:fldChar w:fldCharType="begin"/>
        </w:r>
        <w:r>
          <w:rPr>
            <w:noProof/>
            <w:webHidden/>
          </w:rPr>
          <w:instrText xml:space="preserve"> PAGEREF _Toc209112445 \h </w:instrText>
        </w:r>
        <w:r>
          <w:rPr>
            <w:noProof/>
            <w:webHidden/>
          </w:rPr>
        </w:r>
        <w:r>
          <w:rPr>
            <w:noProof/>
            <w:webHidden/>
          </w:rPr>
          <w:fldChar w:fldCharType="separate"/>
        </w:r>
        <w:r>
          <w:rPr>
            <w:noProof/>
            <w:webHidden/>
          </w:rPr>
          <w:t>5</w:t>
        </w:r>
        <w:r>
          <w:rPr>
            <w:noProof/>
            <w:webHidden/>
          </w:rPr>
          <w:fldChar w:fldCharType="end"/>
        </w:r>
      </w:hyperlink>
    </w:p>
    <w:p w14:paraId="551580A9" w14:textId="04BBA055"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46" w:history="1">
        <w:r w:rsidRPr="00534DE9">
          <w:rPr>
            <w:rStyle w:val="Hperlink"/>
            <w:rFonts w:cs="Arial"/>
            <w:noProof/>
            <w:lang w:val="et-EE"/>
          </w:rPr>
          <w:t>2.3. Vastavus Kiili valla üldplaneeringule</w:t>
        </w:r>
        <w:r>
          <w:rPr>
            <w:noProof/>
            <w:webHidden/>
          </w:rPr>
          <w:tab/>
        </w:r>
        <w:r>
          <w:rPr>
            <w:noProof/>
            <w:webHidden/>
          </w:rPr>
          <w:fldChar w:fldCharType="begin"/>
        </w:r>
        <w:r>
          <w:rPr>
            <w:noProof/>
            <w:webHidden/>
          </w:rPr>
          <w:instrText xml:space="preserve"> PAGEREF _Toc209112446 \h </w:instrText>
        </w:r>
        <w:r>
          <w:rPr>
            <w:noProof/>
            <w:webHidden/>
          </w:rPr>
        </w:r>
        <w:r>
          <w:rPr>
            <w:noProof/>
            <w:webHidden/>
          </w:rPr>
          <w:fldChar w:fldCharType="separate"/>
        </w:r>
        <w:r>
          <w:rPr>
            <w:noProof/>
            <w:webHidden/>
          </w:rPr>
          <w:t>5</w:t>
        </w:r>
        <w:r>
          <w:rPr>
            <w:noProof/>
            <w:webHidden/>
          </w:rPr>
          <w:fldChar w:fldCharType="end"/>
        </w:r>
      </w:hyperlink>
    </w:p>
    <w:p w14:paraId="34F5A657" w14:textId="563AC6CC" w:rsidR="008E7FDC" w:rsidRDefault="008E7FDC">
      <w:pPr>
        <w:pStyle w:val="SK1"/>
        <w:rPr>
          <w:rFonts w:asciiTheme="minorHAnsi" w:eastAsiaTheme="minorEastAsia" w:hAnsiTheme="minorHAnsi"/>
          <w:noProof/>
          <w:kern w:val="2"/>
          <w:sz w:val="24"/>
          <w:szCs w:val="24"/>
          <w:lang w:val="en-GB" w:eastAsia="en-GB"/>
          <w14:ligatures w14:val="standardContextual"/>
        </w:rPr>
      </w:pPr>
      <w:hyperlink w:anchor="_Toc209112447" w:history="1">
        <w:r w:rsidRPr="00534DE9">
          <w:rPr>
            <w:rStyle w:val="Hperlink"/>
            <w:rFonts w:cs="Arial"/>
            <w:noProof/>
            <w:lang w:val="et-EE"/>
          </w:rPr>
          <w:t>3. OLEMASOLEVA OLUKORRA ISELOOMUSTUS</w:t>
        </w:r>
        <w:r>
          <w:rPr>
            <w:noProof/>
            <w:webHidden/>
          </w:rPr>
          <w:tab/>
        </w:r>
        <w:r>
          <w:rPr>
            <w:noProof/>
            <w:webHidden/>
          </w:rPr>
          <w:fldChar w:fldCharType="begin"/>
        </w:r>
        <w:r>
          <w:rPr>
            <w:noProof/>
            <w:webHidden/>
          </w:rPr>
          <w:instrText xml:space="preserve"> PAGEREF _Toc209112447 \h </w:instrText>
        </w:r>
        <w:r>
          <w:rPr>
            <w:noProof/>
            <w:webHidden/>
          </w:rPr>
        </w:r>
        <w:r>
          <w:rPr>
            <w:noProof/>
            <w:webHidden/>
          </w:rPr>
          <w:fldChar w:fldCharType="separate"/>
        </w:r>
        <w:r>
          <w:rPr>
            <w:noProof/>
            <w:webHidden/>
          </w:rPr>
          <w:t>6</w:t>
        </w:r>
        <w:r>
          <w:rPr>
            <w:noProof/>
            <w:webHidden/>
          </w:rPr>
          <w:fldChar w:fldCharType="end"/>
        </w:r>
      </w:hyperlink>
    </w:p>
    <w:p w14:paraId="4EFB345E" w14:textId="423D2222"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48" w:history="1">
        <w:r w:rsidRPr="00534DE9">
          <w:rPr>
            <w:rStyle w:val="Hperlink"/>
            <w:rFonts w:cs="Arial"/>
            <w:noProof/>
            <w:lang w:val="et-EE"/>
          </w:rPr>
          <w:t>3.1. Planeeringuala asukoht ja iseloomustus</w:t>
        </w:r>
        <w:r>
          <w:rPr>
            <w:noProof/>
            <w:webHidden/>
          </w:rPr>
          <w:tab/>
        </w:r>
        <w:r>
          <w:rPr>
            <w:noProof/>
            <w:webHidden/>
          </w:rPr>
          <w:fldChar w:fldCharType="begin"/>
        </w:r>
        <w:r>
          <w:rPr>
            <w:noProof/>
            <w:webHidden/>
          </w:rPr>
          <w:instrText xml:space="preserve"> PAGEREF _Toc209112448 \h </w:instrText>
        </w:r>
        <w:r>
          <w:rPr>
            <w:noProof/>
            <w:webHidden/>
          </w:rPr>
        </w:r>
        <w:r>
          <w:rPr>
            <w:noProof/>
            <w:webHidden/>
          </w:rPr>
          <w:fldChar w:fldCharType="separate"/>
        </w:r>
        <w:r>
          <w:rPr>
            <w:noProof/>
            <w:webHidden/>
          </w:rPr>
          <w:t>6</w:t>
        </w:r>
        <w:r>
          <w:rPr>
            <w:noProof/>
            <w:webHidden/>
          </w:rPr>
          <w:fldChar w:fldCharType="end"/>
        </w:r>
      </w:hyperlink>
    </w:p>
    <w:p w14:paraId="1614CF0C" w14:textId="1D343EC0"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49" w:history="1">
        <w:r w:rsidRPr="00534DE9">
          <w:rPr>
            <w:rStyle w:val="Hperlink"/>
            <w:rFonts w:cs="Arial"/>
            <w:noProof/>
            <w:lang w:val="et-EE"/>
          </w:rPr>
          <w:t>3.2. Planeeringuala maakasutus ja hoonestus</w:t>
        </w:r>
        <w:r>
          <w:rPr>
            <w:noProof/>
            <w:webHidden/>
          </w:rPr>
          <w:tab/>
        </w:r>
        <w:r>
          <w:rPr>
            <w:noProof/>
            <w:webHidden/>
          </w:rPr>
          <w:fldChar w:fldCharType="begin"/>
        </w:r>
        <w:r>
          <w:rPr>
            <w:noProof/>
            <w:webHidden/>
          </w:rPr>
          <w:instrText xml:space="preserve"> PAGEREF _Toc209112449 \h </w:instrText>
        </w:r>
        <w:r>
          <w:rPr>
            <w:noProof/>
            <w:webHidden/>
          </w:rPr>
        </w:r>
        <w:r>
          <w:rPr>
            <w:noProof/>
            <w:webHidden/>
          </w:rPr>
          <w:fldChar w:fldCharType="separate"/>
        </w:r>
        <w:r>
          <w:rPr>
            <w:noProof/>
            <w:webHidden/>
          </w:rPr>
          <w:t>6</w:t>
        </w:r>
        <w:r>
          <w:rPr>
            <w:noProof/>
            <w:webHidden/>
          </w:rPr>
          <w:fldChar w:fldCharType="end"/>
        </w:r>
      </w:hyperlink>
    </w:p>
    <w:p w14:paraId="3757AB1E" w14:textId="65374B19"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50" w:history="1">
        <w:r w:rsidRPr="00534DE9">
          <w:rPr>
            <w:rStyle w:val="Hperlink"/>
            <w:rFonts w:cs="Arial"/>
            <w:noProof/>
            <w:lang w:val="et-EE"/>
          </w:rPr>
          <w:t>3.3. Planeeringualaga külgnevad katastriüksused ja nende iseloomustus</w:t>
        </w:r>
        <w:r>
          <w:rPr>
            <w:noProof/>
            <w:webHidden/>
          </w:rPr>
          <w:tab/>
        </w:r>
        <w:r>
          <w:rPr>
            <w:noProof/>
            <w:webHidden/>
          </w:rPr>
          <w:fldChar w:fldCharType="begin"/>
        </w:r>
        <w:r>
          <w:rPr>
            <w:noProof/>
            <w:webHidden/>
          </w:rPr>
          <w:instrText xml:space="preserve"> PAGEREF _Toc209112450 \h </w:instrText>
        </w:r>
        <w:r>
          <w:rPr>
            <w:noProof/>
            <w:webHidden/>
          </w:rPr>
        </w:r>
        <w:r>
          <w:rPr>
            <w:noProof/>
            <w:webHidden/>
          </w:rPr>
          <w:fldChar w:fldCharType="separate"/>
        </w:r>
        <w:r>
          <w:rPr>
            <w:noProof/>
            <w:webHidden/>
          </w:rPr>
          <w:t>6</w:t>
        </w:r>
        <w:r>
          <w:rPr>
            <w:noProof/>
            <w:webHidden/>
          </w:rPr>
          <w:fldChar w:fldCharType="end"/>
        </w:r>
      </w:hyperlink>
    </w:p>
    <w:p w14:paraId="394C7ABC" w14:textId="2B811181"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51" w:history="1">
        <w:r w:rsidRPr="00534DE9">
          <w:rPr>
            <w:rStyle w:val="Hperlink"/>
            <w:rFonts w:cs="Arial"/>
            <w:noProof/>
            <w:lang w:val="et-EE"/>
          </w:rPr>
          <w:t>3.4. Olemasolevad teed ja juurdepääsud</w:t>
        </w:r>
        <w:r>
          <w:rPr>
            <w:noProof/>
            <w:webHidden/>
          </w:rPr>
          <w:tab/>
        </w:r>
        <w:r>
          <w:rPr>
            <w:noProof/>
            <w:webHidden/>
          </w:rPr>
          <w:fldChar w:fldCharType="begin"/>
        </w:r>
        <w:r>
          <w:rPr>
            <w:noProof/>
            <w:webHidden/>
          </w:rPr>
          <w:instrText xml:space="preserve"> PAGEREF _Toc209112451 \h </w:instrText>
        </w:r>
        <w:r>
          <w:rPr>
            <w:noProof/>
            <w:webHidden/>
          </w:rPr>
        </w:r>
        <w:r>
          <w:rPr>
            <w:noProof/>
            <w:webHidden/>
          </w:rPr>
          <w:fldChar w:fldCharType="separate"/>
        </w:r>
        <w:r>
          <w:rPr>
            <w:noProof/>
            <w:webHidden/>
          </w:rPr>
          <w:t>7</w:t>
        </w:r>
        <w:r>
          <w:rPr>
            <w:noProof/>
            <w:webHidden/>
          </w:rPr>
          <w:fldChar w:fldCharType="end"/>
        </w:r>
      </w:hyperlink>
    </w:p>
    <w:p w14:paraId="460D5A29" w14:textId="5BF7AC6D"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52" w:history="1">
        <w:r w:rsidRPr="00534DE9">
          <w:rPr>
            <w:rStyle w:val="Hperlink"/>
            <w:rFonts w:cs="Arial"/>
            <w:noProof/>
            <w:lang w:val="et-EE"/>
          </w:rPr>
          <w:t>3.5. Olemasolev tehnovõrkude varustus</w:t>
        </w:r>
        <w:r>
          <w:rPr>
            <w:noProof/>
            <w:webHidden/>
          </w:rPr>
          <w:tab/>
        </w:r>
        <w:r>
          <w:rPr>
            <w:noProof/>
            <w:webHidden/>
          </w:rPr>
          <w:fldChar w:fldCharType="begin"/>
        </w:r>
        <w:r>
          <w:rPr>
            <w:noProof/>
            <w:webHidden/>
          </w:rPr>
          <w:instrText xml:space="preserve"> PAGEREF _Toc209112452 \h </w:instrText>
        </w:r>
        <w:r>
          <w:rPr>
            <w:noProof/>
            <w:webHidden/>
          </w:rPr>
        </w:r>
        <w:r>
          <w:rPr>
            <w:noProof/>
            <w:webHidden/>
          </w:rPr>
          <w:fldChar w:fldCharType="separate"/>
        </w:r>
        <w:r>
          <w:rPr>
            <w:noProof/>
            <w:webHidden/>
          </w:rPr>
          <w:t>7</w:t>
        </w:r>
        <w:r>
          <w:rPr>
            <w:noProof/>
            <w:webHidden/>
          </w:rPr>
          <w:fldChar w:fldCharType="end"/>
        </w:r>
      </w:hyperlink>
    </w:p>
    <w:p w14:paraId="0948A4E6" w14:textId="2E882953"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53" w:history="1">
        <w:r w:rsidRPr="00534DE9">
          <w:rPr>
            <w:rStyle w:val="Hperlink"/>
            <w:rFonts w:cs="Arial"/>
            <w:noProof/>
            <w:lang w:val="et-EE"/>
          </w:rPr>
          <w:t>3.6. Olemasolev haljastus ja keskkond</w:t>
        </w:r>
        <w:r>
          <w:rPr>
            <w:noProof/>
            <w:webHidden/>
          </w:rPr>
          <w:tab/>
        </w:r>
        <w:r>
          <w:rPr>
            <w:noProof/>
            <w:webHidden/>
          </w:rPr>
          <w:fldChar w:fldCharType="begin"/>
        </w:r>
        <w:r>
          <w:rPr>
            <w:noProof/>
            <w:webHidden/>
          </w:rPr>
          <w:instrText xml:space="preserve"> PAGEREF _Toc209112453 \h </w:instrText>
        </w:r>
        <w:r>
          <w:rPr>
            <w:noProof/>
            <w:webHidden/>
          </w:rPr>
        </w:r>
        <w:r>
          <w:rPr>
            <w:noProof/>
            <w:webHidden/>
          </w:rPr>
          <w:fldChar w:fldCharType="separate"/>
        </w:r>
        <w:r>
          <w:rPr>
            <w:noProof/>
            <w:webHidden/>
          </w:rPr>
          <w:t>7</w:t>
        </w:r>
        <w:r>
          <w:rPr>
            <w:noProof/>
            <w:webHidden/>
          </w:rPr>
          <w:fldChar w:fldCharType="end"/>
        </w:r>
      </w:hyperlink>
    </w:p>
    <w:p w14:paraId="42EAC267" w14:textId="587CEDEE"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54" w:history="1">
        <w:r w:rsidRPr="00534DE9">
          <w:rPr>
            <w:rStyle w:val="Hperlink"/>
            <w:rFonts w:cs="Arial"/>
            <w:noProof/>
            <w:lang w:val="et-EE"/>
          </w:rPr>
          <w:t>3.7. Kehtivad piirangud ja kitsendused</w:t>
        </w:r>
        <w:r>
          <w:rPr>
            <w:noProof/>
            <w:webHidden/>
          </w:rPr>
          <w:tab/>
        </w:r>
        <w:r>
          <w:rPr>
            <w:noProof/>
            <w:webHidden/>
          </w:rPr>
          <w:fldChar w:fldCharType="begin"/>
        </w:r>
        <w:r>
          <w:rPr>
            <w:noProof/>
            <w:webHidden/>
          </w:rPr>
          <w:instrText xml:space="preserve"> PAGEREF _Toc209112454 \h </w:instrText>
        </w:r>
        <w:r>
          <w:rPr>
            <w:noProof/>
            <w:webHidden/>
          </w:rPr>
        </w:r>
        <w:r>
          <w:rPr>
            <w:noProof/>
            <w:webHidden/>
          </w:rPr>
          <w:fldChar w:fldCharType="separate"/>
        </w:r>
        <w:r>
          <w:rPr>
            <w:noProof/>
            <w:webHidden/>
          </w:rPr>
          <w:t>7</w:t>
        </w:r>
        <w:r>
          <w:rPr>
            <w:noProof/>
            <w:webHidden/>
          </w:rPr>
          <w:fldChar w:fldCharType="end"/>
        </w:r>
      </w:hyperlink>
    </w:p>
    <w:p w14:paraId="4330C1C2" w14:textId="38CF5417" w:rsidR="008E7FDC" w:rsidRDefault="008E7FDC">
      <w:pPr>
        <w:pStyle w:val="SK1"/>
        <w:rPr>
          <w:rFonts w:asciiTheme="minorHAnsi" w:eastAsiaTheme="minorEastAsia" w:hAnsiTheme="minorHAnsi"/>
          <w:noProof/>
          <w:kern w:val="2"/>
          <w:sz w:val="24"/>
          <w:szCs w:val="24"/>
          <w:lang w:val="en-GB" w:eastAsia="en-GB"/>
          <w14:ligatures w14:val="standardContextual"/>
        </w:rPr>
      </w:pPr>
      <w:hyperlink w:anchor="_Toc209112455" w:history="1">
        <w:r w:rsidRPr="00534DE9">
          <w:rPr>
            <w:rStyle w:val="Hperlink"/>
            <w:rFonts w:cs="Arial"/>
            <w:noProof/>
            <w:lang w:val="et-EE"/>
          </w:rPr>
          <w:t>4. PLANEERINGU ETTEPANEK</w:t>
        </w:r>
        <w:r>
          <w:rPr>
            <w:noProof/>
            <w:webHidden/>
          </w:rPr>
          <w:tab/>
        </w:r>
        <w:r>
          <w:rPr>
            <w:noProof/>
            <w:webHidden/>
          </w:rPr>
          <w:fldChar w:fldCharType="begin"/>
        </w:r>
        <w:r>
          <w:rPr>
            <w:noProof/>
            <w:webHidden/>
          </w:rPr>
          <w:instrText xml:space="preserve"> PAGEREF _Toc209112455 \h </w:instrText>
        </w:r>
        <w:r>
          <w:rPr>
            <w:noProof/>
            <w:webHidden/>
          </w:rPr>
        </w:r>
        <w:r>
          <w:rPr>
            <w:noProof/>
            <w:webHidden/>
          </w:rPr>
          <w:fldChar w:fldCharType="separate"/>
        </w:r>
        <w:r>
          <w:rPr>
            <w:noProof/>
            <w:webHidden/>
          </w:rPr>
          <w:t>8</w:t>
        </w:r>
        <w:r>
          <w:rPr>
            <w:noProof/>
            <w:webHidden/>
          </w:rPr>
          <w:fldChar w:fldCharType="end"/>
        </w:r>
      </w:hyperlink>
    </w:p>
    <w:p w14:paraId="40860F3C" w14:textId="3473900F"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56" w:history="1">
        <w:r w:rsidRPr="00534DE9">
          <w:rPr>
            <w:rStyle w:val="Hperlink"/>
            <w:rFonts w:cs="Arial"/>
            <w:noProof/>
            <w:lang w:val="et-EE"/>
          </w:rPr>
          <w:t>4.1. Planeeritava ala kruntimine</w:t>
        </w:r>
        <w:r>
          <w:rPr>
            <w:noProof/>
            <w:webHidden/>
          </w:rPr>
          <w:tab/>
        </w:r>
        <w:r>
          <w:rPr>
            <w:noProof/>
            <w:webHidden/>
          </w:rPr>
          <w:fldChar w:fldCharType="begin"/>
        </w:r>
        <w:r>
          <w:rPr>
            <w:noProof/>
            <w:webHidden/>
          </w:rPr>
          <w:instrText xml:space="preserve"> PAGEREF _Toc209112456 \h </w:instrText>
        </w:r>
        <w:r>
          <w:rPr>
            <w:noProof/>
            <w:webHidden/>
          </w:rPr>
        </w:r>
        <w:r>
          <w:rPr>
            <w:noProof/>
            <w:webHidden/>
          </w:rPr>
          <w:fldChar w:fldCharType="separate"/>
        </w:r>
        <w:r>
          <w:rPr>
            <w:noProof/>
            <w:webHidden/>
          </w:rPr>
          <w:t>8</w:t>
        </w:r>
        <w:r>
          <w:rPr>
            <w:noProof/>
            <w:webHidden/>
          </w:rPr>
          <w:fldChar w:fldCharType="end"/>
        </w:r>
      </w:hyperlink>
    </w:p>
    <w:p w14:paraId="72034FE1" w14:textId="1CA99551"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57" w:history="1">
        <w:r w:rsidRPr="00534DE9">
          <w:rPr>
            <w:rStyle w:val="Hperlink"/>
            <w:rFonts w:cs="Arial"/>
            <w:noProof/>
            <w:lang w:val="et-EE"/>
          </w:rPr>
          <w:t>4.2. Hoonestuskava</w:t>
        </w:r>
        <w:r>
          <w:rPr>
            <w:noProof/>
            <w:webHidden/>
          </w:rPr>
          <w:tab/>
        </w:r>
        <w:r>
          <w:rPr>
            <w:noProof/>
            <w:webHidden/>
          </w:rPr>
          <w:fldChar w:fldCharType="begin"/>
        </w:r>
        <w:r>
          <w:rPr>
            <w:noProof/>
            <w:webHidden/>
          </w:rPr>
          <w:instrText xml:space="preserve"> PAGEREF _Toc209112457 \h </w:instrText>
        </w:r>
        <w:r>
          <w:rPr>
            <w:noProof/>
            <w:webHidden/>
          </w:rPr>
        </w:r>
        <w:r>
          <w:rPr>
            <w:noProof/>
            <w:webHidden/>
          </w:rPr>
          <w:fldChar w:fldCharType="separate"/>
        </w:r>
        <w:r>
          <w:rPr>
            <w:noProof/>
            <w:webHidden/>
          </w:rPr>
          <w:t>8</w:t>
        </w:r>
        <w:r>
          <w:rPr>
            <w:noProof/>
            <w:webHidden/>
          </w:rPr>
          <w:fldChar w:fldCharType="end"/>
        </w:r>
      </w:hyperlink>
    </w:p>
    <w:p w14:paraId="041C57D6" w14:textId="049E4DE2"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58" w:history="1">
        <w:r w:rsidRPr="00534DE9">
          <w:rPr>
            <w:rStyle w:val="Hperlink"/>
            <w:rFonts w:cs="Arial"/>
            <w:noProof/>
            <w:lang w:val="et-EE"/>
          </w:rPr>
          <w:t>4.3. Ehitiste arhitektuurinõuded</w:t>
        </w:r>
        <w:r>
          <w:rPr>
            <w:noProof/>
            <w:webHidden/>
          </w:rPr>
          <w:tab/>
        </w:r>
        <w:r>
          <w:rPr>
            <w:noProof/>
            <w:webHidden/>
          </w:rPr>
          <w:fldChar w:fldCharType="begin"/>
        </w:r>
        <w:r>
          <w:rPr>
            <w:noProof/>
            <w:webHidden/>
          </w:rPr>
          <w:instrText xml:space="preserve"> PAGEREF _Toc209112458 \h </w:instrText>
        </w:r>
        <w:r>
          <w:rPr>
            <w:noProof/>
            <w:webHidden/>
          </w:rPr>
        </w:r>
        <w:r>
          <w:rPr>
            <w:noProof/>
            <w:webHidden/>
          </w:rPr>
          <w:fldChar w:fldCharType="separate"/>
        </w:r>
        <w:r>
          <w:rPr>
            <w:noProof/>
            <w:webHidden/>
          </w:rPr>
          <w:t>8</w:t>
        </w:r>
        <w:r>
          <w:rPr>
            <w:noProof/>
            <w:webHidden/>
          </w:rPr>
          <w:fldChar w:fldCharType="end"/>
        </w:r>
      </w:hyperlink>
    </w:p>
    <w:p w14:paraId="4E627233" w14:textId="57861820"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59" w:history="1">
        <w:r w:rsidRPr="00534DE9">
          <w:rPr>
            <w:rStyle w:val="Hperlink"/>
            <w:rFonts w:cs="Arial"/>
            <w:noProof/>
            <w:lang w:val="et-EE"/>
          </w:rPr>
          <w:t>4.4. Ehitusprojekti koostamiseks ja ehitamiseks esitatud nõuded</w:t>
        </w:r>
        <w:r>
          <w:rPr>
            <w:noProof/>
            <w:webHidden/>
          </w:rPr>
          <w:tab/>
        </w:r>
        <w:r>
          <w:rPr>
            <w:noProof/>
            <w:webHidden/>
          </w:rPr>
          <w:fldChar w:fldCharType="begin"/>
        </w:r>
        <w:r>
          <w:rPr>
            <w:noProof/>
            <w:webHidden/>
          </w:rPr>
          <w:instrText xml:space="preserve"> PAGEREF _Toc209112459 \h </w:instrText>
        </w:r>
        <w:r>
          <w:rPr>
            <w:noProof/>
            <w:webHidden/>
          </w:rPr>
        </w:r>
        <w:r>
          <w:rPr>
            <w:noProof/>
            <w:webHidden/>
          </w:rPr>
          <w:fldChar w:fldCharType="separate"/>
        </w:r>
        <w:r>
          <w:rPr>
            <w:noProof/>
            <w:webHidden/>
          </w:rPr>
          <w:t>10</w:t>
        </w:r>
        <w:r>
          <w:rPr>
            <w:noProof/>
            <w:webHidden/>
          </w:rPr>
          <w:fldChar w:fldCharType="end"/>
        </w:r>
      </w:hyperlink>
    </w:p>
    <w:p w14:paraId="31C3F6FB" w14:textId="307C1F17" w:rsidR="008E7FDC" w:rsidRDefault="008E7FDC">
      <w:pPr>
        <w:pStyle w:val="SK3"/>
        <w:tabs>
          <w:tab w:val="right" w:leader="dot" w:pos="9556"/>
        </w:tabs>
        <w:rPr>
          <w:rFonts w:asciiTheme="minorHAnsi" w:eastAsiaTheme="minorEastAsia" w:hAnsiTheme="minorHAnsi"/>
          <w:noProof/>
          <w:kern w:val="2"/>
          <w:sz w:val="24"/>
          <w:szCs w:val="24"/>
          <w:lang w:val="en-GB" w:eastAsia="en-GB"/>
          <w14:ligatures w14:val="standardContextual"/>
        </w:rPr>
      </w:pPr>
      <w:hyperlink w:anchor="_Toc209112460" w:history="1">
        <w:r w:rsidRPr="00534DE9">
          <w:rPr>
            <w:rStyle w:val="Hperlink"/>
            <w:rFonts w:cs="Arial"/>
            <w:noProof/>
            <w:lang w:val="et-EE"/>
          </w:rPr>
          <w:t>4.4.1. Täiendavate uuringute vajadus</w:t>
        </w:r>
        <w:r>
          <w:rPr>
            <w:noProof/>
            <w:webHidden/>
          </w:rPr>
          <w:tab/>
        </w:r>
        <w:r>
          <w:rPr>
            <w:noProof/>
            <w:webHidden/>
          </w:rPr>
          <w:fldChar w:fldCharType="begin"/>
        </w:r>
        <w:r>
          <w:rPr>
            <w:noProof/>
            <w:webHidden/>
          </w:rPr>
          <w:instrText xml:space="preserve"> PAGEREF _Toc209112460 \h </w:instrText>
        </w:r>
        <w:r>
          <w:rPr>
            <w:noProof/>
            <w:webHidden/>
          </w:rPr>
        </w:r>
        <w:r>
          <w:rPr>
            <w:noProof/>
            <w:webHidden/>
          </w:rPr>
          <w:fldChar w:fldCharType="separate"/>
        </w:r>
        <w:r>
          <w:rPr>
            <w:noProof/>
            <w:webHidden/>
          </w:rPr>
          <w:t>10</w:t>
        </w:r>
        <w:r>
          <w:rPr>
            <w:noProof/>
            <w:webHidden/>
          </w:rPr>
          <w:fldChar w:fldCharType="end"/>
        </w:r>
      </w:hyperlink>
    </w:p>
    <w:p w14:paraId="45E6B69A" w14:textId="30C1C149" w:rsidR="008E7FDC" w:rsidRDefault="008E7FDC">
      <w:pPr>
        <w:pStyle w:val="SK3"/>
        <w:tabs>
          <w:tab w:val="right" w:leader="dot" w:pos="9556"/>
        </w:tabs>
        <w:rPr>
          <w:rFonts w:asciiTheme="minorHAnsi" w:eastAsiaTheme="minorEastAsia" w:hAnsiTheme="minorHAnsi"/>
          <w:noProof/>
          <w:kern w:val="2"/>
          <w:sz w:val="24"/>
          <w:szCs w:val="24"/>
          <w:lang w:val="en-GB" w:eastAsia="en-GB"/>
          <w14:ligatures w14:val="standardContextual"/>
        </w:rPr>
      </w:pPr>
      <w:hyperlink w:anchor="_Toc209112461" w:history="1">
        <w:r w:rsidRPr="00534DE9">
          <w:rPr>
            <w:rStyle w:val="Hperlink"/>
            <w:rFonts w:cs="Arial"/>
            <w:noProof/>
            <w:lang w:val="et-EE"/>
          </w:rPr>
          <w:t>4.4.2. Täiendavate kooskõlastuste hankimine ja koostöö vajadus</w:t>
        </w:r>
        <w:r>
          <w:rPr>
            <w:noProof/>
            <w:webHidden/>
          </w:rPr>
          <w:tab/>
        </w:r>
        <w:r>
          <w:rPr>
            <w:noProof/>
            <w:webHidden/>
          </w:rPr>
          <w:fldChar w:fldCharType="begin"/>
        </w:r>
        <w:r>
          <w:rPr>
            <w:noProof/>
            <w:webHidden/>
          </w:rPr>
          <w:instrText xml:space="preserve"> PAGEREF _Toc209112461 \h </w:instrText>
        </w:r>
        <w:r>
          <w:rPr>
            <w:noProof/>
            <w:webHidden/>
          </w:rPr>
        </w:r>
        <w:r>
          <w:rPr>
            <w:noProof/>
            <w:webHidden/>
          </w:rPr>
          <w:fldChar w:fldCharType="separate"/>
        </w:r>
        <w:r>
          <w:rPr>
            <w:noProof/>
            <w:webHidden/>
          </w:rPr>
          <w:t>10</w:t>
        </w:r>
        <w:r>
          <w:rPr>
            <w:noProof/>
            <w:webHidden/>
          </w:rPr>
          <w:fldChar w:fldCharType="end"/>
        </w:r>
      </w:hyperlink>
    </w:p>
    <w:p w14:paraId="3EF80D5C" w14:textId="4B9DDA02" w:rsidR="008E7FDC" w:rsidRDefault="008E7FDC">
      <w:pPr>
        <w:pStyle w:val="SK3"/>
        <w:tabs>
          <w:tab w:val="right" w:leader="dot" w:pos="9556"/>
        </w:tabs>
        <w:rPr>
          <w:rFonts w:asciiTheme="minorHAnsi" w:eastAsiaTheme="minorEastAsia" w:hAnsiTheme="minorHAnsi"/>
          <w:noProof/>
          <w:kern w:val="2"/>
          <w:sz w:val="24"/>
          <w:szCs w:val="24"/>
          <w:lang w:val="en-GB" w:eastAsia="en-GB"/>
          <w14:ligatures w14:val="standardContextual"/>
        </w:rPr>
      </w:pPr>
      <w:hyperlink w:anchor="_Toc209112462" w:history="1">
        <w:r w:rsidRPr="00534DE9">
          <w:rPr>
            <w:rStyle w:val="Hperlink"/>
            <w:rFonts w:cs="Arial"/>
            <w:noProof/>
            <w:lang w:val="et-EE"/>
          </w:rPr>
          <w:t>4.4.3. Teisi nõudeid ehitusprojekti koostamiseks ja ehitamiseks</w:t>
        </w:r>
        <w:r>
          <w:rPr>
            <w:noProof/>
            <w:webHidden/>
          </w:rPr>
          <w:tab/>
        </w:r>
        <w:r>
          <w:rPr>
            <w:noProof/>
            <w:webHidden/>
          </w:rPr>
          <w:fldChar w:fldCharType="begin"/>
        </w:r>
        <w:r>
          <w:rPr>
            <w:noProof/>
            <w:webHidden/>
          </w:rPr>
          <w:instrText xml:space="preserve"> PAGEREF _Toc209112462 \h </w:instrText>
        </w:r>
        <w:r>
          <w:rPr>
            <w:noProof/>
            <w:webHidden/>
          </w:rPr>
        </w:r>
        <w:r>
          <w:rPr>
            <w:noProof/>
            <w:webHidden/>
          </w:rPr>
          <w:fldChar w:fldCharType="separate"/>
        </w:r>
        <w:r>
          <w:rPr>
            <w:noProof/>
            <w:webHidden/>
          </w:rPr>
          <w:t>10</w:t>
        </w:r>
        <w:r>
          <w:rPr>
            <w:noProof/>
            <w:webHidden/>
          </w:rPr>
          <w:fldChar w:fldCharType="end"/>
        </w:r>
      </w:hyperlink>
    </w:p>
    <w:p w14:paraId="4D254CFA" w14:textId="747D612B"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63" w:history="1">
        <w:r w:rsidRPr="00534DE9">
          <w:rPr>
            <w:rStyle w:val="Hperlink"/>
            <w:rFonts w:cs="Arial"/>
            <w:noProof/>
            <w:lang w:val="et-EE"/>
          </w:rPr>
          <w:t>4.5. Tänavate maa-alad, liiklus- ja parkimiskorraldus</w:t>
        </w:r>
        <w:r>
          <w:rPr>
            <w:noProof/>
            <w:webHidden/>
          </w:rPr>
          <w:tab/>
        </w:r>
        <w:r>
          <w:rPr>
            <w:noProof/>
            <w:webHidden/>
          </w:rPr>
          <w:fldChar w:fldCharType="begin"/>
        </w:r>
        <w:r>
          <w:rPr>
            <w:noProof/>
            <w:webHidden/>
          </w:rPr>
          <w:instrText xml:space="preserve"> PAGEREF _Toc209112463 \h </w:instrText>
        </w:r>
        <w:r>
          <w:rPr>
            <w:noProof/>
            <w:webHidden/>
          </w:rPr>
        </w:r>
        <w:r>
          <w:rPr>
            <w:noProof/>
            <w:webHidden/>
          </w:rPr>
          <w:fldChar w:fldCharType="separate"/>
        </w:r>
        <w:r>
          <w:rPr>
            <w:noProof/>
            <w:webHidden/>
          </w:rPr>
          <w:t>12</w:t>
        </w:r>
        <w:r>
          <w:rPr>
            <w:noProof/>
            <w:webHidden/>
          </w:rPr>
          <w:fldChar w:fldCharType="end"/>
        </w:r>
      </w:hyperlink>
    </w:p>
    <w:p w14:paraId="2B06E265" w14:textId="38BD8C97"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64" w:history="1">
        <w:r w:rsidRPr="00534DE9">
          <w:rPr>
            <w:rStyle w:val="Hperlink"/>
            <w:rFonts w:cs="Arial"/>
            <w:noProof/>
            <w:lang w:val="et-EE"/>
          </w:rPr>
          <w:t>4.6. Haljastuse ja heakorra põhimõtted</w:t>
        </w:r>
        <w:r>
          <w:rPr>
            <w:noProof/>
            <w:webHidden/>
          </w:rPr>
          <w:tab/>
        </w:r>
        <w:r>
          <w:rPr>
            <w:noProof/>
            <w:webHidden/>
          </w:rPr>
          <w:fldChar w:fldCharType="begin"/>
        </w:r>
        <w:r>
          <w:rPr>
            <w:noProof/>
            <w:webHidden/>
          </w:rPr>
          <w:instrText xml:space="preserve"> PAGEREF _Toc209112464 \h </w:instrText>
        </w:r>
        <w:r>
          <w:rPr>
            <w:noProof/>
            <w:webHidden/>
          </w:rPr>
        </w:r>
        <w:r>
          <w:rPr>
            <w:noProof/>
            <w:webHidden/>
          </w:rPr>
          <w:fldChar w:fldCharType="separate"/>
        </w:r>
        <w:r>
          <w:rPr>
            <w:noProof/>
            <w:webHidden/>
          </w:rPr>
          <w:t>13</w:t>
        </w:r>
        <w:r>
          <w:rPr>
            <w:noProof/>
            <w:webHidden/>
          </w:rPr>
          <w:fldChar w:fldCharType="end"/>
        </w:r>
      </w:hyperlink>
    </w:p>
    <w:p w14:paraId="422812C9" w14:textId="290B823B"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65" w:history="1">
        <w:r w:rsidRPr="00534DE9">
          <w:rPr>
            <w:rStyle w:val="Hperlink"/>
            <w:noProof/>
            <w:lang w:val="et-EE"/>
          </w:rPr>
          <w:t>4.7. Vertikaalplaneerimine</w:t>
        </w:r>
        <w:r>
          <w:rPr>
            <w:noProof/>
            <w:webHidden/>
          </w:rPr>
          <w:tab/>
        </w:r>
        <w:r>
          <w:rPr>
            <w:noProof/>
            <w:webHidden/>
          </w:rPr>
          <w:fldChar w:fldCharType="begin"/>
        </w:r>
        <w:r>
          <w:rPr>
            <w:noProof/>
            <w:webHidden/>
          </w:rPr>
          <w:instrText xml:space="preserve"> PAGEREF _Toc209112465 \h </w:instrText>
        </w:r>
        <w:r>
          <w:rPr>
            <w:noProof/>
            <w:webHidden/>
          </w:rPr>
        </w:r>
        <w:r>
          <w:rPr>
            <w:noProof/>
            <w:webHidden/>
          </w:rPr>
          <w:fldChar w:fldCharType="separate"/>
        </w:r>
        <w:r>
          <w:rPr>
            <w:noProof/>
            <w:webHidden/>
          </w:rPr>
          <w:t>13</w:t>
        </w:r>
        <w:r>
          <w:rPr>
            <w:noProof/>
            <w:webHidden/>
          </w:rPr>
          <w:fldChar w:fldCharType="end"/>
        </w:r>
      </w:hyperlink>
    </w:p>
    <w:p w14:paraId="1665778C" w14:textId="5E2B31AA"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66" w:history="1">
        <w:r w:rsidRPr="00534DE9">
          <w:rPr>
            <w:rStyle w:val="Hperlink"/>
            <w:noProof/>
            <w:lang w:val="et-EE"/>
          </w:rPr>
          <w:t>4.8. Mullatööde bilanss</w:t>
        </w:r>
        <w:r>
          <w:rPr>
            <w:noProof/>
            <w:webHidden/>
          </w:rPr>
          <w:tab/>
        </w:r>
        <w:r>
          <w:rPr>
            <w:noProof/>
            <w:webHidden/>
          </w:rPr>
          <w:fldChar w:fldCharType="begin"/>
        </w:r>
        <w:r>
          <w:rPr>
            <w:noProof/>
            <w:webHidden/>
          </w:rPr>
          <w:instrText xml:space="preserve"> PAGEREF _Toc209112466 \h </w:instrText>
        </w:r>
        <w:r>
          <w:rPr>
            <w:noProof/>
            <w:webHidden/>
          </w:rPr>
        </w:r>
        <w:r>
          <w:rPr>
            <w:noProof/>
            <w:webHidden/>
          </w:rPr>
          <w:fldChar w:fldCharType="separate"/>
        </w:r>
        <w:r>
          <w:rPr>
            <w:noProof/>
            <w:webHidden/>
          </w:rPr>
          <w:t>14</w:t>
        </w:r>
        <w:r>
          <w:rPr>
            <w:noProof/>
            <w:webHidden/>
          </w:rPr>
          <w:fldChar w:fldCharType="end"/>
        </w:r>
      </w:hyperlink>
    </w:p>
    <w:p w14:paraId="4DA7F71F" w14:textId="0D835C36"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67" w:history="1">
        <w:r w:rsidRPr="00534DE9">
          <w:rPr>
            <w:rStyle w:val="Hperlink"/>
            <w:rFonts w:cs="Arial"/>
            <w:noProof/>
            <w:lang w:val="et-EE"/>
          </w:rPr>
          <w:t>4.9. Jäätmete käitlemine</w:t>
        </w:r>
        <w:r>
          <w:rPr>
            <w:noProof/>
            <w:webHidden/>
          </w:rPr>
          <w:tab/>
        </w:r>
        <w:r>
          <w:rPr>
            <w:noProof/>
            <w:webHidden/>
          </w:rPr>
          <w:fldChar w:fldCharType="begin"/>
        </w:r>
        <w:r>
          <w:rPr>
            <w:noProof/>
            <w:webHidden/>
          </w:rPr>
          <w:instrText xml:space="preserve"> PAGEREF _Toc209112467 \h </w:instrText>
        </w:r>
        <w:r>
          <w:rPr>
            <w:noProof/>
            <w:webHidden/>
          </w:rPr>
        </w:r>
        <w:r>
          <w:rPr>
            <w:noProof/>
            <w:webHidden/>
          </w:rPr>
          <w:fldChar w:fldCharType="separate"/>
        </w:r>
        <w:r>
          <w:rPr>
            <w:noProof/>
            <w:webHidden/>
          </w:rPr>
          <w:t>14</w:t>
        </w:r>
        <w:r>
          <w:rPr>
            <w:noProof/>
            <w:webHidden/>
          </w:rPr>
          <w:fldChar w:fldCharType="end"/>
        </w:r>
      </w:hyperlink>
    </w:p>
    <w:p w14:paraId="3FC0421E" w14:textId="421A4D8A"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68" w:history="1">
        <w:r w:rsidRPr="00534DE9">
          <w:rPr>
            <w:rStyle w:val="Hperlink"/>
            <w:rFonts w:cs="Arial"/>
            <w:noProof/>
            <w:lang w:val="et-EE"/>
          </w:rPr>
          <w:t>4.10. Meetmed kuritegevuse ennetamiseks</w:t>
        </w:r>
        <w:r>
          <w:rPr>
            <w:noProof/>
            <w:webHidden/>
          </w:rPr>
          <w:tab/>
        </w:r>
        <w:r>
          <w:rPr>
            <w:noProof/>
            <w:webHidden/>
          </w:rPr>
          <w:fldChar w:fldCharType="begin"/>
        </w:r>
        <w:r>
          <w:rPr>
            <w:noProof/>
            <w:webHidden/>
          </w:rPr>
          <w:instrText xml:space="preserve"> PAGEREF _Toc209112468 \h </w:instrText>
        </w:r>
        <w:r>
          <w:rPr>
            <w:noProof/>
            <w:webHidden/>
          </w:rPr>
        </w:r>
        <w:r>
          <w:rPr>
            <w:noProof/>
            <w:webHidden/>
          </w:rPr>
          <w:fldChar w:fldCharType="separate"/>
        </w:r>
        <w:r>
          <w:rPr>
            <w:noProof/>
            <w:webHidden/>
          </w:rPr>
          <w:t>14</w:t>
        </w:r>
        <w:r>
          <w:rPr>
            <w:noProof/>
            <w:webHidden/>
          </w:rPr>
          <w:fldChar w:fldCharType="end"/>
        </w:r>
      </w:hyperlink>
    </w:p>
    <w:p w14:paraId="4DB55B47" w14:textId="3382524C"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69" w:history="1">
        <w:r w:rsidRPr="00534DE9">
          <w:rPr>
            <w:rStyle w:val="Hperlink"/>
            <w:rFonts w:cs="Arial"/>
            <w:noProof/>
            <w:lang w:val="et-EE"/>
          </w:rPr>
          <w:t>4.11. Meetmed tuleohutuse tagamiseks</w:t>
        </w:r>
        <w:r>
          <w:rPr>
            <w:noProof/>
            <w:webHidden/>
          </w:rPr>
          <w:tab/>
        </w:r>
        <w:r>
          <w:rPr>
            <w:noProof/>
            <w:webHidden/>
          </w:rPr>
          <w:fldChar w:fldCharType="begin"/>
        </w:r>
        <w:r>
          <w:rPr>
            <w:noProof/>
            <w:webHidden/>
          </w:rPr>
          <w:instrText xml:space="preserve"> PAGEREF _Toc209112469 \h </w:instrText>
        </w:r>
        <w:r>
          <w:rPr>
            <w:noProof/>
            <w:webHidden/>
          </w:rPr>
        </w:r>
        <w:r>
          <w:rPr>
            <w:noProof/>
            <w:webHidden/>
          </w:rPr>
          <w:fldChar w:fldCharType="separate"/>
        </w:r>
        <w:r>
          <w:rPr>
            <w:noProof/>
            <w:webHidden/>
          </w:rPr>
          <w:t>14</w:t>
        </w:r>
        <w:r>
          <w:rPr>
            <w:noProof/>
            <w:webHidden/>
          </w:rPr>
          <w:fldChar w:fldCharType="end"/>
        </w:r>
      </w:hyperlink>
    </w:p>
    <w:p w14:paraId="417B9F97" w14:textId="5E7B1F1E"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70" w:history="1">
        <w:r w:rsidRPr="00534DE9">
          <w:rPr>
            <w:rStyle w:val="Hperlink"/>
            <w:rFonts w:cs="Arial"/>
            <w:noProof/>
            <w:lang w:val="et-EE"/>
          </w:rPr>
          <w:t>4.12. Planeeringuala tehnilised näitajad</w:t>
        </w:r>
        <w:r>
          <w:rPr>
            <w:noProof/>
            <w:webHidden/>
          </w:rPr>
          <w:tab/>
        </w:r>
        <w:r>
          <w:rPr>
            <w:noProof/>
            <w:webHidden/>
          </w:rPr>
          <w:fldChar w:fldCharType="begin"/>
        </w:r>
        <w:r>
          <w:rPr>
            <w:noProof/>
            <w:webHidden/>
          </w:rPr>
          <w:instrText xml:space="preserve"> PAGEREF _Toc209112470 \h </w:instrText>
        </w:r>
        <w:r>
          <w:rPr>
            <w:noProof/>
            <w:webHidden/>
          </w:rPr>
        </w:r>
        <w:r>
          <w:rPr>
            <w:noProof/>
            <w:webHidden/>
          </w:rPr>
          <w:fldChar w:fldCharType="separate"/>
        </w:r>
        <w:r>
          <w:rPr>
            <w:noProof/>
            <w:webHidden/>
          </w:rPr>
          <w:t>15</w:t>
        </w:r>
        <w:r>
          <w:rPr>
            <w:noProof/>
            <w:webHidden/>
          </w:rPr>
          <w:fldChar w:fldCharType="end"/>
        </w:r>
      </w:hyperlink>
    </w:p>
    <w:p w14:paraId="3EA633CE" w14:textId="39B28C38"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71" w:history="1">
        <w:r w:rsidRPr="00534DE9">
          <w:rPr>
            <w:rStyle w:val="Hperlink"/>
            <w:rFonts w:cs="Arial"/>
            <w:noProof/>
            <w:lang w:val="et-EE"/>
          </w:rPr>
          <w:t>4.13. Servituutide seadmise vajadus</w:t>
        </w:r>
        <w:r>
          <w:rPr>
            <w:noProof/>
            <w:webHidden/>
          </w:rPr>
          <w:tab/>
        </w:r>
        <w:r>
          <w:rPr>
            <w:noProof/>
            <w:webHidden/>
          </w:rPr>
          <w:fldChar w:fldCharType="begin"/>
        </w:r>
        <w:r>
          <w:rPr>
            <w:noProof/>
            <w:webHidden/>
          </w:rPr>
          <w:instrText xml:space="preserve"> PAGEREF _Toc209112471 \h </w:instrText>
        </w:r>
        <w:r>
          <w:rPr>
            <w:noProof/>
            <w:webHidden/>
          </w:rPr>
        </w:r>
        <w:r>
          <w:rPr>
            <w:noProof/>
            <w:webHidden/>
          </w:rPr>
          <w:fldChar w:fldCharType="separate"/>
        </w:r>
        <w:r>
          <w:rPr>
            <w:noProof/>
            <w:webHidden/>
          </w:rPr>
          <w:t>15</w:t>
        </w:r>
        <w:r>
          <w:rPr>
            <w:noProof/>
            <w:webHidden/>
          </w:rPr>
          <w:fldChar w:fldCharType="end"/>
        </w:r>
      </w:hyperlink>
    </w:p>
    <w:p w14:paraId="091E3869" w14:textId="2C012972"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72" w:history="1">
        <w:r w:rsidRPr="00534DE9">
          <w:rPr>
            <w:rStyle w:val="Hperlink"/>
            <w:rFonts w:cs="Arial"/>
            <w:noProof/>
            <w:lang w:val="et-EE"/>
          </w:rPr>
          <w:t>4.14. Tehnovõrkude lahendus</w:t>
        </w:r>
        <w:r>
          <w:rPr>
            <w:noProof/>
            <w:webHidden/>
          </w:rPr>
          <w:tab/>
        </w:r>
        <w:r>
          <w:rPr>
            <w:noProof/>
            <w:webHidden/>
          </w:rPr>
          <w:fldChar w:fldCharType="begin"/>
        </w:r>
        <w:r>
          <w:rPr>
            <w:noProof/>
            <w:webHidden/>
          </w:rPr>
          <w:instrText xml:space="preserve"> PAGEREF _Toc209112472 \h </w:instrText>
        </w:r>
        <w:r>
          <w:rPr>
            <w:noProof/>
            <w:webHidden/>
          </w:rPr>
        </w:r>
        <w:r>
          <w:rPr>
            <w:noProof/>
            <w:webHidden/>
          </w:rPr>
          <w:fldChar w:fldCharType="separate"/>
        </w:r>
        <w:r>
          <w:rPr>
            <w:noProof/>
            <w:webHidden/>
          </w:rPr>
          <w:t>16</w:t>
        </w:r>
        <w:r>
          <w:rPr>
            <w:noProof/>
            <w:webHidden/>
          </w:rPr>
          <w:fldChar w:fldCharType="end"/>
        </w:r>
      </w:hyperlink>
    </w:p>
    <w:p w14:paraId="6766CE10" w14:textId="633A4ED4" w:rsidR="008E7FDC" w:rsidRDefault="008E7FDC">
      <w:pPr>
        <w:pStyle w:val="SK3"/>
        <w:tabs>
          <w:tab w:val="right" w:leader="dot" w:pos="9556"/>
        </w:tabs>
        <w:rPr>
          <w:rFonts w:asciiTheme="minorHAnsi" w:eastAsiaTheme="minorEastAsia" w:hAnsiTheme="minorHAnsi"/>
          <w:noProof/>
          <w:kern w:val="2"/>
          <w:sz w:val="24"/>
          <w:szCs w:val="24"/>
          <w:lang w:val="en-GB" w:eastAsia="en-GB"/>
          <w14:ligatures w14:val="standardContextual"/>
        </w:rPr>
      </w:pPr>
      <w:hyperlink w:anchor="_Toc209112473" w:history="1">
        <w:r w:rsidRPr="00534DE9">
          <w:rPr>
            <w:rStyle w:val="Hperlink"/>
            <w:rFonts w:cs="Arial"/>
            <w:noProof/>
            <w:lang w:val="et-EE"/>
          </w:rPr>
          <w:t>4.14.1. Veevarustus ja kanalisatsioon</w:t>
        </w:r>
        <w:r>
          <w:rPr>
            <w:noProof/>
            <w:webHidden/>
          </w:rPr>
          <w:tab/>
        </w:r>
        <w:r>
          <w:rPr>
            <w:noProof/>
            <w:webHidden/>
          </w:rPr>
          <w:fldChar w:fldCharType="begin"/>
        </w:r>
        <w:r>
          <w:rPr>
            <w:noProof/>
            <w:webHidden/>
          </w:rPr>
          <w:instrText xml:space="preserve"> PAGEREF _Toc209112473 \h </w:instrText>
        </w:r>
        <w:r>
          <w:rPr>
            <w:noProof/>
            <w:webHidden/>
          </w:rPr>
        </w:r>
        <w:r>
          <w:rPr>
            <w:noProof/>
            <w:webHidden/>
          </w:rPr>
          <w:fldChar w:fldCharType="separate"/>
        </w:r>
        <w:r>
          <w:rPr>
            <w:noProof/>
            <w:webHidden/>
          </w:rPr>
          <w:t>16</w:t>
        </w:r>
        <w:r>
          <w:rPr>
            <w:noProof/>
            <w:webHidden/>
          </w:rPr>
          <w:fldChar w:fldCharType="end"/>
        </w:r>
      </w:hyperlink>
    </w:p>
    <w:p w14:paraId="6DFC254F" w14:textId="45336DAE" w:rsidR="008E7FDC" w:rsidRDefault="008E7FDC">
      <w:pPr>
        <w:pStyle w:val="SK3"/>
        <w:tabs>
          <w:tab w:val="right" w:leader="dot" w:pos="9556"/>
        </w:tabs>
        <w:rPr>
          <w:rFonts w:asciiTheme="minorHAnsi" w:eastAsiaTheme="minorEastAsia" w:hAnsiTheme="minorHAnsi"/>
          <w:noProof/>
          <w:kern w:val="2"/>
          <w:sz w:val="24"/>
          <w:szCs w:val="24"/>
          <w:lang w:val="en-GB" w:eastAsia="en-GB"/>
          <w14:ligatures w14:val="standardContextual"/>
        </w:rPr>
      </w:pPr>
      <w:hyperlink w:anchor="_Toc209112474" w:history="1">
        <w:r w:rsidRPr="00534DE9">
          <w:rPr>
            <w:rStyle w:val="Hperlink"/>
            <w:rFonts w:cs="Arial"/>
            <w:noProof/>
            <w:lang w:val="et-EE"/>
          </w:rPr>
          <w:t>4.14.2. Sademevee ärajuhtimine</w:t>
        </w:r>
        <w:r>
          <w:rPr>
            <w:noProof/>
            <w:webHidden/>
          </w:rPr>
          <w:tab/>
        </w:r>
        <w:r>
          <w:rPr>
            <w:noProof/>
            <w:webHidden/>
          </w:rPr>
          <w:fldChar w:fldCharType="begin"/>
        </w:r>
        <w:r>
          <w:rPr>
            <w:noProof/>
            <w:webHidden/>
          </w:rPr>
          <w:instrText xml:space="preserve"> PAGEREF _Toc209112474 \h </w:instrText>
        </w:r>
        <w:r>
          <w:rPr>
            <w:noProof/>
            <w:webHidden/>
          </w:rPr>
        </w:r>
        <w:r>
          <w:rPr>
            <w:noProof/>
            <w:webHidden/>
          </w:rPr>
          <w:fldChar w:fldCharType="separate"/>
        </w:r>
        <w:r>
          <w:rPr>
            <w:noProof/>
            <w:webHidden/>
          </w:rPr>
          <w:t>17</w:t>
        </w:r>
        <w:r>
          <w:rPr>
            <w:noProof/>
            <w:webHidden/>
          </w:rPr>
          <w:fldChar w:fldCharType="end"/>
        </w:r>
      </w:hyperlink>
    </w:p>
    <w:p w14:paraId="7D303E4F" w14:textId="604B861B" w:rsidR="008E7FDC" w:rsidRDefault="008E7FDC">
      <w:pPr>
        <w:pStyle w:val="SK3"/>
        <w:tabs>
          <w:tab w:val="right" w:leader="dot" w:pos="9556"/>
        </w:tabs>
        <w:rPr>
          <w:rFonts w:asciiTheme="minorHAnsi" w:eastAsiaTheme="minorEastAsia" w:hAnsiTheme="minorHAnsi"/>
          <w:noProof/>
          <w:kern w:val="2"/>
          <w:sz w:val="24"/>
          <w:szCs w:val="24"/>
          <w:lang w:val="en-GB" w:eastAsia="en-GB"/>
          <w14:ligatures w14:val="standardContextual"/>
        </w:rPr>
      </w:pPr>
      <w:hyperlink w:anchor="_Toc209112475" w:history="1">
        <w:r w:rsidRPr="00534DE9">
          <w:rPr>
            <w:rStyle w:val="Hperlink"/>
            <w:rFonts w:cs="Arial"/>
            <w:noProof/>
            <w:lang w:val="et-EE"/>
          </w:rPr>
          <w:t>4.14.3. Elektrivarustus</w:t>
        </w:r>
        <w:r>
          <w:rPr>
            <w:noProof/>
            <w:webHidden/>
          </w:rPr>
          <w:tab/>
        </w:r>
        <w:r>
          <w:rPr>
            <w:noProof/>
            <w:webHidden/>
          </w:rPr>
          <w:fldChar w:fldCharType="begin"/>
        </w:r>
        <w:r>
          <w:rPr>
            <w:noProof/>
            <w:webHidden/>
          </w:rPr>
          <w:instrText xml:space="preserve"> PAGEREF _Toc209112475 \h </w:instrText>
        </w:r>
        <w:r>
          <w:rPr>
            <w:noProof/>
            <w:webHidden/>
          </w:rPr>
        </w:r>
        <w:r>
          <w:rPr>
            <w:noProof/>
            <w:webHidden/>
          </w:rPr>
          <w:fldChar w:fldCharType="separate"/>
        </w:r>
        <w:r>
          <w:rPr>
            <w:noProof/>
            <w:webHidden/>
          </w:rPr>
          <w:t>19</w:t>
        </w:r>
        <w:r>
          <w:rPr>
            <w:noProof/>
            <w:webHidden/>
          </w:rPr>
          <w:fldChar w:fldCharType="end"/>
        </w:r>
      </w:hyperlink>
    </w:p>
    <w:p w14:paraId="3ED34B38" w14:textId="4E01C51E" w:rsidR="008E7FDC" w:rsidRDefault="008E7FDC">
      <w:pPr>
        <w:pStyle w:val="SK3"/>
        <w:tabs>
          <w:tab w:val="right" w:leader="dot" w:pos="9556"/>
        </w:tabs>
        <w:rPr>
          <w:rFonts w:asciiTheme="minorHAnsi" w:eastAsiaTheme="minorEastAsia" w:hAnsiTheme="minorHAnsi"/>
          <w:noProof/>
          <w:kern w:val="2"/>
          <w:sz w:val="24"/>
          <w:szCs w:val="24"/>
          <w:lang w:val="en-GB" w:eastAsia="en-GB"/>
          <w14:ligatures w14:val="standardContextual"/>
        </w:rPr>
      </w:pPr>
      <w:hyperlink w:anchor="_Toc209112476" w:history="1">
        <w:r w:rsidRPr="00534DE9">
          <w:rPr>
            <w:rStyle w:val="Hperlink"/>
            <w:rFonts w:cs="Arial"/>
            <w:noProof/>
            <w:lang w:val="et-EE"/>
          </w:rPr>
          <w:t>4.14.4. Tänavavalgustus</w:t>
        </w:r>
        <w:r>
          <w:rPr>
            <w:noProof/>
            <w:webHidden/>
          </w:rPr>
          <w:tab/>
        </w:r>
        <w:r>
          <w:rPr>
            <w:noProof/>
            <w:webHidden/>
          </w:rPr>
          <w:fldChar w:fldCharType="begin"/>
        </w:r>
        <w:r>
          <w:rPr>
            <w:noProof/>
            <w:webHidden/>
          </w:rPr>
          <w:instrText xml:space="preserve"> PAGEREF _Toc209112476 \h </w:instrText>
        </w:r>
        <w:r>
          <w:rPr>
            <w:noProof/>
            <w:webHidden/>
          </w:rPr>
        </w:r>
        <w:r>
          <w:rPr>
            <w:noProof/>
            <w:webHidden/>
          </w:rPr>
          <w:fldChar w:fldCharType="separate"/>
        </w:r>
        <w:r>
          <w:rPr>
            <w:noProof/>
            <w:webHidden/>
          </w:rPr>
          <w:t>19</w:t>
        </w:r>
        <w:r>
          <w:rPr>
            <w:noProof/>
            <w:webHidden/>
          </w:rPr>
          <w:fldChar w:fldCharType="end"/>
        </w:r>
      </w:hyperlink>
    </w:p>
    <w:p w14:paraId="4AF97A2F" w14:textId="0BD96F28" w:rsidR="008E7FDC" w:rsidRDefault="008E7FDC">
      <w:pPr>
        <w:pStyle w:val="SK3"/>
        <w:tabs>
          <w:tab w:val="right" w:leader="dot" w:pos="9556"/>
        </w:tabs>
        <w:rPr>
          <w:rFonts w:asciiTheme="minorHAnsi" w:eastAsiaTheme="minorEastAsia" w:hAnsiTheme="minorHAnsi"/>
          <w:noProof/>
          <w:kern w:val="2"/>
          <w:sz w:val="24"/>
          <w:szCs w:val="24"/>
          <w:lang w:val="en-GB" w:eastAsia="en-GB"/>
          <w14:ligatures w14:val="standardContextual"/>
        </w:rPr>
      </w:pPr>
      <w:hyperlink w:anchor="_Toc209112477" w:history="1">
        <w:r w:rsidRPr="00534DE9">
          <w:rPr>
            <w:rStyle w:val="Hperlink"/>
            <w:rFonts w:cs="Arial"/>
            <w:noProof/>
            <w:lang w:val="et-EE"/>
          </w:rPr>
          <w:t>4.14.5. Sidevarustus</w:t>
        </w:r>
        <w:r>
          <w:rPr>
            <w:noProof/>
            <w:webHidden/>
          </w:rPr>
          <w:tab/>
        </w:r>
        <w:r>
          <w:rPr>
            <w:noProof/>
            <w:webHidden/>
          </w:rPr>
          <w:fldChar w:fldCharType="begin"/>
        </w:r>
        <w:r>
          <w:rPr>
            <w:noProof/>
            <w:webHidden/>
          </w:rPr>
          <w:instrText xml:space="preserve"> PAGEREF _Toc209112477 \h </w:instrText>
        </w:r>
        <w:r>
          <w:rPr>
            <w:noProof/>
            <w:webHidden/>
          </w:rPr>
        </w:r>
        <w:r>
          <w:rPr>
            <w:noProof/>
            <w:webHidden/>
          </w:rPr>
          <w:fldChar w:fldCharType="separate"/>
        </w:r>
        <w:r>
          <w:rPr>
            <w:noProof/>
            <w:webHidden/>
          </w:rPr>
          <w:t>19</w:t>
        </w:r>
        <w:r>
          <w:rPr>
            <w:noProof/>
            <w:webHidden/>
          </w:rPr>
          <w:fldChar w:fldCharType="end"/>
        </w:r>
      </w:hyperlink>
    </w:p>
    <w:p w14:paraId="5FD14AEB" w14:textId="5BE95B2A" w:rsidR="008E7FDC" w:rsidRDefault="008E7FDC">
      <w:pPr>
        <w:pStyle w:val="SK3"/>
        <w:tabs>
          <w:tab w:val="right" w:leader="dot" w:pos="9556"/>
        </w:tabs>
        <w:rPr>
          <w:rFonts w:asciiTheme="minorHAnsi" w:eastAsiaTheme="minorEastAsia" w:hAnsiTheme="minorHAnsi"/>
          <w:noProof/>
          <w:kern w:val="2"/>
          <w:sz w:val="24"/>
          <w:szCs w:val="24"/>
          <w:lang w:val="en-GB" w:eastAsia="en-GB"/>
          <w14:ligatures w14:val="standardContextual"/>
        </w:rPr>
      </w:pPr>
      <w:hyperlink w:anchor="_Toc209112478" w:history="1">
        <w:r w:rsidRPr="00534DE9">
          <w:rPr>
            <w:rStyle w:val="Hperlink"/>
            <w:rFonts w:cs="Arial"/>
            <w:noProof/>
            <w:lang w:val="et-EE"/>
          </w:rPr>
          <w:t>4.14.6. Soojavarustus</w:t>
        </w:r>
        <w:r>
          <w:rPr>
            <w:noProof/>
            <w:webHidden/>
          </w:rPr>
          <w:tab/>
        </w:r>
        <w:r>
          <w:rPr>
            <w:noProof/>
            <w:webHidden/>
          </w:rPr>
          <w:fldChar w:fldCharType="begin"/>
        </w:r>
        <w:r>
          <w:rPr>
            <w:noProof/>
            <w:webHidden/>
          </w:rPr>
          <w:instrText xml:space="preserve"> PAGEREF _Toc209112478 \h </w:instrText>
        </w:r>
        <w:r>
          <w:rPr>
            <w:noProof/>
            <w:webHidden/>
          </w:rPr>
        </w:r>
        <w:r>
          <w:rPr>
            <w:noProof/>
            <w:webHidden/>
          </w:rPr>
          <w:fldChar w:fldCharType="separate"/>
        </w:r>
        <w:r>
          <w:rPr>
            <w:noProof/>
            <w:webHidden/>
          </w:rPr>
          <w:t>20</w:t>
        </w:r>
        <w:r>
          <w:rPr>
            <w:noProof/>
            <w:webHidden/>
          </w:rPr>
          <w:fldChar w:fldCharType="end"/>
        </w:r>
      </w:hyperlink>
    </w:p>
    <w:p w14:paraId="7B33FE25" w14:textId="244E6231" w:rsidR="008E7FDC" w:rsidRDefault="008E7FDC">
      <w:pPr>
        <w:pStyle w:val="SK1"/>
        <w:rPr>
          <w:rFonts w:asciiTheme="minorHAnsi" w:eastAsiaTheme="minorEastAsia" w:hAnsiTheme="minorHAnsi"/>
          <w:noProof/>
          <w:kern w:val="2"/>
          <w:sz w:val="24"/>
          <w:szCs w:val="24"/>
          <w:lang w:val="en-GB" w:eastAsia="en-GB"/>
          <w14:ligatures w14:val="standardContextual"/>
        </w:rPr>
      </w:pPr>
      <w:hyperlink w:anchor="_Toc209112479" w:history="1">
        <w:r w:rsidRPr="00534DE9">
          <w:rPr>
            <w:rStyle w:val="Hperlink"/>
            <w:rFonts w:cs="Arial"/>
            <w:noProof/>
            <w:lang w:val="et-EE"/>
          </w:rPr>
          <w:t>5. KESKKONNATINGIMUSED JA VÕIMALIKU KESKKONNAMÕJU HINDAMINE</w:t>
        </w:r>
        <w:r>
          <w:rPr>
            <w:noProof/>
            <w:webHidden/>
          </w:rPr>
          <w:tab/>
        </w:r>
        <w:r>
          <w:rPr>
            <w:noProof/>
            <w:webHidden/>
          </w:rPr>
          <w:fldChar w:fldCharType="begin"/>
        </w:r>
        <w:r>
          <w:rPr>
            <w:noProof/>
            <w:webHidden/>
          </w:rPr>
          <w:instrText xml:space="preserve"> PAGEREF _Toc209112479 \h </w:instrText>
        </w:r>
        <w:r>
          <w:rPr>
            <w:noProof/>
            <w:webHidden/>
          </w:rPr>
        </w:r>
        <w:r>
          <w:rPr>
            <w:noProof/>
            <w:webHidden/>
          </w:rPr>
          <w:fldChar w:fldCharType="separate"/>
        </w:r>
        <w:r>
          <w:rPr>
            <w:noProof/>
            <w:webHidden/>
          </w:rPr>
          <w:t>20</w:t>
        </w:r>
        <w:r>
          <w:rPr>
            <w:noProof/>
            <w:webHidden/>
          </w:rPr>
          <w:fldChar w:fldCharType="end"/>
        </w:r>
      </w:hyperlink>
    </w:p>
    <w:p w14:paraId="14A9DD69" w14:textId="68D2475E"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80" w:history="1">
        <w:r w:rsidRPr="00534DE9">
          <w:rPr>
            <w:rStyle w:val="Hperlink"/>
            <w:rFonts w:cs="Arial"/>
            <w:noProof/>
            <w:lang w:val="et-EE"/>
          </w:rPr>
          <w:t>5.1. Eessõna</w:t>
        </w:r>
        <w:r>
          <w:rPr>
            <w:noProof/>
            <w:webHidden/>
          </w:rPr>
          <w:tab/>
        </w:r>
        <w:r>
          <w:rPr>
            <w:noProof/>
            <w:webHidden/>
          </w:rPr>
          <w:fldChar w:fldCharType="begin"/>
        </w:r>
        <w:r>
          <w:rPr>
            <w:noProof/>
            <w:webHidden/>
          </w:rPr>
          <w:instrText xml:space="preserve"> PAGEREF _Toc209112480 \h </w:instrText>
        </w:r>
        <w:r>
          <w:rPr>
            <w:noProof/>
            <w:webHidden/>
          </w:rPr>
        </w:r>
        <w:r>
          <w:rPr>
            <w:noProof/>
            <w:webHidden/>
          </w:rPr>
          <w:fldChar w:fldCharType="separate"/>
        </w:r>
        <w:r>
          <w:rPr>
            <w:noProof/>
            <w:webHidden/>
          </w:rPr>
          <w:t>20</w:t>
        </w:r>
        <w:r>
          <w:rPr>
            <w:noProof/>
            <w:webHidden/>
          </w:rPr>
          <w:fldChar w:fldCharType="end"/>
        </w:r>
      </w:hyperlink>
    </w:p>
    <w:p w14:paraId="539FC44F" w14:textId="7C3E9C6F"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81" w:history="1">
        <w:r w:rsidRPr="00534DE9">
          <w:rPr>
            <w:rStyle w:val="Hperlink"/>
            <w:rFonts w:cs="Arial"/>
            <w:noProof/>
            <w:lang w:val="et-EE"/>
          </w:rPr>
          <w:t>5.2.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_Toc209112481 \h </w:instrText>
        </w:r>
        <w:r>
          <w:rPr>
            <w:noProof/>
            <w:webHidden/>
          </w:rPr>
        </w:r>
        <w:r>
          <w:rPr>
            <w:noProof/>
            <w:webHidden/>
          </w:rPr>
          <w:fldChar w:fldCharType="separate"/>
        </w:r>
        <w:r>
          <w:rPr>
            <w:noProof/>
            <w:webHidden/>
          </w:rPr>
          <w:t>21</w:t>
        </w:r>
        <w:r>
          <w:rPr>
            <w:noProof/>
            <w:webHidden/>
          </w:rPr>
          <w:fldChar w:fldCharType="end"/>
        </w:r>
      </w:hyperlink>
    </w:p>
    <w:p w14:paraId="333AE943" w14:textId="063C97AC"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82" w:history="1">
        <w:r w:rsidRPr="00534DE9">
          <w:rPr>
            <w:rStyle w:val="Hperlink"/>
            <w:rFonts w:cs="Arial"/>
            <w:noProof/>
            <w:lang w:val="et-EE"/>
          </w:rPr>
          <w:t>5.3. Põhja- ja pinnasevesi</w:t>
        </w:r>
        <w:r>
          <w:rPr>
            <w:noProof/>
            <w:webHidden/>
          </w:rPr>
          <w:tab/>
        </w:r>
        <w:r>
          <w:rPr>
            <w:noProof/>
            <w:webHidden/>
          </w:rPr>
          <w:fldChar w:fldCharType="begin"/>
        </w:r>
        <w:r>
          <w:rPr>
            <w:noProof/>
            <w:webHidden/>
          </w:rPr>
          <w:instrText xml:space="preserve"> PAGEREF _Toc209112482 \h </w:instrText>
        </w:r>
        <w:r>
          <w:rPr>
            <w:noProof/>
            <w:webHidden/>
          </w:rPr>
        </w:r>
        <w:r>
          <w:rPr>
            <w:noProof/>
            <w:webHidden/>
          </w:rPr>
          <w:fldChar w:fldCharType="separate"/>
        </w:r>
        <w:r>
          <w:rPr>
            <w:noProof/>
            <w:webHidden/>
          </w:rPr>
          <w:t>21</w:t>
        </w:r>
        <w:r>
          <w:rPr>
            <w:noProof/>
            <w:webHidden/>
          </w:rPr>
          <w:fldChar w:fldCharType="end"/>
        </w:r>
      </w:hyperlink>
    </w:p>
    <w:p w14:paraId="76136BA7" w14:textId="77CA9790" w:rsidR="008E7FDC" w:rsidRDefault="008E7FDC">
      <w:pPr>
        <w:pStyle w:val="SK2"/>
        <w:rPr>
          <w:rFonts w:asciiTheme="minorHAnsi" w:eastAsiaTheme="minorEastAsia" w:hAnsiTheme="minorHAnsi"/>
          <w:noProof/>
          <w:kern w:val="2"/>
          <w:sz w:val="24"/>
          <w:szCs w:val="24"/>
          <w:lang w:val="en-GB" w:eastAsia="en-GB"/>
          <w14:ligatures w14:val="standardContextual"/>
        </w:rPr>
      </w:pPr>
      <w:hyperlink w:anchor="_Toc209112483" w:history="1">
        <w:r w:rsidRPr="00534DE9">
          <w:rPr>
            <w:rStyle w:val="Hperlink"/>
            <w:rFonts w:cs="Arial"/>
            <w:noProof/>
            <w:lang w:val="et-EE"/>
          </w:rPr>
          <w:t>5.4. Võimaliku keskkonnamõju hindamine</w:t>
        </w:r>
        <w:r>
          <w:rPr>
            <w:noProof/>
            <w:webHidden/>
          </w:rPr>
          <w:tab/>
        </w:r>
        <w:r>
          <w:rPr>
            <w:noProof/>
            <w:webHidden/>
          </w:rPr>
          <w:fldChar w:fldCharType="begin"/>
        </w:r>
        <w:r>
          <w:rPr>
            <w:noProof/>
            <w:webHidden/>
          </w:rPr>
          <w:instrText xml:space="preserve"> PAGEREF _Toc209112483 \h </w:instrText>
        </w:r>
        <w:r>
          <w:rPr>
            <w:noProof/>
            <w:webHidden/>
          </w:rPr>
        </w:r>
        <w:r>
          <w:rPr>
            <w:noProof/>
            <w:webHidden/>
          </w:rPr>
          <w:fldChar w:fldCharType="separate"/>
        </w:r>
        <w:r>
          <w:rPr>
            <w:noProof/>
            <w:webHidden/>
          </w:rPr>
          <w:t>21</w:t>
        </w:r>
        <w:r>
          <w:rPr>
            <w:noProof/>
            <w:webHidden/>
          </w:rPr>
          <w:fldChar w:fldCharType="end"/>
        </w:r>
      </w:hyperlink>
    </w:p>
    <w:p w14:paraId="6215EE56" w14:textId="5FC11D75" w:rsidR="008E7FDC" w:rsidRDefault="008E7FDC">
      <w:pPr>
        <w:pStyle w:val="SK1"/>
        <w:rPr>
          <w:rFonts w:asciiTheme="minorHAnsi" w:eastAsiaTheme="minorEastAsia" w:hAnsiTheme="minorHAnsi"/>
          <w:noProof/>
          <w:kern w:val="2"/>
          <w:sz w:val="24"/>
          <w:szCs w:val="24"/>
          <w:lang w:val="en-GB" w:eastAsia="en-GB"/>
          <w14:ligatures w14:val="standardContextual"/>
        </w:rPr>
      </w:pPr>
      <w:hyperlink w:anchor="_Toc209112484" w:history="1">
        <w:r w:rsidRPr="00534DE9">
          <w:rPr>
            <w:rStyle w:val="Hperlink"/>
            <w:rFonts w:cs="Arial"/>
            <w:noProof/>
            <w:lang w:val="et-EE"/>
          </w:rPr>
          <w:t>6. KESKKONNALUBADE TAOTLEMISE VÕIMALUS</w:t>
        </w:r>
        <w:r>
          <w:rPr>
            <w:noProof/>
            <w:webHidden/>
          </w:rPr>
          <w:tab/>
        </w:r>
        <w:r>
          <w:rPr>
            <w:noProof/>
            <w:webHidden/>
          </w:rPr>
          <w:fldChar w:fldCharType="begin"/>
        </w:r>
        <w:r>
          <w:rPr>
            <w:noProof/>
            <w:webHidden/>
          </w:rPr>
          <w:instrText xml:space="preserve"> PAGEREF _Toc209112484 \h </w:instrText>
        </w:r>
        <w:r>
          <w:rPr>
            <w:noProof/>
            <w:webHidden/>
          </w:rPr>
        </w:r>
        <w:r>
          <w:rPr>
            <w:noProof/>
            <w:webHidden/>
          </w:rPr>
          <w:fldChar w:fldCharType="separate"/>
        </w:r>
        <w:r>
          <w:rPr>
            <w:noProof/>
            <w:webHidden/>
          </w:rPr>
          <w:t>22</w:t>
        </w:r>
        <w:r>
          <w:rPr>
            <w:noProof/>
            <w:webHidden/>
          </w:rPr>
          <w:fldChar w:fldCharType="end"/>
        </w:r>
      </w:hyperlink>
    </w:p>
    <w:p w14:paraId="7E653F11" w14:textId="5CEBF2CD" w:rsidR="008E7FDC" w:rsidRDefault="008E7FDC">
      <w:pPr>
        <w:pStyle w:val="SK1"/>
        <w:rPr>
          <w:rFonts w:asciiTheme="minorHAnsi" w:eastAsiaTheme="minorEastAsia" w:hAnsiTheme="minorHAnsi"/>
          <w:noProof/>
          <w:kern w:val="2"/>
          <w:sz w:val="24"/>
          <w:szCs w:val="24"/>
          <w:lang w:val="en-GB" w:eastAsia="en-GB"/>
          <w14:ligatures w14:val="standardContextual"/>
        </w:rPr>
      </w:pPr>
      <w:hyperlink w:anchor="_Toc209112485" w:history="1">
        <w:r w:rsidRPr="00534DE9">
          <w:rPr>
            <w:rStyle w:val="Hperlink"/>
            <w:rFonts w:cs="Arial"/>
            <w:noProof/>
            <w:lang w:val="et-EE"/>
          </w:rPr>
          <w:t>7. DETAILPLANEERINGU ELLUVIIMISEGA KAASNEVAD MÕJUD</w:t>
        </w:r>
        <w:r>
          <w:rPr>
            <w:noProof/>
            <w:webHidden/>
          </w:rPr>
          <w:tab/>
        </w:r>
        <w:r>
          <w:rPr>
            <w:noProof/>
            <w:webHidden/>
          </w:rPr>
          <w:fldChar w:fldCharType="begin"/>
        </w:r>
        <w:r>
          <w:rPr>
            <w:noProof/>
            <w:webHidden/>
          </w:rPr>
          <w:instrText xml:space="preserve"> PAGEREF _Toc209112485 \h </w:instrText>
        </w:r>
        <w:r>
          <w:rPr>
            <w:noProof/>
            <w:webHidden/>
          </w:rPr>
        </w:r>
        <w:r>
          <w:rPr>
            <w:noProof/>
            <w:webHidden/>
          </w:rPr>
          <w:fldChar w:fldCharType="separate"/>
        </w:r>
        <w:r>
          <w:rPr>
            <w:noProof/>
            <w:webHidden/>
          </w:rPr>
          <w:t>22</w:t>
        </w:r>
        <w:r>
          <w:rPr>
            <w:noProof/>
            <w:webHidden/>
          </w:rPr>
          <w:fldChar w:fldCharType="end"/>
        </w:r>
      </w:hyperlink>
    </w:p>
    <w:p w14:paraId="0D31699D" w14:textId="295B1A04" w:rsidR="008E7FDC" w:rsidRDefault="008E7FDC">
      <w:pPr>
        <w:pStyle w:val="SK1"/>
        <w:rPr>
          <w:rFonts w:asciiTheme="minorHAnsi" w:eastAsiaTheme="minorEastAsia" w:hAnsiTheme="minorHAnsi"/>
          <w:noProof/>
          <w:kern w:val="2"/>
          <w:sz w:val="24"/>
          <w:szCs w:val="24"/>
          <w:lang w:val="en-GB" w:eastAsia="en-GB"/>
          <w14:ligatures w14:val="standardContextual"/>
        </w:rPr>
      </w:pPr>
      <w:hyperlink w:anchor="_Toc209112486" w:history="1">
        <w:r w:rsidRPr="00534DE9">
          <w:rPr>
            <w:rStyle w:val="Hperlink"/>
            <w:rFonts w:cs="Arial"/>
            <w:noProof/>
            <w:lang w:val="et-EE"/>
          </w:rPr>
          <w:t>8. PLANEERINGU ELLUVIMISE KAVA</w:t>
        </w:r>
        <w:r>
          <w:rPr>
            <w:noProof/>
            <w:webHidden/>
          </w:rPr>
          <w:tab/>
        </w:r>
        <w:r>
          <w:rPr>
            <w:noProof/>
            <w:webHidden/>
          </w:rPr>
          <w:fldChar w:fldCharType="begin"/>
        </w:r>
        <w:r>
          <w:rPr>
            <w:noProof/>
            <w:webHidden/>
          </w:rPr>
          <w:instrText xml:space="preserve"> PAGEREF _Toc209112486 \h </w:instrText>
        </w:r>
        <w:r>
          <w:rPr>
            <w:noProof/>
            <w:webHidden/>
          </w:rPr>
        </w:r>
        <w:r>
          <w:rPr>
            <w:noProof/>
            <w:webHidden/>
          </w:rPr>
          <w:fldChar w:fldCharType="separate"/>
        </w:r>
        <w:r>
          <w:rPr>
            <w:noProof/>
            <w:webHidden/>
          </w:rPr>
          <w:t>23</w:t>
        </w:r>
        <w:r>
          <w:rPr>
            <w:noProof/>
            <w:webHidden/>
          </w:rPr>
          <w:fldChar w:fldCharType="end"/>
        </w:r>
      </w:hyperlink>
    </w:p>
    <w:p w14:paraId="15D91BB8" w14:textId="3BAD5805" w:rsidR="003A2C8D" w:rsidRPr="00FE0AC4" w:rsidRDefault="00110F01" w:rsidP="00AC7317">
      <w:pPr>
        <w:spacing w:before="0" w:after="0"/>
        <w:rPr>
          <w:rFonts w:cs="Arial"/>
          <w:lang w:val="et-EE"/>
        </w:rPr>
      </w:pPr>
      <w:r w:rsidRPr="00FE0AC4">
        <w:rPr>
          <w:rFonts w:cs="Arial"/>
          <w:lang w:val="et-EE"/>
        </w:rPr>
        <w:fldChar w:fldCharType="end"/>
      </w:r>
      <w:r w:rsidR="003A2C8D" w:rsidRPr="00FE0AC4">
        <w:rPr>
          <w:rFonts w:cs="Arial"/>
          <w:b/>
          <w:caps/>
          <w:lang w:val="et-EE"/>
        </w:rPr>
        <w:br w:type="page"/>
      </w:r>
    </w:p>
    <w:p w14:paraId="45091F23" w14:textId="77777777" w:rsidR="006157C7" w:rsidRPr="00FE0AC4" w:rsidRDefault="00FE50D7">
      <w:pPr>
        <w:pStyle w:val="Loendilik"/>
        <w:numPr>
          <w:ilvl w:val="0"/>
          <w:numId w:val="20"/>
        </w:numPr>
        <w:spacing w:before="0" w:after="0"/>
        <w:ind w:left="357" w:hanging="357"/>
        <w:contextualSpacing w:val="0"/>
        <w:rPr>
          <w:rFonts w:cs="Arial"/>
          <w:b/>
          <w:caps/>
          <w:lang w:val="et-EE"/>
        </w:rPr>
      </w:pPr>
      <w:r w:rsidRPr="00FE0AC4">
        <w:rPr>
          <w:rFonts w:cs="Arial"/>
          <w:b/>
          <w:caps/>
          <w:lang w:val="et-EE"/>
        </w:rPr>
        <w:lastRenderedPageBreak/>
        <w:t>joonised</w:t>
      </w:r>
    </w:p>
    <w:p w14:paraId="09FC4B86" w14:textId="77777777" w:rsidR="003A2C8D" w:rsidRPr="00FE0AC4" w:rsidRDefault="003A2C8D" w:rsidP="003A2C8D">
      <w:pPr>
        <w:tabs>
          <w:tab w:val="left" w:pos="7513"/>
          <w:tab w:val="left" w:pos="8931"/>
        </w:tabs>
        <w:spacing w:before="0" w:after="0"/>
        <w:rPr>
          <w:rFonts w:cs="Arial"/>
          <w:lang w:val="et-EE"/>
        </w:rPr>
      </w:pPr>
    </w:p>
    <w:p w14:paraId="2EEA03EF" w14:textId="02AF83AE" w:rsidR="0010372B" w:rsidRPr="00FE0AC4" w:rsidRDefault="00D9176D">
      <w:pPr>
        <w:pStyle w:val="Loendilik"/>
        <w:numPr>
          <w:ilvl w:val="0"/>
          <w:numId w:val="21"/>
        </w:numPr>
        <w:tabs>
          <w:tab w:val="left" w:pos="2552"/>
          <w:tab w:val="left" w:pos="3969"/>
        </w:tabs>
        <w:spacing w:before="0" w:after="0"/>
        <w:ind w:left="284" w:hanging="284"/>
        <w:rPr>
          <w:rFonts w:cs="Arial"/>
          <w:lang w:val="et-EE"/>
        </w:rPr>
      </w:pPr>
      <w:r w:rsidRPr="00FE0AC4">
        <w:rPr>
          <w:rFonts w:cs="Arial"/>
          <w:lang w:val="et-EE"/>
        </w:rPr>
        <w:t>Situatsiooniskeem</w:t>
      </w:r>
      <w:r w:rsidR="0010372B" w:rsidRPr="00FE0AC4">
        <w:rPr>
          <w:rFonts w:cs="Arial"/>
          <w:lang w:val="et-EE"/>
        </w:rPr>
        <w:tab/>
      </w:r>
      <w:r w:rsidR="00214DBE" w:rsidRPr="00FE0AC4">
        <w:rPr>
          <w:rFonts w:cs="Arial"/>
          <w:lang w:val="et-EE"/>
        </w:rPr>
        <w:tab/>
      </w:r>
      <w:r w:rsidR="00C62BAB">
        <w:rPr>
          <w:rFonts w:cs="Arial"/>
          <w:lang w:val="et-EE"/>
        </w:rPr>
        <w:tab/>
      </w:r>
      <w:r w:rsidR="0010372B" w:rsidRPr="00FE0AC4">
        <w:rPr>
          <w:rFonts w:cs="Arial"/>
          <w:lang w:val="et-EE"/>
        </w:rPr>
        <w:t>AS-01</w:t>
      </w:r>
      <w:r w:rsidR="00C62BAB">
        <w:rPr>
          <w:rFonts w:cs="Arial"/>
          <w:lang w:val="et-EE"/>
        </w:rPr>
        <w:tab/>
      </w:r>
      <w:r w:rsidR="0010372B" w:rsidRPr="00FE0AC4">
        <w:rPr>
          <w:rFonts w:cs="Arial"/>
          <w:lang w:val="et-EE"/>
        </w:rPr>
        <w:tab/>
        <w:t>M 1:~</w:t>
      </w:r>
    </w:p>
    <w:p w14:paraId="62A5C0C3" w14:textId="225B6435" w:rsidR="0010372B" w:rsidRPr="00FE0AC4" w:rsidRDefault="0010372B">
      <w:pPr>
        <w:pStyle w:val="Loendilik"/>
        <w:numPr>
          <w:ilvl w:val="0"/>
          <w:numId w:val="21"/>
        </w:numPr>
        <w:tabs>
          <w:tab w:val="left" w:pos="2552"/>
          <w:tab w:val="left" w:pos="3969"/>
        </w:tabs>
        <w:spacing w:before="0" w:after="0"/>
        <w:ind w:left="284" w:hanging="284"/>
        <w:rPr>
          <w:rFonts w:cs="Arial"/>
          <w:lang w:val="et-EE"/>
        </w:rPr>
      </w:pPr>
      <w:r w:rsidRPr="00FE0AC4">
        <w:rPr>
          <w:rFonts w:cs="Arial"/>
          <w:lang w:val="et-EE"/>
        </w:rPr>
        <w:t>Tugiplaan</w:t>
      </w:r>
      <w:r w:rsidRPr="00FE0AC4">
        <w:rPr>
          <w:rFonts w:cs="Arial"/>
          <w:lang w:val="et-EE"/>
        </w:rPr>
        <w:tab/>
      </w:r>
      <w:r w:rsidR="00214DBE" w:rsidRPr="00FE0AC4">
        <w:rPr>
          <w:rFonts w:cs="Arial"/>
          <w:lang w:val="et-EE"/>
        </w:rPr>
        <w:tab/>
      </w:r>
      <w:r w:rsidR="00C62BAB">
        <w:rPr>
          <w:rFonts w:cs="Arial"/>
          <w:lang w:val="et-EE"/>
        </w:rPr>
        <w:tab/>
      </w:r>
      <w:r w:rsidRPr="00FE0AC4">
        <w:rPr>
          <w:rFonts w:cs="Arial"/>
          <w:lang w:val="et-EE"/>
        </w:rPr>
        <w:t>AS-02</w:t>
      </w:r>
      <w:r w:rsidR="00C62BAB">
        <w:rPr>
          <w:rFonts w:cs="Arial"/>
          <w:lang w:val="et-EE"/>
        </w:rPr>
        <w:tab/>
      </w:r>
      <w:r w:rsidRPr="00FE0AC4">
        <w:rPr>
          <w:rFonts w:cs="Arial"/>
          <w:lang w:val="et-EE"/>
        </w:rPr>
        <w:tab/>
        <w:t>M 1:</w:t>
      </w:r>
      <w:r w:rsidR="00F82096" w:rsidRPr="00FE0AC4">
        <w:rPr>
          <w:rFonts w:cs="Arial"/>
          <w:lang w:val="et-EE"/>
        </w:rPr>
        <w:t>75</w:t>
      </w:r>
      <w:r w:rsidRPr="00FE0AC4">
        <w:rPr>
          <w:rFonts w:cs="Arial"/>
          <w:lang w:val="et-EE"/>
        </w:rPr>
        <w:t>0</w:t>
      </w:r>
    </w:p>
    <w:p w14:paraId="0BE0E9FC" w14:textId="27200F5D" w:rsidR="0010372B" w:rsidRPr="00FE0AC4" w:rsidRDefault="0010372B">
      <w:pPr>
        <w:pStyle w:val="Loendilik"/>
        <w:numPr>
          <w:ilvl w:val="0"/>
          <w:numId w:val="21"/>
        </w:numPr>
        <w:tabs>
          <w:tab w:val="left" w:pos="2552"/>
          <w:tab w:val="left" w:pos="3969"/>
        </w:tabs>
        <w:spacing w:before="0" w:after="0"/>
        <w:ind w:left="284" w:hanging="284"/>
        <w:rPr>
          <w:rFonts w:cs="Arial"/>
          <w:lang w:val="et-EE"/>
        </w:rPr>
      </w:pPr>
      <w:r w:rsidRPr="00FE0AC4">
        <w:rPr>
          <w:rFonts w:cs="Arial"/>
          <w:lang w:val="et-EE"/>
        </w:rPr>
        <w:t>Põhijoonis</w:t>
      </w:r>
      <w:r w:rsidRPr="00FE0AC4">
        <w:rPr>
          <w:rFonts w:cs="Arial"/>
          <w:lang w:val="et-EE"/>
        </w:rPr>
        <w:tab/>
      </w:r>
      <w:r w:rsidR="00214DBE" w:rsidRPr="00FE0AC4">
        <w:rPr>
          <w:rFonts w:cs="Arial"/>
          <w:lang w:val="et-EE"/>
        </w:rPr>
        <w:tab/>
      </w:r>
      <w:r w:rsidR="00C62BAB">
        <w:rPr>
          <w:rFonts w:cs="Arial"/>
          <w:lang w:val="et-EE"/>
        </w:rPr>
        <w:tab/>
      </w:r>
      <w:r w:rsidRPr="00FE0AC4">
        <w:rPr>
          <w:rFonts w:cs="Arial"/>
          <w:lang w:val="et-EE"/>
        </w:rPr>
        <w:t>AS-0</w:t>
      </w:r>
      <w:r w:rsidR="006C635B" w:rsidRPr="00FE0AC4">
        <w:rPr>
          <w:rFonts w:cs="Arial"/>
          <w:lang w:val="et-EE"/>
        </w:rPr>
        <w:t>3</w:t>
      </w:r>
      <w:r w:rsidR="00C62BAB">
        <w:rPr>
          <w:rFonts w:cs="Arial"/>
          <w:lang w:val="et-EE"/>
        </w:rPr>
        <w:tab/>
      </w:r>
      <w:r w:rsidRPr="00FE0AC4">
        <w:rPr>
          <w:rFonts w:cs="Arial"/>
          <w:lang w:val="et-EE"/>
        </w:rPr>
        <w:tab/>
        <w:t>M 1:</w:t>
      </w:r>
      <w:r w:rsidR="00E6657B" w:rsidRPr="00FE0AC4">
        <w:rPr>
          <w:rFonts w:cs="Arial"/>
          <w:lang w:val="et-EE"/>
        </w:rPr>
        <w:t>75</w:t>
      </w:r>
      <w:r w:rsidR="00DD7B22" w:rsidRPr="00FE0AC4">
        <w:rPr>
          <w:rFonts w:cs="Arial"/>
          <w:lang w:val="et-EE"/>
        </w:rPr>
        <w:t>0</w:t>
      </w:r>
    </w:p>
    <w:p w14:paraId="08E1974A" w14:textId="13FA1F8E" w:rsidR="00214DBE" w:rsidRPr="00FE0AC4" w:rsidRDefault="00214DBE">
      <w:pPr>
        <w:pStyle w:val="Loendilik"/>
        <w:numPr>
          <w:ilvl w:val="0"/>
          <w:numId w:val="21"/>
        </w:numPr>
        <w:tabs>
          <w:tab w:val="left" w:pos="2552"/>
          <w:tab w:val="left" w:pos="3969"/>
        </w:tabs>
        <w:spacing w:before="0" w:after="0"/>
        <w:ind w:left="284" w:hanging="284"/>
        <w:rPr>
          <w:rFonts w:cs="Arial"/>
          <w:lang w:val="et-EE"/>
        </w:rPr>
      </w:pPr>
      <w:r w:rsidRPr="00FE0AC4">
        <w:rPr>
          <w:rFonts w:cs="Arial"/>
          <w:lang w:val="et-EE"/>
        </w:rPr>
        <w:t>Tehnovõrkude koondplaan</w:t>
      </w:r>
      <w:r w:rsidRPr="00FE0AC4">
        <w:rPr>
          <w:rFonts w:cs="Arial"/>
          <w:lang w:val="et-EE"/>
        </w:rPr>
        <w:tab/>
      </w:r>
      <w:r w:rsidR="00C62BAB">
        <w:rPr>
          <w:rFonts w:cs="Arial"/>
          <w:lang w:val="et-EE"/>
        </w:rPr>
        <w:tab/>
      </w:r>
      <w:r w:rsidRPr="00FE0AC4">
        <w:rPr>
          <w:rFonts w:cs="Arial"/>
          <w:lang w:val="et-EE"/>
        </w:rPr>
        <w:t>AS-04</w:t>
      </w:r>
      <w:r w:rsidR="00C62BAB">
        <w:rPr>
          <w:rFonts w:cs="Arial"/>
          <w:lang w:val="et-EE"/>
        </w:rPr>
        <w:tab/>
      </w:r>
      <w:r w:rsidRPr="00FE0AC4">
        <w:rPr>
          <w:rFonts w:cs="Arial"/>
          <w:lang w:val="et-EE"/>
        </w:rPr>
        <w:tab/>
        <w:t>M 1:750</w:t>
      </w:r>
    </w:p>
    <w:p w14:paraId="4BEE7261" w14:textId="7D9949F9" w:rsidR="00214DBE" w:rsidRDefault="00E776C8">
      <w:pPr>
        <w:pStyle w:val="Loendilik"/>
        <w:numPr>
          <w:ilvl w:val="0"/>
          <w:numId w:val="21"/>
        </w:numPr>
        <w:tabs>
          <w:tab w:val="left" w:pos="2552"/>
          <w:tab w:val="left" w:pos="3969"/>
        </w:tabs>
        <w:spacing w:before="0" w:after="0"/>
        <w:ind w:left="284" w:hanging="284"/>
        <w:rPr>
          <w:rFonts w:cs="Arial"/>
          <w:lang w:val="et-EE"/>
        </w:rPr>
      </w:pPr>
      <w:r>
        <w:rPr>
          <w:rFonts w:cs="Arial"/>
          <w:lang w:val="et-EE"/>
        </w:rPr>
        <w:t>Sademevee</w:t>
      </w:r>
      <w:r w:rsidR="00214DBE" w:rsidRPr="00FE0AC4">
        <w:rPr>
          <w:rFonts w:cs="Arial"/>
          <w:lang w:val="et-EE"/>
        </w:rPr>
        <w:t xml:space="preserve"> skeem</w:t>
      </w:r>
      <w:r w:rsidR="00C62BAB">
        <w:rPr>
          <w:rFonts w:cs="Arial"/>
          <w:lang w:val="et-EE"/>
        </w:rPr>
        <w:t xml:space="preserve"> ja vertikaalplaan</w:t>
      </w:r>
      <w:r w:rsidR="00214DBE" w:rsidRPr="00FE0AC4">
        <w:rPr>
          <w:rFonts w:cs="Arial"/>
          <w:lang w:val="et-EE"/>
        </w:rPr>
        <w:tab/>
      </w:r>
      <w:r w:rsidR="00214DBE" w:rsidRPr="00FE0AC4">
        <w:rPr>
          <w:rFonts w:cs="Arial"/>
          <w:lang w:val="et-EE"/>
        </w:rPr>
        <w:tab/>
        <w:t>AS-05</w:t>
      </w:r>
      <w:r w:rsidR="00C62BAB">
        <w:rPr>
          <w:rFonts w:cs="Arial"/>
          <w:lang w:val="et-EE"/>
        </w:rPr>
        <w:tab/>
      </w:r>
      <w:r w:rsidR="00214DBE" w:rsidRPr="00FE0AC4">
        <w:rPr>
          <w:rFonts w:cs="Arial"/>
          <w:lang w:val="et-EE"/>
        </w:rPr>
        <w:tab/>
        <w:t>M 1:750</w:t>
      </w:r>
    </w:p>
    <w:p w14:paraId="4E7D26A9" w14:textId="77777777" w:rsidR="003A2C8D" w:rsidRPr="00FE0AC4" w:rsidRDefault="003A2C8D" w:rsidP="003A2C8D">
      <w:pPr>
        <w:tabs>
          <w:tab w:val="left" w:pos="7513"/>
          <w:tab w:val="left" w:pos="8931"/>
        </w:tabs>
        <w:spacing w:before="0" w:after="0"/>
        <w:rPr>
          <w:rFonts w:cs="Arial"/>
          <w:lang w:val="et-EE"/>
        </w:rPr>
      </w:pPr>
    </w:p>
    <w:p w14:paraId="3241117D" w14:textId="77777777" w:rsidR="003A2C8D" w:rsidRPr="00FE0AC4" w:rsidRDefault="003A2C8D" w:rsidP="003A2C8D">
      <w:pPr>
        <w:tabs>
          <w:tab w:val="left" w:pos="7513"/>
          <w:tab w:val="left" w:pos="8931"/>
        </w:tabs>
        <w:spacing w:before="0" w:after="0"/>
        <w:rPr>
          <w:rFonts w:cs="Arial"/>
          <w:lang w:val="et-EE"/>
        </w:rPr>
      </w:pPr>
    </w:p>
    <w:p w14:paraId="0548B810" w14:textId="77777777" w:rsidR="00280323" w:rsidRPr="00FE0AC4" w:rsidRDefault="0082791D">
      <w:pPr>
        <w:pStyle w:val="Loendilik"/>
        <w:numPr>
          <w:ilvl w:val="0"/>
          <w:numId w:val="20"/>
        </w:numPr>
        <w:spacing w:before="0" w:after="0"/>
        <w:rPr>
          <w:rFonts w:cs="Arial"/>
          <w:b/>
          <w:caps/>
          <w:lang w:val="et-EE"/>
        </w:rPr>
      </w:pPr>
      <w:r w:rsidRPr="00FE0AC4">
        <w:rPr>
          <w:rFonts w:cs="Arial"/>
          <w:b/>
          <w:caps/>
          <w:lang w:val="et-EE"/>
        </w:rPr>
        <w:t>TEHNILISED TINGIMUSED</w:t>
      </w:r>
    </w:p>
    <w:p w14:paraId="1D9B2E2E" w14:textId="77777777" w:rsidR="00AC7317" w:rsidRPr="00FE0AC4" w:rsidRDefault="00AC7317" w:rsidP="00AC7317">
      <w:pPr>
        <w:spacing w:before="0" w:after="0"/>
        <w:rPr>
          <w:rFonts w:cs="Arial"/>
          <w:bCs/>
          <w:caps/>
          <w:lang w:val="et-EE"/>
        </w:rPr>
      </w:pPr>
    </w:p>
    <w:p w14:paraId="6547656A" w14:textId="77777777" w:rsidR="00AC7317" w:rsidRPr="00FE0AC4" w:rsidRDefault="00AC7317" w:rsidP="00AC7317">
      <w:pPr>
        <w:tabs>
          <w:tab w:val="left" w:pos="284"/>
        </w:tabs>
        <w:spacing w:before="0" w:after="0"/>
        <w:rPr>
          <w:rFonts w:cs="Arial"/>
          <w:lang w:val="et-EE"/>
        </w:rPr>
      </w:pPr>
      <w:r w:rsidRPr="00FE0AC4">
        <w:rPr>
          <w:rFonts w:cs="Arial"/>
          <w:lang w:val="et-EE"/>
        </w:rPr>
        <w:t>Tehnilised tingimused:</w:t>
      </w:r>
    </w:p>
    <w:p w14:paraId="4E9E9AAB" w14:textId="7D7AD0A9" w:rsidR="00AC7317" w:rsidRPr="00FE0AC4" w:rsidRDefault="007466BB">
      <w:pPr>
        <w:numPr>
          <w:ilvl w:val="0"/>
          <w:numId w:val="38"/>
        </w:numPr>
        <w:spacing w:before="0" w:after="0"/>
        <w:ind w:left="284" w:hanging="218"/>
        <w:contextualSpacing/>
        <w:rPr>
          <w:rFonts w:cs="Arial"/>
          <w:lang w:val="et-EE"/>
        </w:rPr>
      </w:pPr>
      <w:r w:rsidRPr="00FE0AC4">
        <w:rPr>
          <w:rFonts w:cs="Arial"/>
          <w:lang w:val="et-EE"/>
        </w:rPr>
        <w:t>Osaühing Kiili KVH</w:t>
      </w:r>
      <w:r w:rsidR="00AC7317" w:rsidRPr="00FE0AC4">
        <w:rPr>
          <w:rFonts w:cs="Arial"/>
          <w:lang w:val="et-EE"/>
        </w:rPr>
        <w:t xml:space="preserve"> 01.02.2023. a </w:t>
      </w:r>
      <w:r w:rsidR="00D85FCE" w:rsidRPr="00FE0AC4">
        <w:rPr>
          <w:rFonts w:cs="Arial"/>
          <w:lang w:val="et-EE"/>
        </w:rPr>
        <w:t xml:space="preserve">veevarustuse ja kanalisatsiooni </w:t>
      </w:r>
      <w:r w:rsidR="00AC7317" w:rsidRPr="00FE0AC4">
        <w:rPr>
          <w:rFonts w:cs="Arial"/>
          <w:lang w:val="et-EE"/>
        </w:rPr>
        <w:t>tehnilised tingimused</w:t>
      </w:r>
      <w:r w:rsidR="00566143" w:rsidRPr="00FE0AC4">
        <w:rPr>
          <w:rFonts w:cs="Arial"/>
          <w:lang w:val="et-EE"/>
        </w:rPr>
        <w:t xml:space="preserve"> nr 1133</w:t>
      </w:r>
      <w:r w:rsidR="00AC7317" w:rsidRPr="00FE0AC4">
        <w:rPr>
          <w:rFonts w:cs="Arial"/>
          <w:lang w:val="et-EE"/>
        </w:rPr>
        <w:t>;</w:t>
      </w:r>
    </w:p>
    <w:p w14:paraId="3FF7B584" w14:textId="640C19AC" w:rsidR="00EA14C1" w:rsidRPr="00FE0AC4" w:rsidRDefault="00EA14C1">
      <w:pPr>
        <w:numPr>
          <w:ilvl w:val="0"/>
          <w:numId w:val="38"/>
        </w:numPr>
        <w:spacing w:before="0" w:after="0"/>
        <w:ind w:left="284" w:hanging="218"/>
        <w:contextualSpacing/>
        <w:rPr>
          <w:rFonts w:cs="Arial"/>
          <w:lang w:val="et-EE"/>
        </w:rPr>
      </w:pPr>
      <w:r w:rsidRPr="00FE0AC4">
        <w:rPr>
          <w:rFonts w:cs="Arial"/>
          <w:lang w:val="et-EE"/>
        </w:rPr>
        <w:t>Elektrilevi OÜ poolt 09.02.2023. a väljastatud tehnilised tingimused nr 439047;</w:t>
      </w:r>
    </w:p>
    <w:p w14:paraId="7512C175" w14:textId="2ABBCAFA" w:rsidR="00AC7317" w:rsidRPr="00FE0AC4" w:rsidRDefault="00AC7317">
      <w:pPr>
        <w:numPr>
          <w:ilvl w:val="0"/>
          <w:numId w:val="38"/>
        </w:numPr>
        <w:spacing w:before="0" w:after="0"/>
        <w:ind w:left="284" w:hanging="218"/>
        <w:contextualSpacing/>
        <w:rPr>
          <w:rFonts w:cs="Arial"/>
          <w:lang w:val="et-EE"/>
        </w:rPr>
      </w:pPr>
      <w:r w:rsidRPr="00FE0AC4">
        <w:rPr>
          <w:rFonts w:cs="Arial"/>
          <w:lang w:val="et-EE"/>
        </w:rPr>
        <w:t>Telia Eesti AS poolt 23.02.2023 koostatud telekommunikatsioonialased tehnilised tingimused nr 37690974.</w:t>
      </w:r>
    </w:p>
    <w:p w14:paraId="45FAF604" w14:textId="77777777" w:rsidR="00AC7317" w:rsidRPr="00FE0AC4" w:rsidRDefault="00AC7317" w:rsidP="00C0396A">
      <w:pPr>
        <w:spacing w:before="0" w:after="0"/>
        <w:rPr>
          <w:rFonts w:cs="Arial"/>
          <w:bCs/>
          <w:caps/>
          <w:lang w:val="et-EE"/>
        </w:rPr>
      </w:pPr>
    </w:p>
    <w:p w14:paraId="22906B47" w14:textId="77777777" w:rsidR="00280323" w:rsidRPr="00FE0AC4" w:rsidRDefault="0082791D">
      <w:pPr>
        <w:pStyle w:val="Loendilik"/>
        <w:numPr>
          <w:ilvl w:val="0"/>
          <w:numId w:val="20"/>
        </w:numPr>
        <w:spacing w:before="0" w:after="0"/>
        <w:rPr>
          <w:rFonts w:cs="Arial"/>
          <w:b/>
          <w:caps/>
          <w:lang w:val="et-EE"/>
        </w:rPr>
      </w:pPr>
      <w:r w:rsidRPr="00FE0AC4">
        <w:rPr>
          <w:rFonts w:cs="Arial"/>
          <w:b/>
          <w:caps/>
          <w:lang w:val="et-EE"/>
        </w:rPr>
        <w:t>KOOSKÕLASTUSED</w:t>
      </w:r>
      <w:r w:rsidR="00280323" w:rsidRPr="00FE0AC4">
        <w:rPr>
          <w:rFonts w:cs="Arial"/>
          <w:b/>
          <w:caps/>
          <w:lang w:val="et-EE"/>
        </w:rPr>
        <w:br w:type="page"/>
      </w:r>
    </w:p>
    <w:p w14:paraId="19703AC4" w14:textId="77777777" w:rsidR="00AC5720" w:rsidRPr="00FE0AC4" w:rsidRDefault="00A50137" w:rsidP="00005D79">
      <w:pPr>
        <w:pStyle w:val="Loendilik"/>
        <w:numPr>
          <w:ilvl w:val="0"/>
          <w:numId w:val="6"/>
        </w:numPr>
        <w:tabs>
          <w:tab w:val="left" w:pos="284"/>
        </w:tabs>
        <w:snapToGrid w:val="0"/>
        <w:spacing w:before="0" w:after="0"/>
        <w:contextualSpacing w:val="0"/>
        <w:rPr>
          <w:rFonts w:cs="Arial"/>
          <w:b/>
          <w:caps/>
          <w:lang w:val="et-EE"/>
        </w:rPr>
      </w:pPr>
      <w:r w:rsidRPr="00FE0AC4">
        <w:rPr>
          <w:rFonts w:cs="Arial"/>
          <w:b/>
          <w:caps/>
          <w:lang w:val="et-EE"/>
        </w:rPr>
        <w:lastRenderedPageBreak/>
        <w:t>seletuskiri</w:t>
      </w:r>
    </w:p>
    <w:p w14:paraId="018B3EFC" w14:textId="77777777" w:rsidR="00AC5720" w:rsidRPr="00FE0AC4" w:rsidRDefault="00AC5720" w:rsidP="00005D79">
      <w:pPr>
        <w:pStyle w:val="Loendilik"/>
        <w:tabs>
          <w:tab w:val="left" w:pos="284"/>
        </w:tabs>
        <w:snapToGrid w:val="0"/>
        <w:spacing w:before="0" w:after="0"/>
        <w:ind w:left="0"/>
        <w:contextualSpacing w:val="0"/>
        <w:rPr>
          <w:rFonts w:cs="Arial"/>
          <w:bCs/>
          <w:caps/>
          <w:lang w:val="et-EE"/>
        </w:rPr>
      </w:pPr>
    </w:p>
    <w:p w14:paraId="55FBEB7D" w14:textId="77777777" w:rsidR="00280323" w:rsidRPr="00FE0AC4" w:rsidRDefault="003E116E" w:rsidP="00005D79">
      <w:pPr>
        <w:pStyle w:val="Pealkiri1"/>
        <w:numPr>
          <w:ilvl w:val="0"/>
          <w:numId w:val="1"/>
        </w:numPr>
        <w:tabs>
          <w:tab w:val="left" w:pos="284"/>
        </w:tabs>
        <w:snapToGrid w:val="0"/>
        <w:spacing w:before="0"/>
        <w:ind w:left="244" w:hanging="244"/>
        <w:rPr>
          <w:rFonts w:ascii="Arial" w:hAnsi="Arial" w:cs="Arial"/>
          <w:color w:val="auto"/>
          <w:sz w:val="22"/>
          <w:szCs w:val="22"/>
          <w:lang w:val="et-EE"/>
        </w:rPr>
      </w:pPr>
      <w:bookmarkStart w:id="0" w:name="_Toc525203335"/>
      <w:bookmarkStart w:id="1" w:name="_Toc209112442"/>
      <w:r w:rsidRPr="00FE0AC4">
        <w:rPr>
          <w:rFonts w:ascii="Arial" w:hAnsi="Arial" w:cs="Arial"/>
          <w:color w:val="auto"/>
          <w:sz w:val="22"/>
          <w:szCs w:val="22"/>
          <w:lang w:val="et-EE"/>
        </w:rPr>
        <w:t>DETAIL</w:t>
      </w:r>
      <w:r w:rsidR="00DE117A" w:rsidRPr="00FE0AC4">
        <w:rPr>
          <w:rFonts w:ascii="Arial" w:hAnsi="Arial" w:cs="Arial"/>
          <w:color w:val="auto"/>
          <w:sz w:val="22"/>
          <w:szCs w:val="22"/>
          <w:lang w:val="et-EE"/>
        </w:rPr>
        <w:t>P</w:t>
      </w:r>
      <w:r w:rsidR="00813929" w:rsidRPr="00FE0AC4">
        <w:rPr>
          <w:rFonts w:ascii="Arial" w:hAnsi="Arial" w:cs="Arial"/>
          <w:color w:val="auto"/>
          <w:sz w:val="22"/>
          <w:szCs w:val="22"/>
          <w:lang w:val="et-EE"/>
        </w:rPr>
        <w:t xml:space="preserve">LANEERINGU KOOSTAMISE </w:t>
      </w:r>
      <w:r w:rsidRPr="00FE0AC4">
        <w:rPr>
          <w:rFonts w:ascii="Arial" w:hAnsi="Arial" w:cs="Arial"/>
          <w:color w:val="auto"/>
          <w:sz w:val="22"/>
          <w:szCs w:val="22"/>
          <w:lang w:val="et-EE"/>
        </w:rPr>
        <w:t>LÄHTEDOKUMENDI</w:t>
      </w:r>
      <w:r w:rsidR="00813929" w:rsidRPr="00FE0AC4">
        <w:rPr>
          <w:rFonts w:ascii="Arial" w:hAnsi="Arial" w:cs="Arial"/>
          <w:color w:val="auto"/>
          <w:sz w:val="22"/>
          <w:szCs w:val="22"/>
          <w:lang w:val="et-EE"/>
        </w:rPr>
        <w:t>D</w:t>
      </w:r>
      <w:bookmarkEnd w:id="0"/>
      <w:bookmarkEnd w:id="1"/>
    </w:p>
    <w:p w14:paraId="3C85FF1E" w14:textId="77777777" w:rsidR="00971317" w:rsidRPr="00FE0AC4" w:rsidRDefault="00971317" w:rsidP="00005D79">
      <w:pPr>
        <w:snapToGrid w:val="0"/>
        <w:spacing w:before="0" w:after="0"/>
        <w:rPr>
          <w:rFonts w:cs="Arial"/>
          <w:bCs/>
          <w:lang w:val="et-EE"/>
        </w:rPr>
      </w:pPr>
    </w:p>
    <w:p w14:paraId="7B98E5A1" w14:textId="77777777" w:rsidR="00971317" w:rsidRPr="00FE0AC4" w:rsidRDefault="00971317">
      <w:pPr>
        <w:numPr>
          <w:ilvl w:val="0"/>
          <w:numId w:val="11"/>
        </w:numPr>
        <w:snapToGrid w:val="0"/>
        <w:spacing w:before="0" w:after="0"/>
        <w:rPr>
          <w:rFonts w:cs="Arial"/>
          <w:bCs/>
          <w:lang w:val="et-EE"/>
        </w:rPr>
      </w:pPr>
      <w:r w:rsidRPr="00FE0AC4">
        <w:rPr>
          <w:rFonts w:cs="Arial"/>
          <w:bCs/>
          <w:lang w:val="et-EE"/>
        </w:rPr>
        <w:t>Kehtivad õigusaktid:</w:t>
      </w:r>
    </w:p>
    <w:p w14:paraId="33AE597C" w14:textId="77777777" w:rsidR="00971317" w:rsidRPr="00FE0AC4" w:rsidRDefault="00971317">
      <w:pPr>
        <w:widowControl w:val="0"/>
        <w:numPr>
          <w:ilvl w:val="1"/>
          <w:numId w:val="12"/>
        </w:numPr>
        <w:suppressAutoHyphens/>
        <w:autoSpaceDE w:val="0"/>
        <w:snapToGrid w:val="0"/>
        <w:spacing w:before="0" w:after="0"/>
        <w:rPr>
          <w:rFonts w:cs="Arial"/>
          <w:lang w:val="et-EE"/>
        </w:rPr>
      </w:pPr>
      <w:r w:rsidRPr="00FE0AC4">
        <w:rPr>
          <w:rFonts w:cs="Arial"/>
          <w:lang w:val="et-EE"/>
        </w:rPr>
        <w:t>Planeerimisseadus (jõustunud 01.07.2015);</w:t>
      </w:r>
    </w:p>
    <w:p w14:paraId="42ABB799" w14:textId="77777777" w:rsidR="00971317" w:rsidRPr="00FE0AC4" w:rsidRDefault="00971317">
      <w:pPr>
        <w:widowControl w:val="0"/>
        <w:numPr>
          <w:ilvl w:val="1"/>
          <w:numId w:val="12"/>
        </w:numPr>
        <w:suppressAutoHyphens/>
        <w:autoSpaceDE w:val="0"/>
        <w:snapToGrid w:val="0"/>
        <w:spacing w:before="0" w:after="0"/>
        <w:rPr>
          <w:rFonts w:cs="Arial"/>
          <w:lang w:val="et-EE"/>
        </w:rPr>
      </w:pPr>
      <w:r w:rsidRPr="00FE0AC4">
        <w:rPr>
          <w:rFonts w:cs="Arial"/>
          <w:lang w:val="et-EE"/>
        </w:rPr>
        <w:t>Ehitusseadustik (jõustunud 01.07.2015);</w:t>
      </w:r>
    </w:p>
    <w:p w14:paraId="50AF4258" w14:textId="7DBA3612" w:rsidR="00C60318" w:rsidRPr="00FE0AC4" w:rsidRDefault="006C635B">
      <w:pPr>
        <w:widowControl w:val="0"/>
        <w:numPr>
          <w:ilvl w:val="1"/>
          <w:numId w:val="12"/>
        </w:numPr>
        <w:suppressAutoHyphens/>
        <w:autoSpaceDE w:val="0"/>
        <w:snapToGrid w:val="0"/>
        <w:spacing w:before="0" w:after="0"/>
        <w:ind w:left="431" w:hanging="431"/>
        <w:rPr>
          <w:rFonts w:cs="Arial"/>
          <w:lang w:val="et-EE"/>
        </w:rPr>
      </w:pPr>
      <w:r w:rsidRPr="00FE0AC4">
        <w:rPr>
          <w:rFonts w:cs="Arial"/>
          <w:lang w:val="et-EE"/>
        </w:rPr>
        <w:t xml:space="preserve">siseministri </w:t>
      </w:r>
      <w:r w:rsidR="00973F9D" w:rsidRPr="00FE0AC4">
        <w:rPr>
          <w:rFonts w:cs="Arial"/>
          <w:lang w:val="et-EE"/>
        </w:rPr>
        <w:t>30. märtsi 2017</w:t>
      </w:r>
      <w:r w:rsidRPr="00FE0AC4">
        <w:rPr>
          <w:rFonts w:cs="Arial"/>
          <w:lang w:val="et-EE"/>
        </w:rPr>
        <w:t>. a määrus nr 6 „Ehitisele esitatavad tuleohutusnõuded”;</w:t>
      </w:r>
    </w:p>
    <w:p w14:paraId="6E911B08" w14:textId="77777777" w:rsidR="006C635B" w:rsidRPr="00FE0AC4" w:rsidRDefault="006C635B">
      <w:pPr>
        <w:widowControl w:val="0"/>
        <w:numPr>
          <w:ilvl w:val="1"/>
          <w:numId w:val="12"/>
        </w:numPr>
        <w:suppressAutoHyphens/>
        <w:autoSpaceDE w:val="0"/>
        <w:snapToGrid w:val="0"/>
        <w:spacing w:before="0" w:after="0"/>
        <w:ind w:left="431" w:hanging="431"/>
        <w:rPr>
          <w:rFonts w:cs="Arial"/>
          <w:lang w:val="et-EE"/>
        </w:rPr>
      </w:pPr>
      <w:r w:rsidRPr="00FE0AC4">
        <w:rPr>
          <w:rFonts w:cs="Arial"/>
          <w:lang w:val="et-EE"/>
        </w:rPr>
        <w:t>siseministri 18. veebruari 2021. a määrus nr 10 „Veevõtukoha rajamise, katsetamise, kasutamise, korrashoiu, tähistamise ja teabevahetuse nõuded, tingimused ning kord”;</w:t>
      </w:r>
    </w:p>
    <w:p w14:paraId="4FC705C8" w14:textId="77777777" w:rsidR="00C60318" w:rsidRPr="00FE0AC4" w:rsidRDefault="00442899">
      <w:pPr>
        <w:widowControl w:val="0"/>
        <w:numPr>
          <w:ilvl w:val="1"/>
          <w:numId w:val="12"/>
        </w:numPr>
        <w:suppressAutoHyphens/>
        <w:autoSpaceDE w:val="0"/>
        <w:snapToGrid w:val="0"/>
        <w:spacing w:before="0" w:after="0"/>
        <w:ind w:left="431" w:hanging="431"/>
        <w:rPr>
          <w:rFonts w:cs="Arial"/>
          <w:lang w:val="et-EE"/>
        </w:rPr>
      </w:pPr>
      <w:r w:rsidRPr="00FE0AC4">
        <w:rPr>
          <w:rFonts w:cs="Arial"/>
          <w:lang w:val="et-EE"/>
        </w:rPr>
        <w:t>r</w:t>
      </w:r>
      <w:r w:rsidR="00C60318" w:rsidRPr="00FE0AC4">
        <w:rPr>
          <w:rFonts w:cs="Arial"/>
          <w:lang w:val="et-EE"/>
        </w:rPr>
        <w:t>iigihalduse ministri 17.10.2019 määrus nr 50 „Planeeringu vormistamisele ja ülesehitusele esitatavad nõuded”;</w:t>
      </w:r>
    </w:p>
    <w:p w14:paraId="21359782" w14:textId="77777777" w:rsidR="00971317" w:rsidRPr="00FE0AC4" w:rsidRDefault="00971317">
      <w:pPr>
        <w:widowControl w:val="0"/>
        <w:numPr>
          <w:ilvl w:val="1"/>
          <w:numId w:val="13"/>
        </w:numPr>
        <w:suppressAutoHyphens/>
        <w:autoSpaceDE w:val="0"/>
        <w:snapToGrid w:val="0"/>
        <w:spacing w:before="0" w:after="0"/>
        <w:rPr>
          <w:rFonts w:cs="Arial"/>
          <w:lang w:val="et-EE"/>
        </w:rPr>
      </w:pPr>
      <w:r w:rsidRPr="00FE0AC4">
        <w:rPr>
          <w:rFonts w:cs="Arial"/>
          <w:lang w:val="et-EE"/>
        </w:rPr>
        <w:t>Arengukavad ja -strateegiad:</w:t>
      </w:r>
    </w:p>
    <w:p w14:paraId="20022581" w14:textId="5508CDDC" w:rsidR="00971317" w:rsidRPr="00FE0AC4" w:rsidRDefault="00971317">
      <w:pPr>
        <w:widowControl w:val="0"/>
        <w:numPr>
          <w:ilvl w:val="1"/>
          <w:numId w:val="14"/>
        </w:numPr>
        <w:suppressAutoHyphens/>
        <w:autoSpaceDE w:val="0"/>
        <w:snapToGrid w:val="0"/>
        <w:spacing w:before="0" w:after="0"/>
        <w:rPr>
          <w:rFonts w:cs="Arial"/>
          <w:lang w:val="et-EE"/>
        </w:rPr>
      </w:pPr>
      <w:r w:rsidRPr="00FE0AC4">
        <w:rPr>
          <w:rFonts w:cs="Arial"/>
          <w:lang w:val="et-EE"/>
        </w:rPr>
        <w:t>Kiili valla üldplaneering (kehtestatud Kiili Vallavolikogu pool</w:t>
      </w:r>
      <w:r w:rsidR="00BF4F20" w:rsidRPr="00FE0AC4">
        <w:rPr>
          <w:rFonts w:cs="Arial"/>
          <w:lang w:val="et-EE"/>
        </w:rPr>
        <w:t>t</w:t>
      </w:r>
      <w:r w:rsidRPr="00FE0AC4">
        <w:rPr>
          <w:rFonts w:cs="Arial"/>
          <w:lang w:val="et-EE"/>
        </w:rPr>
        <w:t xml:space="preserve"> 16.05.2013 otsusega nr 26).</w:t>
      </w:r>
    </w:p>
    <w:p w14:paraId="0D658016" w14:textId="77777777" w:rsidR="00971317" w:rsidRPr="00FE0AC4" w:rsidRDefault="00971317">
      <w:pPr>
        <w:widowControl w:val="0"/>
        <w:numPr>
          <w:ilvl w:val="1"/>
          <w:numId w:val="13"/>
        </w:numPr>
        <w:suppressAutoHyphens/>
        <w:autoSpaceDE w:val="0"/>
        <w:snapToGrid w:val="0"/>
        <w:spacing w:before="0" w:after="0"/>
        <w:rPr>
          <w:rFonts w:cs="Arial"/>
          <w:lang w:val="et-EE"/>
        </w:rPr>
      </w:pPr>
      <w:r w:rsidRPr="00FE0AC4">
        <w:rPr>
          <w:rFonts w:cs="Arial"/>
          <w:lang w:val="et-EE"/>
        </w:rPr>
        <w:t>Detailplaneeringu koostamisel tehtud uuringud:</w:t>
      </w:r>
    </w:p>
    <w:p w14:paraId="09EF84A4" w14:textId="0E2A4B20" w:rsidR="00971317" w:rsidRPr="00FE0AC4" w:rsidRDefault="00E55971">
      <w:pPr>
        <w:widowControl w:val="0"/>
        <w:numPr>
          <w:ilvl w:val="1"/>
          <w:numId w:val="15"/>
        </w:numPr>
        <w:suppressAutoHyphens/>
        <w:autoSpaceDE w:val="0"/>
        <w:snapToGrid w:val="0"/>
        <w:spacing w:before="0" w:after="0"/>
        <w:rPr>
          <w:rFonts w:cs="Arial"/>
          <w:lang w:val="et-EE"/>
        </w:rPr>
      </w:pPr>
      <w:r w:rsidRPr="00FE0AC4">
        <w:rPr>
          <w:rFonts w:cs="Arial"/>
          <w:lang w:val="et-EE"/>
        </w:rPr>
        <w:t>t</w:t>
      </w:r>
      <w:r w:rsidR="00C60318" w:rsidRPr="00FE0AC4">
        <w:rPr>
          <w:rFonts w:cs="Arial"/>
          <w:lang w:val="et-EE"/>
        </w:rPr>
        <w:t>opo-geodeetiline alus</w:t>
      </w:r>
      <w:r w:rsidR="00971317" w:rsidRPr="00FE0AC4">
        <w:rPr>
          <w:rFonts w:cs="Arial"/>
          <w:lang w:val="et-EE"/>
        </w:rPr>
        <w:t xml:space="preserve">plaan, </w:t>
      </w:r>
      <w:r w:rsidR="0085074B" w:rsidRPr="00FE0AC4">
        <w:rPr>
          <w:rFonts w:cs="Arial"/>
          <w:lang w:val="et-EE"/>
        </w:rPr>
        <w:t>OSAÜHING G.E.POINT</w:t>
      </w:r>
      <w:r w:rsidR="00971317" w:rsidRPr="00FE0AC4">
        <w:rPr>
          <w:rFonts w:cs="Arial"/>
          <w:lang w:val="et-EE"/>
        </w:rPr>
        <w:t xml:space="preserve">, </w:t>
      </w:r>
      <w:r w:rsidR="00266472" w:rsidRPr="00FE0AC4">
        <w:rPr>
          <w:rFonts w:cs="Arial"/>
          <w:lang w:val="et-EE"/>
        </w:rPr>
        <w:t>1</w:t>
      </w:r>
      <w:r w:rsidR="00C60318" w:rsidRPr="00FE0AC4">
        <w:rPr>
          <w:rFonts w:cs="Arial"/>
          <w:lang w:val="et-EE"/>
        </w:rPr>
        <w:t>4</w:t>
      </w:r>
      <w:r w:rsidR="00266472" w:rsidRPr="00FE0AC4">
        <w:rPr>
          <w:rFonts w:cs="Arial"/>
          <w:lang w:val="et-EE"/>
        </w:rPr>
        <w:t>.0</w:t>
      </w:r>
      <w:r w:rsidR="00C60318" w:rsidRPr="00FE0AC4">
        <w:rPr>
          <w:rFonts w:cs="Arial"/>
          <w:lang w:val="et-EE"/>
        </w:rPr>
        <w:t>7</w:t>
      </w:r>
      <w:r w:rsidR="00266472" w:rsidRPr="00FE0AC4">
        <w:rPr>
          <w:rFonts w:cs="Arial"/>
          <w:lang w:val="et-EE"/>
        </w:rPr>
        <w:t>.20</w:t>
      </w:r>
      <w:r w:rsidR="00C60318" w:rsidRPr="00FE0AC4">
        <w:rPr>
          <w:rFonts w:cs="Arial"/>
          <w:lang w:val="et-EE"/>
        </w:rPr>
        <w:t>21</w:t>
      </w:r>
      <w:r w:rsidR="00442899" w:rsidRPr="00FE0AC4">
        <w:rPr>
          <w:rFonts w:cs="Arial"/>
          <w:lang w:val="et-EE"/>
        </w:rPr>
        <w:t>. a, töö nr 21-G337</w:t>
      </w:r>
      <w:r w:rsidRPr="00FE0AC4">
        <w:rPr>
          <w:rFonts w:cs="Arial"/>
          <w:lang w:val="et-EE"/>
        </w:rPr>
        <w:t>;</w:t>
      </w:r>
    </w:p>
    <w:p w14:paraId="4B43B6B0" w14:textId="171AE82C" w:rsidR="00241CE9" w:rsidRPr="00FE0AC4" w:rsidRDefault="00241CE9" w:rsidP="00241CE9">
      <w:pPr>
        <w:widowControl w:val="0"/>
        <w:numPr>
          <w:ilvl w:val="1"/>
          <w:numId w:val="15"/>
        </w:numPr>
        <w:suppressAutoHyphens/>
        <w:autoSpaceDE w:val="0"/>
        <w:snapToGrid w:val="0"/>
        <w:spacing w:before="0" w:after="0"/>
        <w:ind w:left="426" w:hanging="426"/>
        <w:rPr>
          <w:rFonts w:cs="Arial"/>
          <w:lang w:val="et-EE"/>
        </w:rPr>
      </w:pPr>
      <w:r w:rsidRPr="00FE0AC4">
        <w:rPr>
          <w:rFonts w:cs="Arial"/>
          <w:lang w:val="et-EE"/>
        </w:rPr>
        <w:t>Pindle tee detailplaneeringuala haljastuse eskiislahendus, koostas maastikuarhitekt Peep Moorast</w:t>
      </w:r>
      <w:r w:rsidR="00D64E97" w:rsidRPr="00FE0AC4">
        <w:rPr>
          <w:rFonts w:cs="Arial"/>
          <w:lang w:val="et-EE"/>
        </w:rPr>
        <w:t xml:space="preserve"> 27.01.2024</w:t>
      </w:r>
      <w:r w:rsidRPr="00FE0AC4">
        <w:rPr>
          <w:rFonts w:cs="Arial"/>
          <w:lang w:val="et-EE"/>
        </w:rPr>
        <w:t>, töö nr 1-24;</w:t>
      </w:r>
    </w:p>
    <w:p w14:paraId="3B159CE1" w14:textId="10C85C4E" w:rsidR="00D64E97" w:rsidRDefault="00D64E97" w:rsidP="00241CE9">
      <w:pPr>
        <w:widowControl w:val="0"/>
        <w:numPr>
          <w:ilvl w:val="1"/>
          <w:numId w:val="15"/>
        </w:numPr>
        <w:suppressAutoHyphens/>
        <w:autoSpaceDE w:val="0"/>
        <w:snapToGrid w:val="0"/>
        <w:spacing w:before="0" w:after="0"/>
        <w:ind w:left="426" w:hanging="426"/>
        <w:rPr>
          <w:rFonts w:cs="Arial"/>
          <w:lang w:val="et-EE"/>
        </w:rPr>
      </w:pPr>
      <w:r w:rsidRPr="00FE0AC4">
        <w:rPr>
          <w:rFonts w:cs="Arial"/>
          <w:lang w:val="et-EE"/>
        </w:rPr>
        <w:t>LEMMA</w:t>
      </w:r>
      <w:r w:rsidRPr="00FE0AC4">
        <w:rPr>
          <w:rFonts w:cs="Arial"/>
          <w:spacing w:val="-12"/>
          <w:lang w:val="et-EE"/>
        </w:rPr>
        <w:t xml:space="preserve"> </w:t>
      </w:r>
      <w:r w:rsidRPr="00FE0AC4">
        <w:rPr>
          <w:rFonts w:cs="Arial"/>
          <w:lang w:val="et-EE"/>
        </w:rPr>
        <w:t>OÜ</w:t>
      </w:r>
      <w:r w:rsidRPr="00FE0AC4">
        <w:rPr>
          <w:rFonts w:cs="Arial"/>
          <w:spacing w:val="-12"/>
          <w:lang w:val="et-EE"/>
        </w:rPr>
        <w:t xml:space="preserve"> </w:t>
      </w:r>
      <w:r w:rsidRPr="00FE0AC4">
        <w:rPr>
          <w:rFonts w:cs="Arial"/>
          <w:lang w:val="et-EE"/>
        </w:rPr>
        <w:t>10.04.2024</w:t>
      </w:r>
      <w:r w:rsidRPr="00FE0AC4">
        <w:rPr>
          <w:rFonts w:cs="Arial"/>
          <w:spacing w:val="-12"/>
          <w:lang w:val="et-EE"/>
        </w:rPr>
        <w:t xml:space="preserve"> </w:t>
      </w:r>
      <w:r w:rsidRPr="00FE0AC4">
        <w:rPr>
          <w:rFonts w:cs="Arial"/>
          <w:lang w:val="et-EE"/>
        </w:rPr>
        <w:t>koostatud</w:t>
      </w:r>
      <w:r w:rsidRPr="00FE0AC4">
        <w:rPr>
          <w:rFonts w:cs="Arial"/>
          <w:spacing w:val="-12"/>
          <w:lang w:val="et-EE"/>
        </w:rPr>
        <w:t xml:space="preserve"> </w:t>
      </w:r>
      <w:r w:rsidRPr="00FE0AC4">
        <w:rPr>
          <w:rFonts w:cs="Arial"/>
          <w:lang w:val="et-EE"/>
        </w:rPr>
        <w:t>Suur-Pindle</w:t>
      </w:r>
      <w:r w:rsidRPr="00FE0AC4">
        <w:rPr>
          <w:rFonts w:cs="Arial"/>
          <w:spacing w:val="-12"/>
          <w:lang w:val="et-EE"/>
        </w:rPr>
        <w:t xml:space="preserve"> </w:t>
      </w:r>
      <w:r w:rsidRPr="00FE0AC4">
        <w:rPr>
          <w:rFonts w:cs="Arial"/>
          <w:lang w:val="et-EE"/>
        </w:rPr>
        <w:t>ja</w:t>
      </w:r>
      <w:r w:rsidRPr="00FE0AC4">
        <w:rPr>
          <w:rFonts w:cs="Arial"/>
          <w:spacing w:val="-12"/>
          <w:lang w:val="et-EE"/>
        </w:rPr>
        <w:t xml:space="preserve"> </w:t>
      </w:r>
      <w:r w:rsidRPr="00FE0AC4">
        <w:rPr>
          <w:rFonts w:cs="Arial"/>
          <w:lang w:val="et-EE"/>
        </w:rPr>
        <w:t>Väike-Pindle</w:t>
      </w:r>
      <w:r w:rsidRPr="00FE0AC4">
        <w:rPr>
          <w:rFonts w:cs="Arial"/>
          <w:spacing w:val="-12"/>
          <w:lang w:val="et-EE"/>
        </w:rPr>
        <w:t xml:space="preserve"> </w:t>
      </w:r>
      <w:r w:rsidRPr="00FE0AC4">
        <w:rPr>
          <w:rFonts w:cs="Arial"/>
          <w:lang w:val="et-EE"/>
        </w:rPr>
        <w:t>detailplaneeringu</w:t>
      </w:r>
      <w:r w:rsidRPr="00FE0AC4">
        <w:rPr>
          <w:rFonts w:cs="Arial"/>
          <w:spacing w:val="-12"/>
          <w:lang w:val="et-EE"/>
        </w:rPr>
        <w:t xml:space="preserve"> </w:t>
      </w:r>
      <w:r w:rsidRPr="00FE0AC4">
        <w:rPr>
          <w:rFonts w:cs="Arial"/>
          <w:lang w:val="et-EE"/>
        </w:rPr>
        <w:t>mürahinnang</w:t>
      </w:r>
      <w:r w:rsidR="00FE0AC4" w:rsidRPr="00FE0AC4">
        <w:rPr>
          <w:rFonts w:cs="Arial"/>
          <w:lang w:val="et-EE"/>
        </w:rPr>
        <w:t>;</w:t>
      </w:r>
    </w:p>
    <w:p w14:paraId="054076B1" w14:textId="7A507813" w:rsidR="00354AB8" w:rsidRPr="00FE0AC4" w:rsidRDefault="00354AB8" w:rsidP="00241CE9">
      <w:pPr>
        <w:widowControl w:val="0"/>
        <w:numPr>
          <w:ilvl w:val="1"/>
          <w:numId w:val="15"/>
        </w:numPr>
        <w:suppressAutoHyphens/>
        <w:autoSpaceDE w:val="0"/>
        <w:snapToGrid w:val="0"/>
        <w:spacing w:before="0" w:after="0"/>
        <w:ind w:left="426" w:hanging="426"/>
        <w:rPr>
          <w:rFonts w:cs="Arial"/>
          <w:lang w:val="et-EE"/>
        </w:rPr>
      </w:pPr>
      <w:r>
        <w:rPr>
          <w:rFonts w:cs="Arial"/>
          <w:lang w:val="et-EE"/>
        </w:rPr>
        <w:t>„</w:t>
      </w:r>
      <w:r w:rsidRPr="00354AB8">
        <w:rPr>
          <w:rFonts w:cs="Arial"/>
          <w:lang w:val="et-EE"/>
        </w:rPr>
        <w:t>Sademevee ja drenaaži ekspertiis</w:t>
      </w:r>
      <w:r>
        <w:rPr>
          <w:rFonts w:cs="Arial"/>
          <w:lang w:val="et-EE"/>
        </w:rPr>
        <w:t>”</w:t>
      </w:r>
      <w:r w:rsidRPr="00354AB8">
        <w:rPr>
          <w:rFonts w:cs="Arial"/>
          <w:lang w:val="et-EE"/>
        </w:rPr>
        <w:t xml:space="preserve">, AS </w:t>
      </w:r>
      <w:proofErr w:type="spellStart"/>
      <w:r w:rsidRPr="00354AB8">
        <w:rPr>
          <w:rFonts w:cs="Arial"/>
          <w:lang w:val="et-EE"/>
        </w:rPr>
        <w:t>Infragate</w:t>
      </w:r>
      <w:proofErr w:type="spellEnd"/>
      <w:r w:rsidRPr="00354AB8">
        <w:rPr>
          <w:rFonts w:cs="Arial"/>
          <w:lang w:val="et-EE"/>
        </w:rPr>
        <w:t xml:space="preserve"> Eesti, töö nr FV11/17-25, 18.02.25</w:t>
      </w:r>
      <w:r>
        <w:rPr>
          <w:rFonts w:cs="Arial"/>
          <w:lang w:val="et-EE"/>
        </w:rPr>
        <w:t>;</w:t>
      </w:r>
    </w:p>
    <w:p w14:paraId="2185DC1D" w14:textId="4D596F6A" w:rsidR="00354AB8" w:rsidRPr="00354AB8" w:rsidRDefault="009D1AB7" w:rsidP="00354AB8">
      <w:pPr>
        <w:widowControl w:val="0"/>
        <w:numPr>
          <w:ilvl w:val="1"/>
          <w:numId w:val="15"/>
        </w:numPr>
        <w:suppressAutoHyphens/>
        <w:autoSpaceDE w:val="0"/>
        <w:snapToGrid w:val="0"/>
        <w:spacing w:before="0" w:after="0"/>
        <w:ind w:left="426" w:hanging="426"/>
        <w:rPr>
          <w:rFonts w:cs="Arial"/>
          <w:lang w:val="et-EE"/>
        </w:rPr>
      </w:pPr>
      <w:r w:rsidRPr="009D1AB7">
        <w:rPr>
          <w:rFonts w:cs="Arial"/>
          <w:lang w:val="et-EE"/>
        </w:rPr>
        <w:t xml:space="preserve">„Suur-Pindle ja Väike-Pindle detailplaneeringu VK osa” koostas Raivo </w:t>
      </w:r>
      <w:proofErr w:type="spellStart"/>
      <w:r w:rsidRPr="009D1AB7">
        <w:rPr>
          <w:rFonts w:cs="Arial"/>
          <w:lang w:val="et-EE"/>
        </w:rPr>
        <w:t>Saidlo</w:t>
      </w:r>
      <w:proofErr w:type="spellEnd"/>
      <w:r w:rsidRPr="009D1AB7">
        <w:rPr>
          <w:rFonts w:cs="Arial"/>
          <w:lang w:val="et-EE"/>
        </w:rPr>
        <w:t xml:space="preserve">, osaühing </w:t>
      </w:r>
      <w:proofErr w:type="spellStart"/>
      <w:r w:rsidRPr="009D1AB7">
        <w:rPr>
          <w:rFonts w:cs="Arial"/>
          <w:lang w:val="et-EE"/>
        </w:rPr>
        <w:t>Veka</w:t>
      </w:r>
      <w:proofErr w:type="spellEnd"/>
      <w:r w:rsidRPr="009D1AB7">
        <w:rPr>
          <w:rFonts w:cs="Arial"/>
          <w:lang w:val="et-EE"/>
        </w:rPr>
        <w:t xml:space="preserve"> Inseneribüroo töö nr 25002, </w:t>
      </w:r>
      <w:r w:rsidR="00354AB8" w:rsidRPr="00354AB8">
        <w:rPr>
          <w:rFonts w:cs="Arial"/>
          <w:lang w:val="et-EE"/>
        </w:rPr>
        <w:t>06.03.2025</w:t>
      </w:r>
      <w:r w:rsidR="00354AB8">
        <w:rPr>
          <w:rFonts w:cs="Arial"/>
          <w:lang w:val="et-EE"/>
        </w:rPr>
        <w:t>.</w:t>
      </w:r>
    </w:p>
    <w:p w14:paraId="44C04758" w14:textId="77777777" w:rsidR="00971317" w:rsidRPr="00FE0AC4" w:rsidRDefault="00971317">
      <w:pPr>
        <w:widowControl w:val="0"/>
        <w:numPr>
          <w:ilvl w:val="1"/>
          <w:numId w:val="13"/>
        </w:numPr>
        <w:suppressAutoHyphens/>
        <w:autoSpaceDE w:val="0"/>
        <w:snapToGrid w:val="0"/>
        <w:spacing w:before="0" w:after="0"/>
        <w:rPr>
          <w:rFonts w:cs="Arial"/>
          <w:lang w:val="et-EE"/>
        </w:rPr>
      </w:pPr>
      <w:r w:rsidRPr="00FE0AC4">
        <w:rPr>
          <w:rFonts w:cs="Arial"/>
          <w:lang w:val="et-EE"/>
        </w:rPr>
        <w:t>Eesti standardid:</w:t>
      </w:r>
    </w:p>
    <w:p w14:paraId="1F7DC48D" w14:textId="77777777" w:rsidR="00971317" w:rsidRPr="00FE0AC4" w:rsidRDefault="00971317">
      <w:pPr>
        <w:widowControl w:val="0"/>
        <w:numPr>
          <w:ilvl w:val="1"/>
          <w:numId w:val="16"/>
        </w:numPr>
        <w:suppressAutoHyphens/>
        <w:autoSpaceDE w:val="0"/>
        <w:snapToGrid w:val="0"/>
        <w:spacing w:before="0" w:after="0"/>
        <w:rPr>
          <w:rFonts w:cs="Arial"/>
          <w:lang w:val="et-EE"/>
        </w:rPr>
      </w:pPr>
      <w:r w:rsidRPr="00FE0AC4">
        <w:rPr>
          <w:rFonts w:cs="Arial"/>
          <w:lang w:val="et-EE"/>
        </w:rPr>
        <w:t>Eesti stand</w:t>
      </w:r>
      <w:r w:rsidR="00CB0A05" w:rsidRPr="00FE0AC4">
        <w:rPr>
          <w:rFonts w:cs="Arial"/>
          <w:lang w:val="et-EE"/>
        </w:rPr>
        <w:t>ard EVS 843:2016 „Linnatänavad”;</w:t>
      </w:r>
    </w:p>
    <w:p w14:paraId="36EA16F0" w14:textId="77777777" w:rsidR="00CB0A05" w:rsidRPr="00FE0AC4" w:rsidRDefault="00CB0A05">
      <w:pPr>
        <w:widowControl w:val="0"/>
        <w:numPr>
          <w:ilvl w:val="1"/>
          <w:numId w:val="16"/>
        </w:numPr>
        <w:suppressAutoHyphens/>
        <w:autoSpaceDE w:val="0"/>
        <w:snapToGrid w:val="0"/>
        <w:spacing w:before="0" w:after="0"/>
        <w:ind w:left="426" w:hanging="426"/>
        <w:rPr>
          <w:rFonts w:cs="Arial"/>
          <w:lang w:val="et-EE"/>
        </w:rPr>
      </w:pPr>
      <w:r w:rsidRPr="00FE0AC4">
        <w:rPr>
          <w:rFonts w:cs="Arial"/>
          <w:lang w:val="et-EE"/>
        </w:rPr>
        <w:t>Eesti standard EVS 809-1:2002 „Kuritegevuse ennetamine. Linnaplaneerimine ja arhitektuur. Osa 1: Linnaplaneerimine”.</w:t>
      </w:r>
    </w:p>
    <w:p w14:paraId="4D7EB420" w14:textId="77777777" w:rsidR="00971317" w:rsidRPr="00FE0AC4" w:rsidRDefault="00971317">
      <w:pPr>
        <w:widowControl w:val="0"/>
        <w:numPr>
          <w:ilvl w:val="0"/>
          <w:numId w:val="17"/>
        </w:numPr>
        <w:suppressAutoHyphens/>
        <w:autoSpaceDE w:val="0"/>
        <w:snapToGrid w:val="0"/>
        <w:spacing w:before="0" w:after="0"/>
        <w:rPr>
          <w:rFonts w:cs="Arial"/>
          <w:lang w:val="et-EE"/>
        </w:rPr>
      </w:pPr>
      <w:r w:rsidRPr="00FE0AC4">
        <w:rPr>
          <w:rFonts w:cs="Arial"/>
          <w:lang w:val="et-EE"/>
        </w:rPr>
        <w:t>Muud detailplaneeringu aluseks olevad dokumendid:</w:t>
      </w:r>
    </w:p>
    <w:p w14:paraId="10D11FA5" w14:textId="77777777" w:rsidR="00971317" w:rsidRPr="00FE0AC4" w:rsidRDefault="00971317">
      <w:pPr>
        <w:widowControl w:val="0"/>
        <w:numPr>
          <w:ilvl w:val="1"/>
          <w:numId w:val="18"/>
        </w:numPr>
        <w:suppressAutoHyphens/>
        <w:autoSpaceDE w:val="0"/>
        <w:snapToGrid w:val="0"/>
        <w:spacing w:before="0" w:after="0"/>
        <w:rPr>
          <w:rFonts w:cs="Arial"/>
          <w:lang w:val="et-EE"/>
        </w:rPr>
      </w:pPr>
      <w:r w:rsidRPr="00FE0AC4">
        <w:rPr>
          <w:rFonts w:cs="Arial"/>
          <w:lang w:val="et-EE"/>
        </w:rPr>
        <w:t xml:space="preserve">Kiili Vallavolikogu 19. aprill </w:t>
      </w:r>
      <w:r w:rsidR="00D71932" w:rsidRPr="00FE0AC4">
        <w:rPr>
          <w:rFonts w:cs="Arial"/>
          <w:lang w:val="et-EE"/>
        </w:rPr>
        <w:t xml:space="preserve">2012 </w:t>
      </w:r>
      <w:r w:rsidRPr="00FE0AC4">
        <w:rPr>
          <w:rFonts w:cs="Arial"/>
          <w:lang w:val="et-EE"/>
        </w:rPr>
        <w:t>määrusega nr 5 kehtestatud Kiili valla jäätmehoolduseeskiri;</w:t>
      </w:r>
    </w:p>
    <w:p w14:paraId="41B7C59F" w14:textId="080602AC" w:rsidR="00381320" w:rsidRPr="00FE0AC4" w:rsidRDefault="00266472">
      <w:pPr>
        <w:widowControl w:val="0"/>
        <w:numPr>
          <w:ilvl w:val="1"/>
          <w:numId w:val="18"/>
        </w:numPr>
        <w:suppressAutoHyphens/>
        <w:autoSpaceDE w:val="0"/>
        <w:snapToGrid w:val="0"/>
        <w:spacing w:before="0" w:after="0"/>
        <w:rPr>
          <w:rFonts w:cs="Arial"/>
          <w:lang w:val="et-EE"/>
        </w:rPr>
      </w:pPr>
      <w:r w:rsidRPr="00FE0AC4">
        <w:rPr>
          <w:rFonts w:cs="Arial"/>
          <w:lang w:val="et-EE"/>
        </w:rPr>
        <w:t xml:space="preserve">Kiili Vallavalitsuse </w:t>
      </w:r>
      <w:r w:rsidR="001C1906" w:rsidRPr="00FE0AC4">
        <w:rPr>
          <w:rFonts w:cs="Arial"/>
          <w:lang w:val="et-EE"/>
        </w:rPr>
        <w:t>18</w:t>
      </w:r>
      <w:r w:rsidRPr="00FE0AC4">
        <w:rPr>
          <w:rFonts w:cs="Arial"/>
          <w:lang w:val="et-EE"/>
        </w:rPr>
        <w:t>.0</w:t>
      </w:r>
      <w:r w:rsidR="001C1906" w:rsidRPr="00FE0AC4">
        <w:rPr>
          <w:rFonts w:cs="Arial"/>
          <w:lang w:val="et-EE"/>
        </w:rPr>
        <w:t>1</w:t>
      </w:r>
      <w:r w:rsidRPr="00FE0AC4">
        <w:rPr>
          <w:rFonts w:cs="Arial"/>
          <w:lang w:val="et-EE"/>
        </w:rPr>
        <w:t>.20</w:t>
      </w:r>
      <w:r w:rsidR="001C1906" w:rsidRPr="00FE0AC4">
        <w:rPr>
          <w:rFonts w:cs="Arial"/>
          <w:lang w:val="et-EE"/>
        </w:rPr>
        <w:t>2</w:t>
      </w:r>
      <w:r w:rsidRPr="00FE0AC4">
        <w:rPr>
          <w:rFonts w:cs="Arial"/>
          <w:lang w:val="et-EE"/>
        </w:rPr>
        <w:t xml:space="preserve">3 korraldus nr </w:t>
      </w:r>
      <w:r w:rsidR="001C1906" w:rsidRPr="00FE0AC4">
        <w:rPr>
          <w:rFonts w:cs="Arial"/>
          <w:lang w:val="et-EE"/>
        </w:rPr>
        <w:t>9</w:t>
      </w:r>
      <w:r w:rsidR="00971317" w:rsidRPr="00FE0AC4">
        <w:rPr>
          <w:rFonts w:cs="Arial"/>
          <w:lang w:val="et-EE"/>
        </w:rPr>
        <w:t xml:space="preserve"> detailplaneeringu algatamise kohta</w:t>
      </w:r>
      <w:r w:rsidR="00825671" w:rsidRPr="00FE0AC4">
        <w:rPr>
          <w:rFonts w:cs="Arial"/>
          <w:lang w:val="et-EE"/>
        </w:rPr>
        <w:t>;</w:t>
      </w:r>
    </w:p>
    <w:p w14:paraId="675EE108" w14:textId="7A39A6CE" w:rsidR="00825671" w:rsidRPr="00FE0AC4" w:rsidRDefault="00825671">
      <w:pPr>
        <w:widowControl w:val="0"/>
        <w:numPr>
          <w:ilvl w:val="1"/>
          <w:numId w:val="18"/>
        </w:numPr>
        <w:suppressAutoHyphens/>
        <w:autoSpaceDE w:val="0"/>
        <w:spacing w:before="0" w:after="0"/>
        <w:ind w:left="426" w:hanging="426"/>
        <w:rPr>
          <w:rFonts w:cs="Arial"/>
          <w:lang w:val="et-EE"/>
        </w:rPr>
      </w:pPr>
      <w:r w:rsidRPr="00FE0AC4">
        <w:rPr>
          <w:rFonts w:cs="Arial"/>
          <w:lang w:val="et-EE"/>
        </w:rPr>
        <w:t>„</w:t>
      </w:r>
      <w:hyperlink r:id="rId10" w:history="1">
        <w:r w:rsidRPr="00FE0AC4">
          <w:rPr>
            <w:rStyle w:val="Hperlink"/>
            <w:rFonts w:cs="Arial"/>
            <w:color w:val="auto"/>
            <w:u w:val="none"/>
            <w:lang w:val="et-EE"/>
          </w:rPr>
          <w:t>Detailplaneeringu eskiisi ja detailplaneeringu koostamise ning vormistamise nõuded</w:t>
        </w:r>
      </w:hyperlink>
      <w:r w:rsidRPr="00FE0AC4">
        <w:rPr>
          <w:rFonts w:cs="Arial"/>
          <w:lang w:val="et-EE"/>
        </w:rPr>
        <w:t>” (Kiili Vallavalitsuse 12.09.2023 määrus nr 5).</w:t>
      </w:r>
    </w:p>
    <w:p w14:paraId="422545F2" w14:textId="77777777" w:rsidR="00381320" w:rsidRPr="00FE0AC4" w:rsidRDefault="00381320" w:rsidP="00005D79">
      <w:pPr>
        <w:widowControl w:val="0"/>
        <w:suppressAutoHyphens/>
        <w:autoSpaceDE w:val="0"/>
        <w:snapToGrid w:val="0"/>
        <w:spacing w:before="0" w:after="0"/>
        <w:rPr>
          <w:rFonts w:cs="Arial"/>
          <w:lang w:val="et-EE"/>
        </w:rPr>
      </w:pPr>
    </w:p>
    <w:p w14:paraId="2AF91EF2" w14:textId="77777777" w:rsidR="00224785" w:rsidRPr="00FE0AC4" w:rsidRDefault="00224785" w:rsidP="00005D79">
      <w:pPr>
        <w:widowControl w:val="0"/>
        <w:suppressAutoHyphens/>
        <w:autoSpaceDE w:val="0"/>
        <w:snapToGrid w:val="0"/>
        <w:spacing w:before="0" w:after="0"/>
        <w:rPr>
          <w:rFonts w:cs="Arial"/>
          <w:lang w:val="et-EE"/>
        </w:rPr>
      </w:pPr>
    </w:p>
    <w:p w14:paraId="3224EF13" w14:textId="77777777" w:rsidR="00DE117A" w:rsidRPr="00FE0AC4" w:rsidRDefault="00DE117A" w:rsidP="00005D79">
      <w:pPr>
        <w:pStyle w:val="Pealkiri1"/>
        <w:numPr>
          <w:ilvl w:val="0"/>
          <w:numId w:val="1"/>
        </w:numPr>
        <w:tabs>
          <w:tab w:val="left" w:pos="284"/>
        </w:tabs>
        <w:snapToGrid w:val="0"/>
        <w:spacing w:before="0"/>
        <w:ind w:left="244" w:hanging="244"/>
        <w:rPr>
          <w:rFonts w:ascii="Arial" w:hAnsi="Arial" w:cs="Arial"/>
          <w:color w:val="auto"/>
          <w:sz w:val="22"/>
          <w:szCs w:val="22"/>
          <w:lang w:val="et-EE"/>
        </w:rPr>
      </w:pPr>
      <w:bookmarkStart w:id="2" w:name="_Toc525203336"/>
      <w:bookmarkStart w:id="3" w:name="_Toc209112443"/>
      <w:r w:rsidRPr="00FE0AC4">
        <w:rPr>
          <w:rFonts w:ascii="Arial" w:hAnsi="Arial" w:cs="Arial"/>
          <w:color w:val="auto"/>
          <w:sz w:val="22"/>
          <w:szCs w:val="22"/>
          <w:lang w:val="et-EE"/>
        </w:rPr>
        <w:t>P</w:t>
      </w:r>
      <w:r w:rsidR="00813929" w:rsidRPr="00FE0AC4">
        <w:rPr>
          <w:rFonts w:ascii="Arial" w:hAnsi="Arial" w:cs="Arial"/>
          <w:color w:val="auto"/>
          <w:sz w:val="22"/>
          <w:szCs w:val="22"/>
          <w:lang w:val="et-EE"/>
        </w:rPr>
        <w:t>LANEERINGUALA LÄHIÜMBRUSE EHITUSLIKE JA FUNKTSIONAALSETE SEOSTE NING KESKKONNATINGIMUSTE ANALÜÜS NING PLANEERINGU EESMÄRK</w:t>
      </w:r>
      <w:bookmarkEnd w:id="2"/>
      <w:bookmarkEnd w:id="3"/>
    </w:p>
    <w:p w14:paraId="4DF4787B" w14:textId="77777777" w:rsidR="00381320" w:rsidRPr="00FE0AC4" w:rsidRDefault="00381320" w:rsidP="00005D79">
      <w:pPr>
        <w:snapToGrid w:val="0"/>
        <w:spacing w:before="0" w:after="0"/>
        <w:rPr>
          <w:rFonts w:cs="Arial"/>
          <w:lang w:val="et-EE"/>
        </w:rPr>
      </w:pPr>
    </w:p>
    <w:p w14:paraId="36BED296" w14:textId="219AEEE9" w:rsidR="007E2339" w:rsidRPr="00FE0AC4" w:rsidRDefault="007E2339" w:rsidP="00005D79">
      <w:pPr>
        <w:pStyle w:val="Pealkiri2"/>
        <w:numPr>
          <w:ilvl w:val="1"/>
          <w:numId w:val="2"/>
        </w:numPr>
        <w:tabs>
          <w:tab w:val="left" w:pos="426"/>
        </w:tabs>
        <w:snapToGrid w:val="0"/>
        <w:spacing w:before="0"/>
        <w:ind w:left="431" w:hanging="431"/>
        <w:rPr>
          <w:rFonts w:cs="Arial"/>
          <w:szCs w:val="22"/>
          <w:lang w:val="et-EE"/>
        </w:rPr>
      </w:pPr>
      <w:bookmarkStart w:id="4" w:name="_Toc525203337"/>
      <w:bookmarkStart w:id="5" w:name="_Toc209112444"/>
      <w:r w:rsidRPr="00FE0AC4">
        <w:rPr>
          <w:rFonts w:cs="Arial"/>
          <w:szCs w:val="22"/>
          <w:lang w:val="et-EE"/>
        </w:rPr>
        <w:t>P</w:t>
      </w:r>
      <w:r w:rsidR="004A0A16" w:rsidRPr="00FE0AC4">
        <w:rPr>
          <w:rFonts w:cs="Arial"/>
          <w:szCs w:val="22"/>
          <w:lang w:val="et-EE"/>
        </w:rPr>
        <w:t>laneeringuala</w:t>
      </w:r>
      <w:r w:rsidRPr="00FE0AC4">
        <w:rPr>
          <w:rFonts w:cs="Arial"/>
          <w:szCs w:val="22"/>
          <w:lang w:val="et-EE"/>
        </w:rPr>
        <w:t xml:space="preserve"> lähiümbruse ehituslike ja funktsionaalsete seoste ning keskkonna</w:t>
      </w:r>
      <w:r w:rsidR="00E01F0E" w:rsidRPr="00FE0AC4">
        <w:rPr>
          <w:rFonts w:cs="Arial"/>
          <w:szCs w:val="22"/>
          <w:lang w:val="et-EE"/>
        </w:rPr>
        <w:t>-</w:t>
      </w:r>
      <w:r w:rsidRPr="00FE0AC4">
        <w:rPr>
          <w:rFonts w:cs="Arial"/>
          <w:szCs w:val="22"/>
          <w:lang w:val="et-EE"/>
        </w:rPr>
        <w:t>tingimuste analüüs</w:t>
      </w:r>
      <w:bookmarkEnd w:id="4"/>
      <w:bookmarkEnd w:id="5"/>
    </w:p>
    <w:p w14:paraId="51A19E68" w14:textId="76A137D1" w:rsidR="00AD45F7" w:rsidRPr="00FE0AC4" w:rsidRDefault="00AD45F7" w:rsidP="00005D79">
      <w:pPr>
        <w:pStyle w:val="BodyText21"/>
        <w:tabs>
          <w:tab w:val="left" w:pos="11583"/>
        </w:tabs>
        <w:snapToGrid w:val="0"/>
        <w:spacing w:before="0" w:after="0"/>
        <w:rPr>
          <w:rFonts w:cs="Arial"/>
          <w:lang w:val="et-EE"/>
        </w:rPr>
      </w:pPr>
      <w:r w:rsidRPr="00FE0AC4">
        <w:rPr>
          <w:rFonts w:cs="Arial"/>
          <w:lang w:val="et-EE"/>
        </w:rPr>
        <w:t xml:space="preserve">Planeeritav maa-ala paikneb Kiili vallas </w:t>
      </w:r>
      <w:r w:rsidR="00981101" w:rsidRPr="00FE0AC4">
        <w:rPr>
          <w:rFonts w:cs="Arial"/>
          <w:lang w:val="et-EE"/>
        </w:rPr>
        <w:t>Kiili alevis. Kiili alev</w:t>
      </w:r>
      <w:r w:rsidRPr="00FE0AC4">
        <w:rPr>
          <w:rFonts w:cs="Arial"/>
          <w:lang w:val="et-EE"/>
        </w:rPr>
        <w:t xml:space="preserve"> jääb Kiili valla põhjaossa ja p</w:t>
      </w:r>
      <w:r w:rsidR="00EC7296" w:rsidRPr="00FE0AC4">
        <w:rPr>
          <w:rFonts w:cs="Arial"/>
          <w:lang w:val="et-EE"/>
        </w:rPr>
        <w:t xml:space="preserve">laneeritav ala </w:t>
      </w:r>
      <w:r w:rsidR="00C60318" w:rsidRPr="00FE0AC4">
        <w:rPr>
          <w:rFonts w:cs="Arial"/>
          <w:lang w:val="et-EE"/>
        </w:rPr>
        <w:t>Kiili alevi</w:t>
      </w:r>
      <w:r w:rsidR="00EC7296" w:rsidRPr="00FE0AC4">
        <w:rPr>
          <w:rFonts w:cs="Arial"/>
          <w:lang w:val="et-EE"/>
        </w:rPr>
        <w:t xml:space="preserve"> lääne</w:t>
      </w:r>
      <w:r w:rsidRPr="00FE0AC4">
        <w:rPr>
          <w:rFonts w:cs="Arial"/>
          <w:lang w:val="et-EE"/>
        </w:rPr>
        <w:t>ossa.</w:t>
      </w:r>
      <w:r w:rsidR="00A22B6B" w:rsidRPr="00FE0AC4">
        <w:rPr>
          <w:rFonts w:cs="Arial"/>
          <w:lang w:val="et-EE"/>
        </w:rPr>
        <w:t xml:space="preserve"> </w:t>
      </w:r>
      <w:r w:rsidRPr="00FE0AC4">
        <w:rPr>
          <w:rFonts w:cs="Arial"/>
          <w:lang w:val="et-EE"/>
        </w:rPr>
        <w:t>Pla</w:t>
      </w:r>
      <w:r w:rsidR="00EC7296" w:rsidRPr="00FE0AC4">
        <w:rPr>
          <w:rFonts w:cs="Arial"/>
          <w:lang w:val="et-EE"/>
        </w:rPr>
        <w:t xml:space="preserve">neeritav ala </w:t>
      </w:r>
      <w:r w:rsidR="00D43A9C" w:rsidRPr="00FE0AC4">
        <w:rPr>
          <w:rFonts w:cs="Arial"/>
          <w:lang w:val="et-EE"/>
        </w:rPr>
        <w:t>asub</w:t>
      </w:r>
      <w:r w:rsidR="00EC7296" w:rsidRPr="00FE0AC4">
        <w:rPr>
          <w:rFonts w:cs="Arial"/>
          <w:lang w:val="et-EE"/>
        </w:rPr>
        <w:t xml:space="preserve"> Kiili alevi keskusest</w:t>
      </w:r>
      <w:r w:rsidR="00602CE7" w:rsidRPr="00602CE7">
        <w:rPr>
          <w:rFonts w:cs="Arial"/>
          <w:i/>
          <w:iCs/>
          <w:lang w:val="et-EE"/>
        </w:rPr>
        <w:t xml:space="preserve"> ca </w:t>
      </w:r>
      <w:r w:rsidR="005B099A" w:rsidRPr="00FE0AC4">
        <w:rPr>
          <w:rFonts w:cs="Arial"/>
          <w:lang w:val="et-EE"/>
        </w:rPr>
        <w:t>900</w:t>
      </w:r>
      <w:r w:rsidR="00354AB8" w:rsidRPr="00FE0AC4">
        <w:rPr>
          <w:rFonts w:cs="Arial"/>
          <w:lang w:val="et-EE"/>
        </w:rPr>
        <w:t> </w:t>
      </w:r>
      <w:r w:rsidR="005B5BEA" w:rsidRPr="00FE0AC4">
        <w:rPr>
          <w:rFonts w:cs="Arial"/>
          <w:lang w:val="et-EE"/>
        </w:rPr>
        <w:t>m kaugusel.</w:t>
      </w:r>
    </w:p>
    <w:p w14:paraId="78500880" w14:textId="4A8CB95F" w:rsidR="00AD45F7" w:rsidRPr="00FE0AC4" w:rsidRDefault="00EC7296" w:rsidP="00005D79">
      <w:pPr>
        <w:pStyle w:val="BodyText21"/>
        <w:tabs>
          <w:tab w:val="left" w:pos="11583"/>
        </w:tabs>
        <w:snapToGrid w:val="0"/>
        <w:spacing w:before="0" w:after="0"/>
        <w:rPr>
          <w:rFonts w:cs="Arial"/>
          <w:lang w:val="et-EE"/>
        </w:rPr>
      </w:pPr>
      <w:r w:rsidRPr="00FE0AC4">
        <w:rPr>
          <w:rFonts w:cs="Arial"/>
          <w:lang w:val="et-EE"/>
        </w:rPr>
        <w:t>Planeeritav ala piirneb l</w:t>
      </w:r>
      <w:r w:rsidR="00AD45F7" w:rsidRPr="00FE0AC4">
        <w:rPr>
          <w:rFonts w:cs="Arial"/>
          <w:lang w:val="et-EE"/>
        </w:rPr>
        <w:t>äänes ja</w:t>
      </w:r>
      <w:r w:rsidR="00A22B6B" w:rsidRPr="00FE0AC4">
        <w:rPr>
          <w:rFonts w:cs="Arial"/>
          <w:lang w:val="et-EE"/>
        </w:rPr>
        <w:t xml:space="preserve"> </w:t>
      </w:r>
      <w:r w:rsidR="007408F9" w:rsidRPr="00FE0AC4">
        <w:rPr>
          <w:rFonts w:cs="Arial"/>
          <w:lang w:val="et-EE"/>
        </w:rPr>
        <w:t>põhjas</w:t>
      </w:r>
      <w:r w:rsidR="00AD45F7" w:rsidRPr="00FE0AC4">
        <w:rPr>
          <w:rFonts w:cs="Arial"/>
          <w:lang w:val="et-EE"/>
        </w:rPr>
        <w:t xml:space="preserve"> suurte </w:t>
      </w:r>
      <w:r w:rsidR="00976943" w:rsidRPr="00FE0AC4">
        <w:rPr>
          <w:rFonts w:cs="Arial"/>
          <w:lang w:val="et-EE"/>
        </w:rPr>
        <w:t>katastriüksustega</w:t>
      </w:r>
      <w:r w:rsidR="00AD45F7" w:rsidRPr="00FE0AC4">
        <w:rPr>
          <w:rFonts w:cs="Arial"/>
          <w:lang w:val="et-EE"/>
        </w:rPr>
        <w:t>, mille sihtotstarve on maatulundusmaa</w:t>
      </w:r>
      <w:r w:rsidR="007408F9" w:rsidRPr="00FE0AC4">
        <w:rPr>
          <w:rFonts w:cs="Arial"/>
          <w:lang w:val="et-EE"/>
        </w:rPr>
        <w:t xml:space="preserve"> ja tootmismaa</w:t>
      </w:r>
      <w:r w:rsidR="00AD45F7" w:rsidRPr="00FE0AC4">
        <w:rPr>
          <w:rFonts w:cs="Arial"/>
          <w:lang w:val="et-EE"/>
        </w:rPr>
        <w:t>.</w:t>
      </w:r>
      <w:r w:rsidR="007408F9" w:rsidRPr="00FE0AC4">
        <w:rPr>
          <w:rFonts w:cs="Arial"/>
          <w:lang w:val="et-EE"/>
        </w:rPr>
        <w:t xml:space="preserve"> Tootmismaa on hoonestamata. Läänest piirneb kavandatav ala lisaks maatulundusmaa ja tootmismaa katastriükstele ühe hoonestatud elamumaaga. Planeeritavast alast idapoole jää</w:t>
      </w:r>
      <w:r w:rsidR="00A35CEF" w:rsidRPr="00FE0AC4">
        <w:rPr>
          <w:rFonts w:cs="Arial"/>
          <w:lang w:val="et-EE"/>
        </w:rPr>
        <w:t>b</w:t>
      </w:r>
      <w:r w:rsidR="007408F9" w:rsidRPr="00FE0AC4">
        <w:rPr>
          <w:rFonts w:cs="Arial"/>
          <w:lang w:val="et-EE"/>
        </w:rPr>
        <w:t xml:space="preserve"> üldkasutatav</w:t>
      </w:r>
      <w:r w:rsidR="007B57CC" w:rsidRPr="00FE0AC4">
        <w:rPr>
          <w:rFonts w:cs="Arial"/>
          <w:lang w:val="et-EE"/>
        </w:rPr>
        <w:t xml:space="preserve"> maa</w:t>
      </w:r>
      <w:r w:rsidR="00A35CEF" w:rsidRPr="00FE0AC4">
        <w:rPr>
          <w:rFonts w:cs="Arial"/>
          <w:lang w:val="et-EE"/>
        </w:rPr>
        <w:t xml:space="preserve"> ja</w:t>
      </w:r>
      <w:r w:rsidR="007B57CC" w:rsidRPr="00FE0AC4">
        <w:rPr>
          <w:rFonts w:cs="Arial"/>
          <w:lang w:val="et-EE"/>
        </w:rPr>
        <w:t xml:space="preserve"> hoonestamata elamumaa katastriüksused ning</w:t>
      </w:r>
      <w:r w:rsidR="007408F9" w:rsidRPr="00FE0AC4">
        <w:rPr>
          <w:rFonts w:cs="Arial"/>
          <w:lang w:val="et-EE"/>
        </w:rPr>
        <w:t xml:space="preserve"> 3</w:t>
      </w:r>
      <w:r w:rsidR="00354AB8" w:rsidRPr="00FE0AC4">
        <w:rPr>
          <w:rFonts w:cs="Arial"/>
          <w:lang w:val="et-EE"/>
        </w:rPr>
        <w:t> </w:t>
      </w:r>
      <w:r w:rsidR="007408F9" w:rsidRPr="00FE0AC4">
        <w:rPr>
          <w:rFonts w:cs="Arial"/>
          <w:lang w:val="et-EE"/>
        </w:rPr>
        <w:t xml:space="preserve">ha suurune elamumaa, kus asub üks elamu. </w:t>
      </w:r>
      <w:r w:rsidR="007B57CC" w:rsidRPr="00FE0AC4">
        <w:rPr>
          <w:rFonts w:cs="Arial"/>
          <w:lang w:val="et-EE"/>
        </w:rPr>
        <w:t>Lõunast piirneb ala kah</w:t>
      </w:r>
      <w:r w:rsidR="00A35CEF" w:rsidRPr="00FE0AC4">
        <w:rPr>
          <w:rFonts w:cs="Arial"/>
          <w:lang w:val="et-EE"/>
        </w:rPr>
        <w:t>e transpordimaa sihtotstarbelise katastriüksus</w:t>
      </w:r>
      <w:r w:rsidR="007B57CC" w:rsidRPr="00FE0AC4">
        <w:rPr>
          <w:rFonts w:cs="Arial"/>
          <w:lang w:val="et-EE"/>
        </w:rPr>
        <w:t>ega kõrvalmaantee 11157</w:t>
      </w:r>
      <w:r w:rsidR="00753889" w:rsidRPr="00FE0AC4">
        <w:rPr>
          <w:rFonts w:cs="Arial"/>
          <w:lang w:val="et-EE"/>
        </w:rPr>
        <w:t> </w:t>
      </w:r>
      <w:proofErr w:type="spellStart"/>
      <w:r w:rsidR="007B57CC" w:rsidRPr="00FE0AC4">
        <w:rPr>
          <w:rFonts w:cs="Arial"/>
          <w:lang w:val="et-EE"/>
        </w:rPr>
        <w:t>Sausti</w:t>
      </w:r>
      <w:proofErr w:type="spellEnd"/>
      <w:r w:rsidR="007B57CC" w:rsidRPr="00FE0AC4">
        <w:rPr>
          <w:rFonts w:cs="Arial"/>
          <w:lang w:val="et-EE"/>
        </w:rPr>
        <w:t>-Kiili tee ja</w:t>
      </w:r>
      <w:r w:rsidR="002F59A7" w:rsidRPr="00FE0AC4">
        <w:rPr>
          <w:rFonts w:cs="Arial"/>
          <w:lang w:val="et-EE"/>
        </w:rPr>
        <w:t xml:space="preserve"> Pindle tee.</w:t>
      </w:r>
    </w:p>
    <w:p w14:paraId="1E5D9483" w14:textId="0FBB0E95" w:rsidR="00B07962" w:rsidRPr="00FE0AC4" w:rsidRDefault="00287EFE" w:rsidP="00005D79">
      <w:pPr>
        <w:pStyle w:val="BodyText21"/>
        <w:tabs>
          <w:tab w:val="left" w:pos="11583"/>
        </w:tabs>
        <w:snapToGrid w:val="0"/>
        <w:spacing w:before="0" w:after="0"/>
        <w:rPr>
          <w:rFonts w:cs="Arial"/>
          <w:lang w:val="et-EE"/>
        </w:rPr>
      </w:pPr>
      <w:r w:rsidRPr="00FE0AC4">
        <w:rPr>
          <w:rFonts w:cs="Arial"/>
          <w:lang w:val="et-EE"/>
        </w:rPr>
        <w:t xml:space="preserve">Piirkonnas kehtestatud ja menetletavate planeeringutega on </w:t>
      </w:r>
      <w:r w:rsidR="00AF4C33" w:rsidRPr="00FE0AC4">
        <w:rPr>
          <w:rFonts w:cs="Arial"/>
          <w:lang w:val="et-EE"/>
        </w:rPr>
        <w:t xml:space="preserve">peamiselt </w:t>
      </w:r>
      <w:r w:rsidRPr="00FE0AC4">
        <w:rPr>
          <w:rFonts w:cs="Arial"/>
          <w:lang w:val="et-EE"/>
        </w:rPr>
        <w:t xml:space="preserve">ette nähtud maatulundusmaade jagamine elamumaa sihtotstarbega kruntideks. </w:t>
      </w:r>
      <w:r w:rsidR="00AF4C33" w:rsidRPr="00FE0AC4">
        <w:rPr>
          <w:rFonts w:cs="Arial"/>
          <w:lang w:val="et-EE"/>
        </w:rPr>
        <w:t>V</w:t>
      </w:r>
      <w:r w:rsidRPr="00FE0AC4">
        <w:rPr>
          <w:rFonts w:cs="Arial"/>
          <w:lang w:val="et-EE"/>
        </w:rPr>
        <w:t>äljakujunenud elamurajoon</w:t>
      </w:r>
      <w:r w:rsidR="00AF4C33" w:rsidRPr="00FE0AC4">
        <w:rPr>
          <w:rFonts w:cs="Arial"/>
          <w:lang w:val="et-EE"/>
        </w:rPr>
        <w:t xml:space="preserve"> jääb planeeringualast 400</w:t>
      </w:r>
      <w:r w:rsidR="00753889" w:rsidRPr="00FE0AC4">
        <w:rPr>
          <w:rFonts w:cs="Arial"/>
          <w:lang w:val="et-EE"/>
        </w:rPr>
        <w:t> </w:t>
      </w:r>
      <w:r w:rsidR="00AF4C33" w:rsidRPr="00FE0AC4">
        <w:rPr>
          <w:rFonts w:cs="Arial"/>
          <w:lang w:val="et-EE"/>
        </w:rPr>
        <w:t xml:space="preserve">m kaugusele kagusse. </w:t>
      </w:r>
      <w:r w:rsidR="00D413AF" w:rsidRPr="00FE0AC4">
        <w:rPr>
          <w:rFonts w:cs="Arial"/>
          <w:lang w:val="et-EE"/>
        </w:rPr>
        <w:t>Vaadeldavas piirkonnas on segahoonestus. Piirkonnale on iseloomulik mitmest ajastust pärinevad hooned.</w:t>
      </w:r>
      <w:r w:rsidR="00F372B4" w:rsidRPr="00FE0AC4">
        <w:rPr>
          <w:rFonts w:cs="Arial"/>
          <w:lang w:val="et-EE"/>
        </w:rPr>
        <w:t xml:space="preserve"> Hoonetel puudub kindel arhitektuurne stiil ja viimistlusmaterjalide valik. Uuemad väikeelamud on valdavalt kahekorruselised ja viilkatustega, kuid on ka ühekorruselisi ma</w:t>
      </w:r>
      <w:r w:rsidR="000848ED" w:rsidRPr="00FE0AC4">
        <w:rPr>
          <w:rFonts w:cs="Arial"/>
          <w:lang w:val="et-EE"/>
        </w:rPr>
        <w:t>dala viilkatusega väikeelamuid.</w:t>
      </w:r>
    </w:p>
    <w:p w14:paraId="3FBB9C89" w14:textId="613A8DC4" w:rsidR="00F372B4" w:rsidRPr="00FE0AC4" w:rsidRDefault="00904F4C" w:rsidP="00005D79">
      <w:pPr>
        <w:pStyle w:val="BodyText21"/>
        <w:tabs>
          <w:tab w:val="left" w:pos="11583"/>
        </w:tabs>
        <w:snapToGrid w:val="0"/>
        <w:spacing w:before="0" w:after="0"/>
        <w:rPr>
          <w:rFonts w:cs="Arial"/>
          <w:lang w:val="et-EE"/>
        </w:rPr>
      </w:pPr>
      <w:r w:rsidRPr="00FE0AC4">
        <w:rPr>
          <w:rFonts w:cs="Arial"/>
          <w:lang w:val="et-EE"/>
        </w:rPr>
        <w:t>Planeeringualast edelasuunas asub olemasolev Sausti tee 31 sihtotstarbega tootmismaa katastriüksus. Antud kinnistu kohale on koosatud detailplaneering ala jaotamiseks elamumaa kruntideks. Detailplaneeringu koostamise hetkel kinnistul tootmistegevust ei toimu,</w:t>
      </w:r>
      <w:r w:rsidR="00B07962" w:rsidRPr="00FE0AC4">
        <w:rPr>
          <w:rFonts w:cs="Arial"/>
          <w:lang w:val="et-EE"/>
        </w:rPr>
        <w:t xml:space="preserve"> hoone on lagunenud ning kasutuskõlbmatu.</w:t>
      </w:r>
    </w:p>
    <w:p w14:paraId="5CC4B897" w14:textId="77777777" w:rsidR="0091357C" w:rsidRPr="00FE0AC4" w:rsidRDefault="0091357C" w:rsidP="00005D79">
      <w:pPr>
        <w:snapToGrid w:val="0"/>
        <w:spacing w:before="0" w:after="0"/>
        <w:rPr>
          <w:rFonts w:cs="Arial"/>
          <w:lang w:val="et-EE"/>
        </w:rPr>
      </w:pPr>
      <w:r w:rsidRPr="00FE0AC4">
        <w:rPr>
          <w:rFonts w:cs="Arial"/>
          <w:lang w:val="et-EE"/>
        </w:rPr>
        <w:t>Ka planeeritavale alale on planeeritud segahoonestus,</w:t>
      </w:r>
      <w:r w:rsidR="00734F43" w:rsidRPr="00FE0AC4">
        <w:rPr>
          <w:rFonts w:cs="Arial"/>
          <w:lang w:val="et-EE"/>
        </w:rPr>
        <w:t xml:space="preserve"> kus domineerivad </w:t>
      </w:r>
      <w:r w:rsidR="00F91E53" w:rsidRPr="00FE0AC4">
        <w:rPr>
          <w:rFonts w:cs="Arial"/>
          <w:lang w:val="et-EE"/>
        </w:rPr>
        <w:t>üksik</w:t>
      </w:r>
      <w:r w:rsidR="00CB1AFA" w:rsidRPr="00FE0AC4">
        <w:rPr>
          <w:rFonts w:cs="Arial"/>
          <w:lang w:val="et-EE"/>
        </w:rPr>
        <w:t>-</w:t>
      </w:r>
      <w:r w:rsidR="00734F43" w:rsidRPr="00FE0AC4">
        <w:rPr>
          <w:rFonts w:cs="Arial"/>
          <w:lang w:val="et-EE"/>
        </w:rPr>
        <w:t xml:space="preserve"> ja </w:t>
      </w:r>
      <w:r w:rsidR="00F91E53" w:rsidRPr="00FE0AC4">
        <w:rPr>
          <w:rFonts w:cs="Arial"/>
          <w:lang w:val="et-EE"/>
        </w:rPr>
        <w:t>paaris</w:t>
      </w:r>
      <w:r w:rsidRPr="00FE0AC4">
        <w:rPr>
          <w:rFonts w:cs="Arial"/>
          <w:lang w:val="et-EE"/>
        </w:rPr>
        <w:t>elamud.</w:t>
      </w:r>
      <w:r w:rsidR="00F372B4" w:rsidRPr="00FE0AC4">
        <w:rPr>
          <w:rFonts w:cs="Arial"/>
          <w:lang w:val="et-EE"/>
        </w:rPr>
        <w:t xml:space="preserve"> Piirkond on sobilik elamute ehitamiseks: on olemas hea infrastruktuur (kruntide vahetus</w:t>
      </w:r>
      <w:r w:rsidR="005F263A" w:rsidRPr="00FE0AC4">
        <w:rPr>
          <w:rFonts w:cs="Arial"/>
          <w:lang w:val="et-EE"/>
        </w:rPr>
        <w:t xml:space="preserve"> </w:t>
      </w:r>
      <w:r w:rsidR="00F372B4" w:rsidRPr="00FE0AC4">
        <w:rPr>
          <w:rFonts w:cs="Arial"/>
          <w:lang w:val="et-EE"/>
        </w:rPr>
        <w:t>läheduses on olemas kõik vajalikud kommunikatsioonid), on hea ühendus nii valla keskuse kui ka sotsiaalobjektidega,</w:t>
      </w:r>
      <w:r w:rsidR="006F2F5A" w:rsidRPr="00FE0AC4">
        <w:rPr>
          <w:rFonts w:cs="Arial"/>
          <w:lang w:val="et-EE"/>
        </w:rPr>
        <w:t xml:space="preserve"> puhkamisvõimaluste olemasolu (</w:t>
      </w:r>
      <w:r w:rsidR="00F372B4" w:rsidRPr="00FE0AC4">
        <w:rPr>
          <w:rFonts w:cs="Arial"/>
          <w:lang w:val="et-EE"/>
        </w:rPr>
        <w:t>puhke-virgestusala, metsad).</w:t>
      </w:r>
    </w:p>
    <w:p w14:paraId="17D1CD0D" w14:textId="77777777" w:rsidR="00D413AF" w:rsidRPr="00FE0AC4" w:rsidRDefault="00752D73" w:rsidP="00005D79">
      <w:pPr>
        <w:pStyle w:val="BodyText21"/>
        <w:tabs>
          <w:tab w:val="left" w:pos="11583"/>
        </w:tabs>
        <w:snapToGrid w:val="0"/>
        <w:spacing w:before="0" w:after="0"/>
        <w:rPr>
          <w:rFonts w:cs="Arial"/>
          <w:lang w:val="et-EE"/>
        </w:rPr>
      </w:pPr>
      <w:r w:rsidRPr="00FE0AC4">
        <w:rPr>
          <w:rFonts w:cs="Arial"/>
          <w:lang w:val="et-EE"/>
        </w:rPr>
        <w:t xml:space="preserve">Lähiümbruses paiknevad </w:t>
      </w:r>
      <w:r w:rsidR="00D413AF" w:rsidRPr="00FE0AC4">
        <w:rPr>
          <w:rFonts w:cs="Arial"/>
          <w:lang w:val="et-EE"/>
        </w:rPr>
        <w:t>endise</w:t>
      </w:r>
      <w:r w:rsidRPr="00FE0AC4">
        <w:rPr>
          <w:rFonts w:cs="Arial"/>
          <w:lang w:val="et-EE"/>
        </w:rPr>
        <w:t>d</w:t>
      </w:r>
      <w:r w:rsidR="00D413AF" w:rsidRPr="00FE0AC4">
        <w:rPr>
          <w:rFonts w:cs="Arial"/>
          <w:lang w:val="et-EE"/>
        </w:rPr>
        <w:t xml:space="preserve"> põllumaad ning </w:t>
      </w:r>
      <w:r w:rsidRPr="00FE0AC4">
        <w:rPr>
          <w:rFonts w:cs="Arial"/>
          <w:lang w:val="et-EE"/>
        </w:rPr>
        <w:t xml:space="preserve">sinna </w:t>
      </w:r>
      <w:r w:rsidR="00D413AF" w:rsidRPr="00FE0AC4">
        <w:rPr>
          <w:rFonts w:cs="Arial"/>
          <w:lang w:val="et-EE"/>
        </w:rPr>
        <w:t>on</w:t>
      </w:r>
      <w:r w:rsidR="00FF36DF" w:rsidRPr="00FE0AC4">
        <w:rPr>
          <w:rFonts w:cs="Arial"/>
          <w:lang w:val="et-EE"/>
        </w:rPr>
        <w:t xml:space="preserve"> kujundatud uued üksikelamupiir</w:t>
      </w:r>
      <w:r w:rsidR="00D413AF" w:rsidRPr="00FE0AC4">
        <w:rPr>
          <w:rFonts w:cs="Arial"/>
          <w:lang w:val="et-EE"/>
        </w:rPr>
        <w:t>konnad, kõrghaljastuse osakaal on alal väga väike.</w:t>
      </w:r>
    </w:p>
    <w:p w14:paraId="28F81ADD" w14:textId="6E3AD039" w:rsidR="001C0629" w:rsidRPr="00FE0AC4" w:rsidRDefault="00C6436A" w:rsidP="00005D79">
      <w:pPr>
        <w:pStyle w:val="BodyText21"/>
        <w:tabs>
          <w:tab w:val="left" w:pos="11583"/>
        </w:tabs>
        <w:snapToGrid w:val="0"/>
        <w:spacing w:before="0" w:after="0"/>
        <w:rPr>
          <w:rFonts w:cs="Arial"/>
          <w:lang w:val="et-EE"/>
        </w:rPr>
      </w:pPr>
      <w:r w:rsidRPr="00FE0AC4">
        <w:rPr>
          <w:rFonts w:cs="Arial"/>
          <w:lang w:val="et-EE"/>
        </w:rPr>
        <w:lastRenderedPageBreak/>
        <w:t>Planeeringualale l</w:t>
      </w:r>
      <w:r w:rsidR="006A03EC" w:rsidRPr="00FE0AC4">
        <w:rPr>
          <w:rFonts w:cs="Arial"/>
          <w:lang w:val="et-EE"/>
        </w:rPr>
        <w:t>ähimad</w:t>
      </w:r>
      <w:r w:rsidR="001C0629" w:rsidRPr="00FE0AC4">
        <w:rPr>
          <w:rFonts w:cs="Arial"/>
          <w:lang w:val="et-EE"/>
        </w:rPr>
        <w:t xml:space="preserve"> äri-, teenindus- ning sotsiaalkeskused</w:t>
      </w:r>
      <w:r w:rsidRPr="00FE0AC4">
        <w:rPr>
          <w:rFonts w:cs="Arial"/>
          <w:lang w:val="et-EE"/>
        </w:rPr>
        <w:t xml:space="preserve"> (toidupood, perearstikeskus, lasteaed, gümnaasium, rahvamaja</w:t>
      </w:r>
      <w:r w:rsidR="0091357C" w:rsidRPr="00FE0AC4">
        <w:rPr>
          <w:rFonts w:cs="Arial"/>
          <w:lang w:val="et-EE"/>
        </w:rPr>
        <w:t>, vallavalitsus</w:t>
      </w:r>
      <w:r w:rsidRPr="00FE0AC4">
        <w:rPr>
          <w:rFonts w:cs="Arial"/>
          <w:lang w:val="et-EE"/>
        </w:rPr>
        <w:t>)</w:t>
      </w:r>
      <w:r w:rsidR="001C0629" w:rsidRPr="00FE0AC4">
        <w:rPr>
          <w:rFonts w:cs="Arial"/>
          <w:lang w:val="et-EE"/>
        </w:rPr>
        <w:t xml:space="preserve"> paiknevad Kiili alevis</w:t>
      </w:r>
      <w:r w:rsidRPr="00FE0AC4">
        <w:rPr>
          <w:rFonts w:cs="Arial"/>
          <w:lang w:val="et-EE"/>
        </w:rPr>
        <w:t xml:space="preserve"> ~</w:t>
      </w:r>
      <w:r w:rsidR="006F2F5A" w:rsidRPr="00FE0AC4">
        <w:rPr>
          <w:rFonts w:cs="Arial"/>
          <w:lang w:val="et-EE"/>
        </w:rPr>
        <w:t xml:space="preserve"> </w:t>
      </w:r>
      <w:r w:rsidRPr="00FE0AC4">
        <w:rPr>
          <w:rFonts w:cs="Arial"/>
          <w:lang w:val="et-EE"/>
        </w:rPr>
        <w:t>u</w:t>
      </w:r>
      <w:r w:rsidR="00734F43" w:rsidRPr="00FE0AC4">
        <w:rPr>
          <w:rFonts w:cs="Arial"/>
          <w:lang w:val="et-EE"/>
        </w:rPr>
        <w:t xml:space="preserve"> </w:t>
      </w:r>
      <w:r w:rsidR="00F91E53" w:rsidRPr="00FE0AC4">
        <w:rPr>
          <w:rFonts w:cs="Arial"/>
          <w:lang w:val="et-EE"/>
        </w:rPr>
        <w:t>900</w:t>
      </w:r>
      <w:r w:rsidR="009866F0" w:rsidRPr="00FE0AC4">
        <w:rPr>
          <w:rFonts w:cs="Arial"/>
          <w:lang w:val="et-EE"/>
        </w:rPr>
        <w:t> </w:t>
      </w:r>
      <w:r w:rsidR="006F2F5A" w:rsidRPr="00FE0AC4">
        <w:rPr>
          <w:rFonts w:cs="Arial"/>
          <w:lang w:val="et-EE"/>
        </w:rPr>
        <w:t>m kaugusel.</w:t>
      </w:r>
    </w:p>
    <w:p w14:paraId="512B6B2C" w14:textId="324A5003" w:rsidR="0038074C" w:rsidRPr="00FE0AC4" w:rsidRDefault="0038074C" w:rsidP="00005D79">
      <w:pPr>
        <w:pStyle w:val="BodyText21"/>
        <w:tabs>
          <w:tab w:val="left" w:pos="11583"/>
        </w:tabs>
        <w:snapToGrid w:val="0"/>
        <w:spacing w:before="0" w:after="0"/>
        <w:rPr>
          <w:rFonts w:cs="Arial"/>
          <w:lang w:val="et-EE"/>
        </w:rPr>
      </w:pPr>
      <w:r w:rsidRPr="00FE0AC4">
        <w:rPr>
          <w:rFonts w:cs="Arial"/>
          <w:lang w:val="et-EE"/>
        </w:rPr>
        <w:t>Lähim bussipeatus asub pla</w:t>
      </w:r>
      <w:r w:rsidR="006F2F5A" w:rsidRPr="00FE0AC4">
        <w:rPr>
          <w:rFonts w:cs="Arial"/>
          <w:lang w:val="et-EE"/>
        </w:rPr>
        <w:t>neeringualast ~1,</w:t>
      </w:r>
      <w:r w:rsidR="00F91E53" w:rsidRPr="00FE0AC4">
        <w:rPr>
          <w:rFonts w:cs="Arial"/>
          <w:lang w:val="et-EE"/>
        </w:rPr>
        <w:t>1</w:t>
      </w:r>
      <w:r w:rsidR="009866F0" w:rsidRPr="00FE0AC4">
        <w:rPr>
          <w:rFonts w:cs="Arial"/>
          <w:lang w:val="et-EE"/>
        </w:rPr>
        <w:t> </w:t>
      </w:r>
      <w:r w:rsidR="006F2F5A" w:rsidRPr="00FE0AC4">
        <w:rPr>
          <w:rFonts w:cs="Arial"/>
          <w:lang w:val="et-EE"/>
        </w:rPr>
        <w:t>km kaugusel</w:t>
      </w:r>
      <w:r w:rsidR="00734F43" w:rsidRPr="00FE0AC4">
        <w:rPr>
          <w:rFonts w:cs="Arial"/>
          <w:lang w:val="et-EE"/>
        </w:rPr>
        <w:t xml:space="preserve"> Kiili alevi keskuses</w:t>
      </w:r>
      <w:r w:rsidR="006F2F5A" w:rsidRPr="00FE0AC4">
        <w:rPr>
          <w:rFonts w:cs="Arial"/>
          <w:lang w:val="et-EE"/>
        </w:rPr>
        <w:t>.</w:t>
      </w:r>
    </w:p>
    <w:p w14:paraId="73FE4A77" w14:textId="06914087" w:rsidR="001C0629" w:rsidRPr="00FE0AC4" w:rsidRDefault="001C0629" w:rsidP="00005D79">
      <w:pPr>
        <w:pStyle w:val="BodyText21"/>
        <w:tabs>
          <w:tab w:val="left" w:pos="11583"/>
        </w:tabs>
        <w:snapToGrid w:val="0"/>
        <w:spacing w:before="0" w:after="0"/>
        <w:rPr>
          <w:rFonts w:cs="Arial"/>
          <w:lang w:val="et-EE"/>
        </w:rPr>
      </w:pPr>
      <w:r w:rsidRPr="00FE0AC4">
        <w:rPr>
          <w:rFonts w:cs="Arial"/>
          <w:lang w:val="et-EE"/>
        </w:rPr>
        <w:t xml:space="preserve">Planeeritavale alale on hea juurdepääs. Planeeritav ala paikneb </w:t>
      </w:r>
      <w:r w:rsidR="00704700" w:rsidRPr="00FE0AC4">
        <w:rPr>
          <w:rFonts w:cs="Arial"/>
          <w:lang w:val="et-EE"/>
        </w:rPr>
        <w:t xml:space="preserve">riigi põhimaanteest </w:t>
      </w:r>
      <w:r w:rsidR="00734F43" w:rsidRPr="00FE0AC4">
        <w:rPr>
          <w:rFonts w:cs="Arial"/>
          <w:lang w:val="et-EE"/>
        </w:rPr>
        <w:t>11</w:t>
      </w:r>
      <w:r w:rsidR="00753889" w:rsidRPr="00FE0AC4">
        <w:rPr>
          <w:rFonts w:cs="Arial"/>
          <w:lang w:val="et-EE"/>
        </w:rPr>
        <w:t> </w:t>
      </w:r>
      <w:r w:rsidR="00734F43" w:rsidRPr="00FE0AC4">
        <w:rPr>
          <w:rFonts w:cs="Arial"/>
          <w:lang w:val="et-EE"/>
        </w:rPr>
        <w:t>Tallinna ringteest</w:t>
      </w:r>
      <w:r w:rsidR="00602CE7" w:rsidRPr="00602CE7">
        <w:rPr>
          <w:rFonts w:cs="Arial"/>
          <w:i/>
          <w:iCs/>
          <w:lang w:val="et-EE"/>
        </w:rPr>
        <w:t xml:space="preserve"> ca </w:t>
      </w:r>
      <w:r w:rsidR="00734F43" w:rsidRPr="00FE0AC4">
        <w:rPr>
          <w:rFonts w:cs="Arial"/>
          <w:lang w:val="et-EE"/>
        </w:rPr>
        <w:t>3,7</w:t>
      </w:r>
      <w:r w:rsidR="009866F0" w:rsidRPr="00FE0AC4">
        <w:rPr>
          <w:rFonts w:cs="Arial"/>
          <w:lang w:val="et-EE"/>
        </w:rPr>
        <w:t> </w:t>
      </w:r>
      <w:r w:rsidRPr="00FE0AC4">
        <w:rPr>
          <w:rFonts w:cs="Arial"/>
          <w:lang w:val="et-EE"/>
        </w:rPr>
        <w:t xml:space="preserve">km kaugusel ja </w:t>
      </w:r>
      <w:r w:rsidR="000F3ACC" w:rsidRPr="00FE0AC4">
        <w:rPr>
          <w:rFonts w:cs="Arial"/>
          <w:lang w:val="et-EE"/>
        </w:rPr>
        <w:t>piirneb riigi kõrvalmaanteega</w:t>
      </w:r>
      <w:r w:rsidR="00704700" w:rsidRPr="00FE0AC4">
        <w:rPr>
          <w:rFonts w:cs="Arial"/>
          <w:lang w:val="et-EE"/>
        </w:rPr>
        <w:t xml:space="preserve"> </w:t>
      </w:r>
      <w:r w:rsidR="00734F43" w:rsidRPr="00FE0AC4">
        <w:rPr>
          <w:rFonts w:cs="Arial"/>
          <w:lang w:val="et-EE"/>
        </w:rPr>
        <w:t>11157</w:t>
      </w:r>
      <w:r w:rsidR="00753889" w:rsidRPr="00FE0AC4">
        <w:rPr>
          <w:rFonts w:cs="Arial"/>
          <w:lang w:val="et-EE"/>
        </w:rPr>
        <w:t> </w:t>
      </w:r>
      <w:proofErr w:type="spellStart"/>
      <w:r w:rsidR="00734F43" w:rsidRPr="00FE0AC4">
        <w:rPr>
          <w:rFonts w:cs="Arial"/>
          <w:lang w:val="et-EE"/>
        </w:rPr>
        <w:t>Sausti</w:t>
      </w:r>
      <w:proofErr w:type="spellEnd"/>
      <w:r w:rsidR="00734F43" w:rsidRPr="00FE0AC4">
        <w:rPr>
          <w:rFonts w:cs="Arial"/>
          <w:lang w:val="et-EE"/>
        </w:rPr>
        <w:t>-Kiili</w:t>
      </w:r>
      <w:r w:rsidR="001C4AD9" w:rsidRPr="00FE0AC4">
        <w:rPr>
          <w:rFonts w:cs="Arial"/>
          <w:lang w:val="et-EE"/>
        </w:rPr>
        <w:t xml:space="preserve"> tee</w:t>
      </w:r>
      <w:r w:rsidR="002F59A7" w:rsidRPr="00FE0AC4">
        <w:rPr>
          <w:rFonts w:cs="Arial"/>
          <w:lang w:val="et-EE"/>
        </w:rPr>
        <w:t>.</w:t>
      </w:r>
    </w:p>
    <w:p w14:paraId="0D449A24" w14:textId="77777777" w:rsidR="001C0629" w:rsidRPr="00FE0AC4" w:rsidRDefault="001C0629" w:rsidP="00005D79">
      <w:pPr>
        <w:pStyle w:val="BodyText21"/>
        <w:tabs>
          <w:tab w:val="left" w:pos="11583"/>
        </w:tabs>
        <w:snapToGrid w:val="0"/>
        <w:spacing w:before="0" w:after="0"/>
        <w:rPr>
          <w:rFonts w:cs="Arial"/>
          <w:lang w:val="et-EE"/>
        </w:rPr>
      </w:pPr>
      <w:r w:rsidRPr="00FE0AC4">
        <w:rPr>
          <w:rFonts w:cs="Arial"/>
          <w:lang w:val="et-EE"/>
        </w:rPr>
        <w:t>Seega käsitletaval alal on hea ühendus</w:t>
      </w:r>
      <w:r w:rsidR="00C5681A" w:rsidRPr="00FE0AC4">
        <w:rPr>
          <w:rFonts w:cs="Arial"/>
          <w:lang w:val="et-EE"/>
        </w:rPr>
        <w:t xml:space="preserve"> </w:t>
      </w:r>
      <w:r w:rsidRPr="00FE0AC4">
        <w:rPr>
          <w:rFonts w:cs="Arial"/>
          <w:lang w:val="et-EE"/>
        </w:rPr>
        <w:t>lähipiirkondadega ja ka</w:t>
      </w:r>
      <w:r w:rsidR="006E70F4" w:rsidRPr="00FE0AC4">
        <w:rPr>
          <w:rFonts w:cs="Arial"/>
          <w:lang w:val="et-EE"/>
        </w:rPr>
        <w:t xml:space="preserve"> </w:t>
      </w:r>
      <w:r w:rsidRPr="00FE0AC4">
        <w:rPr>
          <w:rFonts w:cs="Arial"/>
          <w:lang w:val="et-EE"/>
        </w:rPr>
        <w:t>Tallinna linnaga.</w:t>
      </w:r>
    </w:p>
    <w:p w14:paraId="1BDA1D23" w14:textId="77777777" w:rsidR="002F59A7" w:rsidRPr="00FE0AC4" w:rsidRDefault="002F59A7" w:rsidP="00005D79">
      <w:pPr>
        <w:pStyle w:val="BodyText21"/>
        <w:tabs>
          <w:tab w:val="left" w:pos="11583"/>
        </w:tabs>
        <w:snapToGrid w:val="0"/>
        <w:spacing w:before="0" w:after="0"/>
        <w:rPr>
          <w:rFonts w:cs="Arial"/>
          <w:lang w:val="et-EE"/>
        </w:rPr>
      </w:pPr>
    </w:p>
    <w:p w14:paraId="199C9B30" w14:textId="77777777" w:rsidR="001C0629" w:rsidRPr="00FE0AC4" w:rsidRDefault="001C0629" w:rsidP="00005D79">
      <w:pPr>
        <w:pStyle w:val="BodyText21"/>
        <w:tabs>
          <w:tab w:val="left" w:pos="11583"/>
        </w:tabs>
        <w:snapToGrid w:val="0"/>
        <w:spacing w:before="0" w:after="0"/>
        <w:rPr>
          <w:rFonts w:cs="Arial"/>
          <w:lang w:val="et-EE"/>
        </w:rPr>
      </w:pPr>
      <w:r w:rsidRPr="00FE0AC4">
        <w:rPr>
          <w:rFonts w:cs="Arial"/>
          <w:lang w:val="et-EE"/>
        </w:rPr>
        <w:t>Lähtuvalt kontaktvööndi</w:t>
      </w:r>
      <w:r w:rsidR="00512709" w:rsidRPr="00FE0AC4">
        <w:rPr>
          <w:rFonts w:cs="Arial"/>
          <w:lang w:val="et-EE"/>
        </w:rPr>
        <w:t xml:space="preserve"> </w:t>
      </w:r>
      <w:r w:rsidRPr="00FE0AC4">
        <w:rPr>
          <w:rFonts w:cs="Arial"/>
          <w:lang w:val="et-EE"/>
        </w:rPr>
        <w:t>analüüsist on planeeringuga kavandatav elamuala koos haljasalaga piirkonda sobiv:</w:t>
      </w:r>
    </w:p>
    <w:p w14:paraId="27FA4141" w14:textId="77777777" w:rsidR="001C0629" w:rsidRPr="00FE0AC4" w:rsidRDefault="001C0629">
      <w:pPr>
        <w:pStyle w:val="Loendilik"/>
        <w:numPr>
          <w:ilvl w:val="0"/>
          <w:numId w:val="27"/>
        </w:numPr>
        <w:autoSpaceDE w:val="0"/>
        <w:autoSpaceDN w:val="0"/>
        <w:adjustRightInd w:val="0"/>
        <w:snapToGrid w:val="0"/>
        <w:spacing w:before="0" w:after="0"/>
        <w:ind w:left="170" w:hanging="170"/>
        <w:contextualSpacing w:val="0"/>
        <w:rPr>
          <w:rFonts w:eastAsia="Calibri" w:cs="Arial"/>
          <w:lang w:val="et-EE" w:eastAsia="et-EE"/>
        </w:rPr>
      </w:pPr>
      <w:r w:rsidRPr="00FE0AC4">
        <w:rPr>
          <w:rFonts w:eastAsia="Calibri" w:cs="Arial"/>
          <w:lang w:val="et-EE" w:eastAsia="et-EE"/>
        </w:rPr>
        <w:t>Tallinna lähedus ja hea ühendus riigi põhimaanteega (</w:t>
      </w:r>
      <w:r w:rsidR="003533DB" w:rsidRPr="00FE0AC4">
        <w:rPr>
          <w:rFonts w:eastAsia="Calibri" w:cs="Arial"/>
          <w:lang w:val="et-EE" w:eastAsia="et-EE"/>
        </w:rPr>
        <w:t xml:space="preserve">11 </w:t>
      </w:r>
      <w:r w:rsidRPr="00FE0AC4">
        <w:rPr>
          <w:rFonts w:eastAsia="Calibri" w:cs="Arial"/>
          <w:lang w:val="et-EE" w:eastAsia="et-EE"/>
        </w:rPr>
        <w:t>Tallinna ringtee);</w:t>
      </w:r>
    </w:p>
    <w:p w14:paraId="46A612A9" w14:textId="77777777" w:rsidR="001C0629" w:rsidRPr="00FE0AC4" w:rsidRDefault="001C0629">
      <w:pPr>
        <w:pStyle w:val="Loendilik"/>
        <w:numPr>
          <w:ilvl w:val="0"/>
          <w:numId w:val="27"/>
        </w:numPr>
        <w:autoSpaceDE w:val="0"/>
        <w:autoSpaceDN w:val="0"/>
        <w:adjustRightInd w:val="0"/>
        <w:snapToGrid w:val="0"/>
        <w:spacing w:before="0" w:after="0"/>
        <w:ind w:left="170" w:hanging="170"/>
        <w:contextualSpacing w:val="0"/>
        <w:rPr>
          <w:rFonts w:eastAsia="Calibri" w:cs="Arial"/>
          <w:lang w:val="et-EE" w:eastAsia="et-EE"/>
        </w:rPr>
      </w:pPr>
      <w:r w:rsidRPr="00FE0AC4">
        <w:rPr>
          <w:rFonts w:eastAsia="Calibri" w:cs="Arial"/>
          <w:lang w:val="et-EE" w:eastAsia="et-EE"/>
        </w:rPr>
        <w:t>head ühendusteed lähimate küladega;</w:t>
      </w:r>
    </w:p>
    <w:p w14:paraId="6C26B223" w14:textId="77777777" w:rsidR="001C0629" w:rsidRPr="00FE0AC4" w:rsidRDefault="001C0629">
      <w:pPr>
        <w:pStyle w:val="Loendilik"/>
        <w:numPr>
          <w:ilvl w:val="0"/>
          <w:numId w:val="27"/>
        </w:numPr>
        <w:autoSpaceDE w:val="0"/>
        <w:autoSpaceDN w:val="0"/>
        <w:adjustRightInd w:val="0"/>
        <w:snapToGrid w:val="0"/>
        <w:spacing w:before="0" w:after="0"/>
        <w:ind w:left="170" w:hanging="170"/>
        <w:contextualSpacing w:val="0"/>
        <w:rPr>
          <w:rFonts w:eastAsia="Calibri" w:cs="Arial"/>
          <w:lang w:val="et-EE" w:eastAsia="et-EE"/>
        </w:rPr>
      </w:pPr>
      <w:r w:rsidRPr="00FE0AC4">
        <w:rPr>
          <w:rFonts w:eastAsia="Calibri" w:cs="Arial"/>
          <w:lang w:val="et-EE" w:eastAsia="et-EE"/>
        </w:rPr>
        <w:t>arenev elukeskkond;</w:t>
      </w:r>
    </w:p>
    <w:p w14:paraId="238CD344" w14:textId="77777777" w:rsidR="001C0629" w:rsidRPr="00FE0AC4" w:rsidRDefault="000F3ACC">
      <w:pPr>
        <w:pStyle w:val="Loendilik"/>
        <w:numPr>
          <w:ilvl w:val="0"/>
          <w:numId w:val="27"/>
        </w:numPr>
        <w:autoSpaceDE w:val="0"/>
        <w:autoSpaceDN w:val="0"/>
        <w:adjustRightInd w:val="0"/>
        <w:snapToGrid w:val="0"/>
        <w:spacing w:before="0" w:after="0"/>
        <w:ind w:left="170" w:hanging="170"/>
        <w:contextualSpacing w:val="0"/>
        <w:rPr>
          <w:rFonts w:eastAsia="Calibri" w:cs="Arial"/>
          <w:lang w:val="et-EE" w:eastAsia="et-EE"/>
        </w:rPr>
      </w:pPr>
      <w:r w:rsidRPr="00FE0AC4">
        <w:rPr>
          <w:rFonts w:eastAsia="Calibri" w:cs="Arial"/>
          <w:lang w:val="et-EE" w:eastAsia="et-EE"/>
        </w:rPr>
        <w:t>Kiili alevi</w:t>
      </w:r>
      <w:r w:rsidR="001C0629" w:rsidRPr="00FE0AC4">
        <w:rPr>
          <w:rFonts w:eastAsia="Calibri" w:cs="Arial"/>
          <w:lang w:val="et-EE" w:eastAsia="et-EE"/>
        </w:rPr>
        <w:t xml:space="preserve"> tsentraalsete tehnovõrkudega varustatud piirkond;</w:t>
      </w:r>
    </w:p>
    <w:p w14:paraId="6C919691" w14:textId="77777777" w:rsidR="001C0629" w:rsidRPr="00FE0AC4" w:rsidRDefault="001C0629">
      <w:pPr>
        <w:pStyle w:val="Loendilik"/>
        <w:numPr>
          <w:ilvl w:val="0"/>
          <w:numId w:val="27"/>
        </w:numPr>
        <w:autoSpaceDE w:val="0"/>
        <w:autoSpaceDN w:val="0"/>
        <w:adjustRightInd w:val="0"/>
        <w:snapToGrid w:val="0"/>
        <w:spacing w:before="0" w:after="0"/>
        <w:ind w:left="170" w:hanging="170"/>
        <w:contextualSpacing w:val="0"/>
        <w:rPr>
          <w:rFonts w:eastAsia="Calibri" w:cs="Arial"/>
          <w:lang w:val="et-EE" w:eastAsia="et-EE"/>
        </w:rPr>
      </w:pPr>
      <w:r w:rsidRPr="00FE0AC4">
        <w:rPr>
          <w:rFonts w:eastAsia="Calibri" w:cs="Arial"/>
          <w:lang w:val="et-EE" w:eastAsia="et-EE"/>
        </w:rPr>
        <w:t>lasteaia ja põhikooli lähedus;</w:t>
      </w:r>
    </w:p>
    <w:p w14:paraId="3EFCA986" w14:textId="03375631" w:rsidR="00AC5720" w:rsidRPr="00FE0AC4" w:rsidRDefault="001C0629">
      <w:pPr>
        <w:pStyle w:val="Loendilik"/>
        <w:numPr>
          <w:ilvl w:val="0"/>
          <w:numId w:val="27"/>
        </w:numPr>
        <w:autoSpaceDE w:val="0"/>
        <w:autoSpaceDN w:val="0"/>
        <w:adjustRightInd w:val="0"/>
        <w:snapToGrid w:val="0"/>
        <w:spacing w:before="0" w:after="0"/>
        <w:ind w:left="170" w:hanging="170"/>
        <w:contextualSpacing w:val="0"/>
        <w:rPr>
          <w:rFonts w:cs="Arial"/>
          <w:lang w:val="et-EE" w:eastAsia="et-EE"/>
        </w:rPr>
      </w:pPr>
      <w:r w:rsidRPr="00FE0AC4">
        <w:rPr>
          <w:rFonts w:eastAsia="Calibri" w:cs="Arial"/>
          <w:lang w:val="et-EE" w:eastAsia="et-EE"/>
        </w:rPr>
        <w:t>puhkamisvõimaluste olemasolu (kergliiklusteed, puhke-virgestusala, metsad).</w:t>
      </w:r>
    </w:p>
    <w:p w14:paraId="7E14322C" w14:textId="77777777" w:rsidR="00973F9D" w:rsidRPr="00FE0AC4" w:rsidRDefault="00973F9D" w:rsidP="00005D79">
      <w:pPr>
        <w:autoSpaceDE w:val="0"/>
        <w:autoSpaceDN w:val="0"/>
        <w:adjustRightInd w:val="0"/>
        <w:snapToGrid w:val="0"/>
        <w:spacing w:before="0" w:after="0"/>
        <w:rPr>
          <w:rFonts w:cs="Arial"/>
          <w:lang w:val="et-EE" w:eastAsia="et-EE"/>
        </w:rPr>
      </w:pPr>
    </w:p>
    <w:p w14:paraId="0EF925B5" w14:textId="2B570A63" w:rsidR="00C65501" w:rsidRPr="00FE0AC4" w:rsidRDefault="007E2339" w:rsidP="00005D79">
      <w:pPr>
        <w:pStyle w:val="Pealkiri2"/>
        <w:numPr>
          <w:ilvl w:val="1"/>
          <w:numId w:val="2"/>
        </w:numPr>
        <w:tabs>
          <w:tab w:val="left" w:pos="426"/>
        </w:tabs>
        <w:snapToGrid w:val="0"/>
        <w:spacing w:before="0"/>
        <w:ind w:left="431" w:hanging="431"/>
        <w:rPr>
          <w:rFonts w:cs="Arial"/>
          <w:szCs w:val="22"/>
          <w:lang w:val="et-EE"/>
        </w:rPr>
      </w:pPr>
      <w:bookmarkStart w:id="6" w:name="_Toc525203338"/>
      <w:bookmarkStart w:id="7" w:name="_Toc209112445"/>
      <w:r w:rsidRPr="00FE0AC4">
        <w:rPr>
          <w:rFonts w:cs="Arial"/>
          <w:szCs w:val="22"/>
          <w:lang w:val="et-EE"/>
        </w:rPr>
        <w:t>Planeeringu eesmä</w:t>
      </w:r>
      <w:r w:rsidR="007643A0" w:rsidRPr="00FE0AC4">
        <w:rPr>
          <w:rFonts w:cs="Arial"/>
          <w:szCs w:val="22"/>
          <w:lang w:val="et-EE"/>
        </w:rPr>
        <w:t>r</w:t>
      </w:r>
      <w:r w:rsidRPr="00FE0AC4">
        <w:rPr>
          <w:rFonts w:cs="Arial"/>
          <w:szCs w:val="22"/>
          <w:lang w:val="et-EE"/>
        </w:rPr>
        <w:t>k</w:t>
      </w:r>
      <w:bookmarkEnd w:id="6"/>
      <w:bookmarkEnd w:id="7"/>
    </w:p>
    <w:p w14:paraId="319CFCC6" w14:textId="53D0BAF1" w:rsidR="00C65501" w:rsidRPr="00FE0AC4" w:rsidRDefault="00C65501" w:rsidP="00005D79">
      <w:pPr>
        <w:spacing w:before="0" w:after="0"/>
        <w:rPr>
          <w:rFonts w:cs="Arial"/>
          <w:lang w:val="et-EE"/>
        </w:rPr>
      </w:pPr>
      <w:r w:rsidRPr="00FE0AC4">
        <w:rPr>
          <w:rFonts w:cs="Arial"/>
          <w:lang w:val="et-EE"/>
        </w:rPr>
        <w:t>Detailplaneeringu koostamise eesmärk on Kiili alevis Suur-Pindle (30501:001:0432) ja Väike-Pindle (30501:001:0433) kinnistute jagamine ja ehitusõiguse määramine ning sellega koos heakorrastuse, haljastuse, juurdepääsuteede, parkimise ja tehnovõrkudega varustamise lahendamine.</w:t>
      </w:r>
    </w:p>
    <w:p w14:paraId="07FC0AC4" w14:textId="003AEC5B" w:rsidR="00C65501" w:rsidRPr="00FE0AC4" w:rsidRDefault="00C65501" w:rsidP="00005D79">
      <w:pPr>
        <w:spacing w:before="0" w:after="0"/>
        <w:rPr>
          <w:rFonts w:eastAsia="Times New Roman" w:cs="Arial"/>
          <w:lang w:val="et-EE"/>
        </w:rPr>
      </w:pPr>
      <w:r w:rsidRPr="00FE0AC4">
        <w:rPr>
          <w:rFonts w:eastAsia="Times New Roman" w:cs="Arial"/>
          <w:lang w:val="et-EE"/>
        </w:rPr>
        <w:t>Planeeringulahenduse koostamisel on arvestatud maaomanike soovidega, naaberaladel kehtestatud ja menetluses olevate detailplaneeringutega ning lähiümbruses paikneva ja planeeritud hoonestusega.</w:t>
      </w:r>
    </w:p>
    <w:p w14:paraId="0CE3F0DA" w14:textId="7CF24F1E" w:rsidR="00E523D9" w:rsidRPr="00FE0AC4" w:rsidRDefault="00C65501" w:rsidP="00005D79">
      <w:pPr>
        <w:spacing w:before="0" w:after="0"/>
        <w:rPr>
          <w:rFonts w:cs="Arial"/>
          <w:lang w:val="et-EE"/>
        </w:rPr>
      </w:pPr>
      <w:r w:rsidRPr="00FE0AC4">
        <w:rPr>
          <w:rFonts w:cs="Arial"/>
          <w:lang w:val="et-EE"/>
        </w:rPr>
        <w:t>Planeeringuala suurus on ligikaudu 11,60 ha.</w:t>
      </w:r>
      <w:bookmarkStart w:id="8" w:name="_Toc525203339"/>
    </w:p>
    <w:p w14:paraId="42FB9C49" w14:textId="77777777" w:rsidR="00973F9D" w:rsidRPr="00FE0AC4" w:rsidRDefault="00973F9D" w:rsidP="00005D79">
      <w:pPr>
        <w:spacing w:before="0" w:after="0"/>
        <w:rPr>
          <w:rFonts w:cs="Arial"/>
          <w:lang w:val="et-EE"/>
        </w:rPr>
      </w:pPr>
    </w:p>
    <w:p w14:paraId="31384611" w14:textId="1A128E57" w:rsidR="004D34A4" w:rsidRPr="00FE0AC4" w:rsidRDefault="000B1C2E" w:rsidP="00005D79">
      <w:pPr>
        <w:pStyle w:val="Pealkiri2"/>
        <w:numPr>
          <w:ilvl w:val="1"/>
          <w:numId w:val="2"/>
        </w:numPr>
        <w:tabs>
          <w:tab w:val="left" w:pos="426"/>
        </w:tabs>
        <w:snapToGrid w:val="0"/>
        <w:spacing w:before="0"/>
        <w:ind w:left="431" w:hanging="431"/>
        <w:rPr>
          <w:rFonts w:cs="Arial"/>
          <w:szCs w:val="22"/>
          <w:lang w:val="et-EE"/>
        </w:rPr>
      </w:pPr>
      <w:bookmarkStart w:id="9" w:name="_Toc209112446"/>
      <w:r w:rsidRPr="00FE0AC4">
        <w:rPr>
          <w:rFonts w:cs="Arial"/>
          <w:szCs w:val="22"/>
          <w:lang w:val="et-EE"/>
        </w:rPr>
        <w:t xml:space="preserve">Vastavus </w:t>
      </w:r>
      <w:r w:rsidR="00013582" w:rsidRPr="00FE0AC4">
        <w:rPr>
          <w:rFonts w:cs="Arial"/>
          <w:szCs w:val="22"/>
          <w:lang w:val="et-EE"/>
        </w:rPr>
        <w:t>K</w:t>
      </w:r>
      <w:r w:rsidRPr="00FE0AC4">
        <w:rPr>
          <w:rFonts w:cs="Arial"/>
          <w:szCs w:val="22"/>
          <w:lang w:val="et-EE"/>
        </w:rPr>
        <w:t>iili valla</w:t>
      </w:r>
      <w:r w:rsidR="00DE117A" w:rsidRPr="00FE0AC4">
        <w:rPr>
          <w:rFonts w:cs="Arial"/>
          <w:szCs w:val="22"/>
          <w:lang w:val="et-EE"/>
        </w:rPr>
        <w:t xml:space="preserve"> üldplaneeringu</w:t>
      </w:r>
      <w:r w:rsidRPr="00FE0AC4">
        <w:rPr>
          <w:rFonts w:cs="Arial"/>
          <w:szCs w:val="22"/>
          <w:lang w:val="et-EE"/>
        </w:rPr>
        <w:t>le</w:t>
      </w:r>
      <w:bookmarkEnd w:id="8"/>
      <w:bookmarkEnd w:id="9"/>
    </w:p>
    <w:p w14:paraId="7896DB2B" w14:textId="2DDBE5BF" w:rsidR="00C65501" w:rsidRPr="00FE0AC4" w:rsidRDefault="00C65501" w:rsidP="00005D79">
      <w:pPr>
        <w:pStyle w:val="Pealdis"/>
        <w:spacing w:after="0"/>
        <w:rPr>
          <w:rFonts w:cs="Arial"/>
          <w:b/>
          <w:sz w:val="22"/>
          <w:szCs w:val="22"/>
          <w:lang w:val="et-EE"/>
        </w:rPr>
      </w:pPr>
      <w:r w:rsidRPr="00FE0AC4">
        <w:rPr>
          <w:rFonts w:cs="Arial"/>
          <w:sz w:val="22"/>
          <w:szCs w:val="22"/>
          <w:lang w:val="et-EE"/>
        </w:rPr>
        <w:t xml:space="preserve">Joonis </w:t>
      </w:r>
      <w:r w:rsidRPr="00FE0AC4">
        <w:rPr>
          <w:rFonts w:cs="Arial"/>
          <w:sz w:val="22"/>
          <w:szCs w:val="22"/>
          <w:lang w:val="et-EE"/>
        </w:rPr>
        <w:fldChar w:fldCharType="begin"/>
      </w:r>
      <w:r w:rsidRPr="00FE0AC4">
        <w:rPr>
          <w:rFonts w:cs="Arial"/>
          <w:sz w:val="22"/>
          <w:szCs w:val="22"/>
          <w:lang w:val="et-EE"/>
        </w:rPr>
        <w:instrText xml:space="preserve"> SEQ Joonis \* ARABIC </w:instrText>
      </w:r>
      <w:r w:rsidRPr="00FE0AC4">
        <w:rPr>
          <w:rFonts w:cs="Arial"/>
          <w:sz w:val="22"/>
          <w:szCs w:val="22"/>
          <w:lang w:val="et-EE"/>
        </w:rPr>
        <w:fldChar w:fldCharType="separate"/>
      </w:r>
      <w:r w:rsidR="00005D79" w:rsidRPr="00FE0AC4">
        <w:rPr>
          <w:rFonts w:cs="Arial"/>
          <w:sz w:val="22"/>
          <w:szCs w:val="22"/>
          <w:lang w:val="et-EE"/>
        </w:rPr>
        <w:t>1</w:t>
      </w:r>
      <w:r w:rsidRPr="00FE0AC4">
        <w:rPr>
          <w:rFonts w:cs="Arial"/>
          <w:sz w:val="22"/>
          <w:szCs w:val="22"/>
          <w:lang w:val="et-EE"/>
        </w:rPr>
        <w:fldChar w:fldCharType="end"/>
      </w:r>
      <w:r w:rsidR="00973F9D" w:rsidRPr="00FE0AC4">
        <w:rPr>
          <w:rFonts w:cs="Arial"/>
          <w:sz w:val="22"/>
          <w:szCs w:val="22"/>
          <w:lang w:val="et-EE"/>
        </w:rPr>
        <w:t>.</w:t>
      </w:r>
      <w:r w:rsidRPr="00FE0AC4">
        <w:rPr>
          <w:rFonts w:cs="Arial"/>
          <w:sz w:val="22"/>
          <w:szCs w:val="22"/>
          <w:lang w:val="et-EE"/>
        </w:rPr>
        <w:t xml:space="preserve"> Väljavõte Kiili valla üldplaneeringu maakasutuse plaanist</w:t>
      </w:r>
      <w:r w:rsidR="00973F9D" w:rsidRPr="00FE0AC4">
        <w:rPr>
          <w:rFonts w:cs="Arial"/>
          <w:sz w:val="22"/>
          <w:szCs w:val="22"/>
          <w:lang w:val="et-EE"/>
        </w:rPr>
        <w:t>.</w:t>
      </w:r>
    </w:p>
    <w:p w14:paraId="56E4C806" w14:textId="372F13C9" w:rsidR="00E92F88" w:rsidRPr="00FE0AC4" w:rsidRDefault="00D2526D" w:rsidP="00005D79">
      <w:pPr>
        <w:pStyle w:val="Loendilik"/>
        <w:snapToGrid w:val="0"/>
        <w:spacing w:before="0" w:after="0"/>
        <w:ind w:left="0"/>
        <w:contextualSpacing w:val="0"/>
        <w:rPr>
          <w:rFonts w:cs="Arial"/>
          <w:b/>
          <w:lang w:val="et-EE"/>
        </w:rPr>
      </w:pPr>
      <w:r w:rsidRPr="00FE0AC4">
        <w:rPr>
          <w:rFonts w:cs="Arial"/>
          <w:b/>
          <w:noProof/>
          <w:lang w:val="et-EE" w:eastAsia="ko-KR"/>
        </w:rPr>
        <w:drawing>
          <wp:inline distT="0" distB="0" distL="0" distR="0" wp14:anchorId="590126AE" wp14:editId="4188C65F">
            <wp:extent cx="6281420" cy="3665855"/>
            <wp:effectExtent l="0" t="0" r="0" b="0"/>
            <wp:docPr id="859676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1420" cy="3665855"/>
                    </a:xfrm>
                    <a:prstGeom prst="rect">
                      <a:avLst/>
                    </a:prstGeom>
                    <a:noFill/>
                    <a:ln>
                      <a:noFill/>
                    </a:ln>
                  </pic:spPr>
                </pic:pic>
              </a:graphicData>
            </a:graphic>
          </wp:inline>
        </w:drawing>
      </w:r>
    </w:p>
    <w:p w14:paraId="666429BC" w14:textId="2DED2B67" w:rsidR="0076031E" w:rsidRPr="00FE0AC4" w:rsidRDefault="0076031E" w:rsidP="00D32093">
      <w:pPr>
        <w:spacing w:before="40" w:after="0"/>
        <w:ind w:left="-6"/>
        <w:rPr>
          <w:rFonts w:cs="Arial"/>
          <w:lang w:val="et-EE"/>
        </w:rPr>
      </w:pPr>
      <w:r w:rsidRPr="00FE0AC4">
        <w:rPr>
          <w:rFonts w:cs="Arial"/>
          <w:lang w:val="et-EE"/>
        </w:rPr>
        <w:t>Kiili Vallavolikogu 16.05.2013 otsusega nr 26 kehtestatud Kiili valla üldplaneeringu kohaselt paikneb planeeringuala detailplaneeringu koostamise kohustusega alal.</w:t>
      </w:r>
    </w:p>
    <w:p w14:paraId="015B6623" w14:textId="64088D9F" w:rsidR="0076031E" w:rsidRPr="00FE0AC4" w:rsidRDefault="0076031E" w:rsidP="00005D79">
      <w:pPr>
        <w:spacing w:before="0" w:after="0"/>
        <w:ind w:left="-5"/>
        <w:rPr>
          <w:rFonts w:cs="Arial"/>
          <w:lang w:val="et-EE"/>
        </w:rPr>
      </w:pPr>
      <w:r w:rsidRPr="00FE0AC4">
        <w:rPr>
          <w:rFonts w:cs="Arial"/>
          <w:lang w:val="et-EE"/>
        </w:rPr>
        <w:t>Kiili valla üldplaneeringu järgselt on Suur-Pindle ja Väike-Pindle kinnistud maakasutuse juht</w:t>
      </w:r>
      <w:r w:rsidR="00753889">
        <w:rPr>
          <w:rFonts w:cs="Arial"/>
          <w:lang w:val="et-EE"/>
        </w:rPr>
        <w:t xml:space="preserve">- </w:t>
      </w:r>
      <w:r w:rsidRPr="00FE0AC4">
        <w:rPr>
          <w:rFonts w:cs="Arial"/>
          <w:lang w:val="et-EE"/>
        </w:rPr>
        <w:t>funktsiooniks</w:t>
      </w:r>
      <w:r w:rsidR="00B51BD8" w:rsidRPr="00FE0AC4">
        <w:rPr>
          <w:rFonts w:cs="Arial"/>
          <w:lang w:val="et-EE"/>
        </w:rPr>
        <w:t xml:space="preserve"> </w:t>
      </w:r>
      <w:r w:rsidRPr="00FE0AC4">
        <w:rPr>
          <w:rFonts w:cs="Arial"/>
          <w:lang w:val="et-EE"/>
        </w:rPr>
        <w:t>olemasolev Väikeelamumaa (EV), Kaubandus-, teenindus- ja büroohoonete maa (B) ja Üldkasutatava hoone maa (A). Planeeringuala juhtfunktsioon ei ole vastuolus Kiili valla kehtiva üldplaneeringuga.</w:t>
      </w:r>
    </w:p>
    <w:p w14:paraId="20423BBD" w14:textId="77777777" w:rsidR="00D32093" w:rsidRPr="00FE0AC4" w:rsidRDefault="00D32093" w:rsidP="00005D79">
      <w:pPr>
        <w:spacing w:before="0" w:after="0"/>
        <w:ind w:left="-5"/>
        <w:rPr>
          <w:rFonts w:cs="Arial"/>
          <w:lang w:val="et-EE"/>
        </w:rPr>
      </w:pPr>
    </w:p>
    <w:p w14:paraId="2A69F57A" w14:textId="580AB632" w:rsidR="0076031E" w:rsidRPr="00FE0AC4" w:rsidRDefault="0076031E" w:rsidP="00005D79">
      <w:pPr>
        <w:spacing w:before="0" w:after="0"/>
        <w:ind w:left="-5"/>
        <w:rPr>
          <w:rFonts w:cs="Arial"/>
          <w:b/>
          <w:bCs/>
          <w:lang w:val="et-EE"/>
        </w:rPr>
      </w:pPr>
      <w:r w:rsidRPr="00FE0AC4">
        <w:rPr>
          <w:rFonts w:cs="Arial"/>
          <w:b/>
          <w:bCs/>
          <w:lang w:val="et-EE"/>
        </w:rPr>
        <w:t>Kiili valla üldplaneeringu seletuskirjas p</w:t>
      </w:r>
      <w:r w:rsidR="00973F9D" w:rsidRPr="00FE0AC4">
        <w:rPr>
          <w:rFonts w:cs="Arial"/>
          <w:b/>
          <w:bCs/>
          <w:lang w:val="et-EE"/>
        </w:rPr>
        <w:t xml:space="preserve"> </w:t>
      </w:r>
      <w:r w:rsidRPr="00FE0AC4">
        <w:rPr>
          <w:rFonts w:cs="Arial"/>
          <w:b/>
          <w:bCs/>
          <w:lang w:val="et-EE"/>
        </w:rPr>
        <w:t>2.2.4.1 ja p</w:t>
      </w:r>
      <w:r w:rsidR="00973F9D" w:rsidRPr="00FE0AC4">
        <w:rPr>
          <w:rFonts w:cs="Arial"/>
          <w:b/>
          <w:bCs/>
          <w:lang w:val="et-EE"/>
        </w:rPr>
        <w:t xml:space="preserve"> </w:t>
      </w:r>
      <w:r w:rsidRPr="00FE0AC4">
        <w:rPr>
          <w:rFonts w:cs="Arial"/>
          <w:b/>
          <w:bCs/>
          <w:lang w:val="et-EE"/>
        </w:rPr>
        <w:t>2.2.4.3 toodud tingimused:</w:t>
      </w:r>
    </w:p>
    <w:p w14:paraId="3DFB1BF8" w14:textId="6AD56381" w:rsidR="0076031E" w:rsidRPr="00FE0AC4" w:rsidRDefault="0076031E">
      <w:pPr>
        <w:numPr>
          <w:ilvl w:val="0"/>
          <w:numId w:val="29"/>
        </w:numPr>
        <w:spacing w:before="0" w:after="0"/>
        <w:ind w:left="284" w:hanging="215"/>
        <w:rPr>
          <w:rFonts w:cs="Arial"/>
          <w:lang w:val="et-EE"/>
        </w:rPr>
      </w:pPr>
      <w:r w:rsidRPr="00FE0AC4">
        <w:rPr>
          <w:rFonts w:cs="Arial"/>
          <w:lang w:val="et-EE"/>
        </w:rPr>
        <w:t>Planeeritavast alast vähemalt 15% peab moodustama avalikult kasutatav sotsiaalmaa, välja arvatud juhul, kui detailplaneeringuga nähakse ette kuni kolm üksikelamu krunti.</w:t>
      </w:r>
    </w:p>
    <w:p w14:paraId="656CC57B" w14:textId="1FB140FE" w:rsidR="0076031E" w:rsidRPr="00FE0AC4" w:rsidRDefault="0076031E">
      <w:pPr>
        <w:numPr>
          <w:ilvl w:val="0"/>
          <w:numId w:val="29"/>
        </w:numPr>
        <w:spacing w:before="0" w:after="0"/>
        <w:ind w:left="284" w:hanging="215"/>
        <w:rPr>
          <w:rFonts w:cs="Arial"/>
          <w:lang w:val="et-EE"/>
        </w:rPr>
      </w:pPr>
      <w:r w:rsidRPr="00FE0AC4">
        <w:rPr>
          <w:rFonts w:cs="Arial"/>
          <w:lang w:val="et-EE"/>
        </w:rPr>
        <w:lastRenderedPageBreak/>
        <w:t>Lisanduva asundusega aladel (tiheasustus) on soovituslikuks krundi suuruseks üksikelamu püstitamiseks on 2000</w:t>
      </w:r>
      <w:r w:rsidR="009866F0" w:rsidRPr="00FE0AC4">
        <w:rPr>
          <w:rFonts w:cs="Arial"/>
          <w:lang w:val="et-EE"/>
        </w:rPr>
        <w:t> </w:t>
      </w:r>
      <w:r w:rsidRPr="00FE0AC4">
        <w:rPr>
          <w:rFonts w:cs="Arial"/>
          <w:lang w:val="et-EE"/>
        </w:rPr>
        <w:t>m² ja kaksikelamu püstitamiseks 3000</w:t>
      </w:r>
      <w:r w:rsidR="009866F0" w:rsidRPr="00FE0AC4">
        <w:rPr>
          <w:rFonts w:cs="Arial"/>
          <w:lang w:val="et-EE"/>
        </w:rPr>
        <w:t> </w:t>
      </w:r>
      <w:r w:rsidRPr="00FE0AC4">
        <w:rPr>
          <w:rFonts w:cs="Arial"/>
          <w:lang w:val="et-EE"/>
        </w:rPr>
        <w:t>m²</w:t>
      </w:r>
      <w:r w:rsidR="00973F9D" w:rsidRPr="00FE0AC4">
        <w:rPr>
          <w:rFonts w:cs="Arial"/>
          <w:lang w:val="et-EE"/>
        </w:rPr>
        <w:t>.</w:t>
      </w:r>
    </w:p>
    <w:p w14:paraId="18E0F3AD" w14:textId="316D7BA1" w:rsidR="0076031E" w:rsidRPr="00FE0AC4" w:rsidRDefault="0076031E">
      <w:pPr>
        <w:numPr>
          <w:ilvl w:val="0"/>
          <w:numId w:val="29"/>
        </w:numPr>
        <w:spacing w:before="0" w:after="0"/>
        <w:ind w:left="284" w:hanging="215"/>
        <w:rPr>
          <w:rFonts w:cs="Arial"/>
          <w:lang w:val="et-EE"/>
        </w:rPr>
      </w:pPr>
      <w:r w:rsidRPr="00FE0AC4">
        <w:rPr>
          <w:rFonts w:cs="Arial"/>
          <w:lang w:val="et-EE"/>
        </w:rPr>
        <w:t>Väikeelamute ehituskruntide moodustamisel tuleb lähtuda varem moodustatud kruntide valdavast suurusest. Uute kruntide soovituslik suurus on 2000</w:t>
      </w:r>
      <w:r w:rsidR="009866F0" w:rsidRPr="00FE0AC4">
        <w:rPr>
          <w:rFonts w:cs="Arial"/>
          <w:lang w:val="et-EE"/>
        </w:rPr>
        <w:t> </w:t>
      </w:r>
      <w:r w:rsidRPr="00FE0AC4">
        <w:rPr>
          <w:rFonts w:cs="Arial"/>
          <w:lang w:val="et-EE"/>
        </w:rPr>
        <w:t>m². Lisanduva asundusega ala väikseim krundi suurus 1500</w:t>
      </w:r>
      <w:r w:rsidR="009866F0" w:rsidRPr="00FE0AC4">
        <w:rPr>
          <w:rFonts w:cs="Arial"/>
          <w:lang w:val="et-EE"/>
        </w:rPr>
        <w:t> </w:t>
      </w:r>
      <w:r w:rsidRPr="00FE0AC4">
        <w:rPr>
          <w:rFonts w:cs="Arial"/>
          <w:lang w:val="et-EE"/>
        </w:rPr>
        <w:t>m² on olemasoleva ehituskrundi jagamise tulemusel tekkivate uute kruntide minimaalseks suuruseks.</w:t>
      </w:r>
    </w:p>
    <w:p w14:paraId="08F0EE38" w14:textId="653F4A7D" w:rsidR="0076031E" w:rsidRPr="00FE0AC4" w:rsidRDefault="0076031E">
      <w:pPr>
        <w:numPr>
          <w:ilvl w:val="0"/>
          <w:numId w:val="29"/>
        </w:numPr>
        <w:spacing w:before="0" w:after="0"/>
        <w:ind w:left="284" w:hanging="215"/>
        <w:rPr>
          <w:rFonts w:cs="Arial"/>
          <w:lang w:val="et-EE"/>
        </w:rPr>
      </w:pPr>
      <w:r w:rsidRPr="00FE0AC4">
        <w:rPr>
          <w:rFonts w:cs="Arial"/>
          <w:lang w:val="et-EE"/>
        </w:rPr>
        <w:t>Suurim lubatud ehitusalune pind uutel väikeelamukruntidel lubatud kuni 300</w:t>
      </w:r>
      <w:r w:rsidR="009866F0" w:rsidRPr="00FE0AC4">
        <w:rPr>
          <w:rFonts w:cs="Arial"/>
          <w:lang w:val="et-EE"/>
        </w:rPr>
        <w:t> </w:t>
      </w:r>
      <w:r w:rsidRPr="00FE0AC4">
        <w:rPr>
          <w:rFonts w:cs="Arial"/>
          <w:lang w:val="et-EE"/>
        </w:rPr>
        <w:t>m².</w:t>
      </w:r>
    </w:p>
    <w:p w14:paraId="1DEFA0EE" w14:textId="63A242C2" w:rsidR="0076031E" w:rsidRPr="00FE0AC4" w:rsidRDefault="0076031E">
      <w:pPr>
        <w:numPr>
          <w:ilvl w:val="0"/>
          <w:numId w:val="29"/>
        </w:numPr>
        <w:spacing w:before="0" w:after="0"/>
        <w:ind w:left="284" w:hanging="215"/>
        <w:rPr>
          <w:rFonts w:cs="Arial"/>
          <w:lang w:val="et-EE"/>
        </w:rPr>
      </w:pPr>
      <w:r w:rsidRPr="00FE0AC4">
        <w:rPr>
          <w:rFonts w:cs="Arial"/>
          <w:lang w:val="et-EE"/>
        </w:rPr>
        <w:t>Ehituskrunti ei hoonestata kui krundi pikkus avaliku tänava või platsi joonel on alla 15 m.</w:t>
      </w:r>
    </w:p>
    <w:p w14:paraId="0CFD81FC" w14:textId="62E7FA65" w:rsidR="0076031E" w:rsidRPr="00FE0AC4" w:rsidRDefault="0076031E">
      <w:pPr>
        <w:numPr>
          <w:ilvl w:val="0"/>
          <w:numId w:val="29"/>
        </w:numPr>
        <w:spacing w:before="0" w:after="0"/>
        <w:ind w:left="284" w:hanging="215"/>
        <w:rPr>
          <w:rFonts w:cs="Arial"/>
          <w:lang w:val="et-EE"/>
        </w:rPr>
      </w:pPr>
      <w:r w:rsidRPr="00FE0AC4">
        <w:rPr>
          <w:rFonts w:cs="Arial"/>
          <w:lang w:val="et-EE"/>
        </w:rPr>
        <w:t>Väikeelamu tervikkrundile on lubatud ehitada üks elamu ja üks abihoone.</w:t>
      </w:r>
    </w:p>
    <w:p w14:paraId="74706ADF" w14:textId="35A8046C" w:rsidR="0076031E" w:rsidRPr="00FE0AC4" w:rsidRDefault="0076031E">
      <w:pPr>
        <w:numPr>
          <w:ilvl w:val="0"/>
          <w:numId w:val="29"/>
        </w:numPr>
        <w:spacing w:before="0" w:after="0"/>
        <w:ind w:left="284" w:hanging="215"/>
        <w:rPr>
          <w:rFonts w:cs="Arial"/>
          <w:lang w:val="et-EE"/>
        </w:rPr>
      </w:pPr>
      <w:r w:rsidRPr="00FE0AC4">
        <w:rPr>
          <w:rFonts w:cs="Arial"/>
          <w:lang w:val="et-EE"/>
        </w:rPr>
        <w:t>Väikeelamu korruselisus on kuni 2 ja suurim lubatud kõrgus maapinnast on 9,00</w:t>
      </w:r>
      <w:r w:rsidR="00012D03" w:rsidRPr="00FE0AC4">
        <w:rPr>
          <w:rFonts w:cs="Arial"/>
          <w:lang w:val="et-EE"/>
        </w:rPr>
        <w:t> </w:t>
      </w:r>
      <w:r w:rsidRPr="00FE0AC4">
        <w:rPr>
          <w:rFonts w:cs="Arial"/>
          <w:lang w:val="et-EE"/>
        </w:rPr>
        <w:t>m ning abihoonel 4,5 m. Korruselisus ja kõrgus määratakse detailplaneeringuga.</w:t>
      </w:r>
    </w:p>
    <w:p w14:paraId="17C0F469" w14:textId="2E839053" w:rsidR="0076031E" w:rsidRPr="00FE0AC4" w:rsidRDefault="0076031E">
      <w:pPr>
        <w:numPr>
          <w:ilvl w:val="0"/>
          <w:numId w:val="29"/>
        </w:numPr>
        <w:spacing w:before="0" w:after="0"/>
        <w:ind w:left="284" w:hanging="215"/>
        <w:rPr>
          <w:rFonts w:cs="Arial"/>
          <w:lang w:val="et-EE"/>
        </w:rPr>
      </w:pPr>
      <w:r w:rsidRPr="00FE0AC4">
        <w:rPr>
          <w:rFonts w:cs="Arial"/>
          <w:lang w:val="et-EE"/>
        </w:rPr>
        <w:t>Maakasutuse valdav sihtotstarve on väikeelamumaa (EV). Lubatud on elufunktsiooni teenindav teemaa (LT), soovitav koos tänavahaljastusega ning haljasala maa (HP). Üldkasutatavate haljasalade või haljaskoridoride osakaal minimaalselt 15%. Haljasribadega eraldatakse gruppideks 10</w:t>
      </w:r>
      <w:r w:rsidR="009866F0" w:rsidRPr="00FE0AC4">
        <w:rPr>
          <w:rFonts w:cs="Arial"/>
          <w:lang w:val="et-EE"/>
        </w:rPr>
        <w:t> </w:t>
      </w:r>
      <w:r w:rsidR="00973F9D" w:rsidRPr="00FE0AC4">
        <w:rPr>
          <w:rFonts w:cs="Arial"/>
          <w:lang w:val="et-EE"/>
        </w:rPr>
        <w:t>–</w:t>
      </w:r>
      <w:r w:rsidR="009866F0" w:rsidRPr="00FE0AC4">
        <w:rPr>
          <w:rFonts w:cs="Arial"/>
          <w:lang w:val="et-EE"/>
        </w:rPr>
        <w:t> </w:t>
      </w:r>
      <w:r w:rsidRPr="00FE0AC4">
        <w:rPr>
          <w:rFonts w:cs="Arial"/>
          <w:lang w:val="et-EE"/>
        </w:rPr>
        <w:t>15 elamukrunti.</w:t>
      </w:r>
    </w:p>
    <w:p w14:paraId="606D1C4F" w14:textId="054AF99A" w:rsidR="0076031E" w:rsidRPr="00FE0AC4" w:rsidRDefault="0076031E">
      <w:pPr>
        <w:numPr>
          <w:ilvl w:val="0"/>
          <w:numId w:val="29"/>
        </w:numPr>
        <w:spacing w:before="0" w:after="0"/>
        <w:ind w:left="284" w:hanging="215"/>
        <w:rPr>
          <w:rFonts w:cs="Arial"/>
          <w:lang w:val="et-EE"/>
        </w:rPr>
      </w:pPr>
      <w:r w:rsidRPr="00FE0AC4">
        <w:rPr>
          <w:rFonts w:cs="Arial"/>
          <w:lang w:val="et-EE"/>
        </w:rPr>
        <w:t>Abihooneid võib plokistada naaberkruntide piiril või kavandatakse krundi piirile naabrite ühise kirjaliku kokkuleppe alusel.</w:t>
      </w:r>
    </w:p>
    <w:p w14:paraId="28AFA14A" w14:textId="28564497" w:rsidR="002F59A7" w:rsidRPr="00FE0AC4" w:rsidRDefault="0076031E">
      <w:pPr>
        <w:numPr>
          <w:ilvl w:val="0"/>
          <w:numId w:val="29"/>
        </w:numPr>
        <w:spacing w:before="0" w:after="0"/>
        <w:ind w:left="284" w:hanging="215"/>
        <w:rPr>
          <w:rFonts w:cs="Arial"/>
          <w:lang w:val="et-EE"/>
        </w:rPr>
      </w:pPr>
      <w:r w:rsidRPr="00FE0AC4">
        <w:rPr>
          <w:rFonts w:cs="Arial"/>
          <w:lang w:val="et-EE"/>
        </w:rPr>
        <w:t>Parkimisvajadused tuleb lahendada oma krundi piirides.</w:t>
      </w:r>
    </w:p>
    <w:p w14:paraId="74CB6A0C" w14:textId="77777777" w:rsidR="00102273" w:rsidRPr="00FE0AC4" w:rsidRDefault="00102273" w:rsidP="00B6251B">
      <w:pPr>
        <w:autoSpaceDE w:val="0"/>
        <w:autoSpaceDN w:val="0"/>
        <w:adjustRightInd w:val="0"/>
        <w:snapToGrid w:val="0"/>
        <w:spacing w:before="80" w:after="0"/>
        <w:rPr>
          <w:rFonts w:cs="Arial"/>
          <w:lang w:val="et-EE" w:eastAsia="et-EE"/>
        </w:rPr>
      </w:pPr>
      <w:r w:rsidRPr="00FE0AC4">
        <w:rPr>
          <w:rFonts w:cs="Arial"/>
          <w:lang w:val="et-EE" w:eastAsia="et-EE"/>
        </w:rPr>
        <w:t>Käesolev detailplaneering arvestab kõigi eelpoolkirjeldatud nõuetega, järgitud on piirkonnas väljakujunenud asustusstruktuuri ning moodustatavad elamumaa krundid ja rajatavad hooned sobituvad hästi nii asetuselt kui ka stiililt olemasoleva alevi struktuuri. Seega on tegemist Kiili üldplaneeringuga kooskõlas oleva detailplaneeringuga.</w:t>
      </w:r>
    </w:p>
    <w:p w14:paraId="68AB828A" w14:textId="45B0BF2D" w:rsidR="001C0629" w:rsidRPr="00FE0AC4" w:rsidRDefault="009C448B" w:rsidP="00B6251B">
      <w:pPr>
        <w:snapToGrid w:val="0"/>
        <w:spacing w:before="60" w:after="0"/>
        <w:rPr>
          <w:rFonts w:cs="Arial"/>
          <w:b/>
          <w:lang w:val="et-EE"/>
        </w:rPr>
      </w:pPr>
      <w:r w:rsidRPr="00FE0AC4">
        <w:rPr>
          <w:rFonts w:cs="Arial"/>
          <w:b/>
          <w:lang w:val="et-EE"/>
        </w:rPr>
        <w:t>Koostatud detailplaneering</w:t>
      </w:r>
      <w:r w:rsidR="00E00A87" w:rsidRPr="00FE0AC4">
        <w:rPr>
          <w:rFonts w:cs="Arial"/>
          <w:b/>
          <w:lang w:val="et-EE"/>
        </w:rPr>
        <w:t xml:space="preserve"> </w:t>
      </w:r>
      <w:r w:rsidRPr="00FE0AC4">
        <w:rPr>
          <w:rFonts w:cs="Arial"/>
          <w:b/>
          <w:lang w:val="et-EE"/>
        </w:rPr>
        <w:t>ei sisalda üldplaneeringu muutmise</w:t>
      </w:r>
      <w:r w:rsidR="0081379C" w:rsidRPr="00FE0AC4">
        <w:rPr>
          <w:rFonts w:cs="Arial"/>
          <w:b/>
          <w:lang w:val="et-EE"/>
        </w:rPr>
        <w:t xml:space="preserve"> ettepanekut.</w:t>
      </w:r>
    </w:p>
    <w:p w14:paraId="528F1803" w14:textId="77777777" w:rsidR="00973F9D" w:rsidRDefault="00973F9D" w:rsidP="00005D79">
      <w:pPr>
        <w:snapToGrid w:val="0"/>
        <w:spacing w:before="0" w:after="0"/>
        <w:rPr>
          <w:rFonts w:cs="Arial"/>
          <w:bCs/>
          <w:lang w:val="et-EE"/>
        </w:rPr>
      </w:pPr>
    </w:p>
    <w:p w14:paraId="13EE1228" w14:textId="77777777" w:rsidR="00B6251B" w:rsidRPr="00FE0AC4" w:rsidRDefault="00B6251B" w:rsidP="00005D79">
      <w:pPr>
        <w:snapToGrid w:val="0"/>
        <w:spacing w:before="0" w:after="0"/>
        <w:rPr>
          <w:rFonts w:cs="Arial"/>
          <w:bCs/>
          <w:lang w:val="et-EE"/>
        </w:rPr>
      </w:pPr>
    </w:p>
    <w:p w14:paraId="419C1F1D" w14:textId="02DC29F8" w:rsidR="00AC5720" w:rsidRPr="00FE0AC4" w:rsidRDefault="00DE117A" w:rsidP="00005D79">
      <w:pPr>
        <w:pStyle w:val="Pealkiri1"/>
        <w:numPr>
          <w:ilvl w:val="0"/>
          <w:numId w:val="3"/>
        </w:numPr>
        <w:tabs>
          <w:tab w:val="left" w:pos="284"/>
        </w:tabs>
        <w:snapToGrid w:val="0"/>
        <w:spacing w:before="0"/>
        <w:ind w:left="244" w:hanging="244"/>
        <w:rPr>
          <w:rFonts w:ascii="Arial" w:hAnsi="Arial" w:cs="Arial"/>
          <w:color w:val="auto"/>
          <w:sz w:val="22"/>
          <w:szCs w:val="22"/>
          <w:lang w:val="et-EE"/>
        </w:rPr>
      </w:pPr>
      <w:bookmarkStart w:id="10" w:name="_Toc525203341"/>
      <w:bookmarkStart w:id="11" w:name="_Toc209112447"/>
      <w:r w:rsidRPr="00FE0AC4">
        <w:rPr>
          <w:rFonts w:ascii="Arial" w:hAnsi="Arial" w:cs="Arial"/>
          <w:color w:val="auto"/>
          <w:sz w:val="22"/>
          <w:szCs w:val="22"/>
          <w:lang w:val="et-EE"/>
        </w:rPr>
        <w:t>O</w:t>
      </w:r>
      <w:r w:rsidR="00813929" w:rsidRPr="00FE0AC4">
        <w:rPr>
          <w:rFonts w:ascii="Arial" w:hAnsi="Arial" w:cs="Arial"/>
          <w:color w:val="auto"/>
          <w:sz w:val="22"/>
          <w:szCs w:val="22"/>
          <w:lang w:val="et-EE"/>
        </w:rPr>
        <w:t>LEMASOLEVA OLUKORRA ISELOOMUSTUS</w:t>
      </w:r>
      <w:bookmarkEnd w:id="10"/>
      <w:bookmarkEnd w:id="11"/>
    </w:p>
    <w:p w14:paraId="38A4D2D9" w14:textId="77777777" w:rsidR="00973F9D" w:rsidRPr="00FE0AC4" w:rsidRDefault="00973F9D" w:rsidP="00005D79">
      <w:pPr>
        <w:spacing w:before="0" w:after="0"/>
        <w:rPr>
          <w:rFonts w:cs="Arial"/>
          <w:lang w:val="et-EE"/>
        </w:rPr>
      </w:pPr>
    </w:p>
    <w:p w14:paraId="1D626E42" w14:textId="77777777" w:rsidR="00DE117A" w:rsidRPr="00FE0AC4" w:rsidRDefault="00DE117A" w:rsidP="00005D79">
      <w:pPr>
        <w:pStyle w:val="Pealkiri2"/>
        <w:numPr>
          <w:ilvl w:val="1"/>
          <w:numId w:val="4"/>
        </w:numPr>
        <w:tabs>
          <w:tab w:val="left" w:pos="426"/>
        </w:tabs>
        <w:snapToGrid w:val="0"/>
        <w:spacing w:before="0"/>
        <w:ind w:left="431" w:hanging="431"/>
        <w:rPr>
          <w:rFonts w:cs="Arial"/>
          <w:szCs w:val="22"/>
          <w:lang w:val="et-EE"/>
        </w:rPr>
      </w:pPr>
      <w:bookmarkStart w:id="12" w:name="_Toc525203342"/>
      <w:bookmarkStart w:id="13" w:name="_Toc209112448"/>
      <w:r w:rsidRPr="00FE0AC4">
        <w:rPr>
          <w:rFonts w:cs="Arial"/>
          <w:szCs w:val="22"/>
          <w:lang w:val="et-EE"/>
        </w:rPr>
        <w:t>Planeer</w:t>
      </w:r>
      <w:r w:rsidR="006E53B3" w:rsidRPr="00FE0AC4">
        <w:rPr>
          <w:rFonts w:cs="Arial"/>
          <w:szCs w:val="22"/>
          <w:lang w:val="et-EE"/>
        </w:rPr>
        <w:t>inguala asukoht ja iseloomustus</w:t>
      </w:r>
      <w:bookmarkEnd w:id="12"/>
      <w:bookmarkEnd w:id="13"/>
    </w:p>
    <w:p w14:paraId="1F4949A3" w14:textId="4EBFB612" w:rsidR="002F59A7" w:rsidRPr="00FE0AC4" w:rsidRDefault="00600E15" w:rsidP="00005D79">
      <w:pPr>
        <w:snapToGrid w:val="0"/>
        <w:spacing w:before="0" w:after="0"/>
        <w:rPr>
          <w:rFonts w:cs="Arial"/>
          <w:lang w:val="et-EE"/>
        </w:rPr>
      </w:pPr>
      <w:r w:rsidRPr="00FE0AC4">
        <w:rPr>
          <w:rFonts w:cs="Arial"/>
          <w:lang w:val="et-EE"/>
        </w:rPr>
        <w:t>Planeeritav maa-ala asub Kiili vallas</w:t>
      </w:r>
      <w:r w:rsidR="006A03EC" w:rsidRPr="00FE0AC4">
        <w:rPr>
          <w:rFonts w:cs="Arial"/>
          <w:lang w:val="et-EE"/>
        </w:rPr>
        <w:t xml:space="preserve">, </w:t>
      </w:r>
      <w:r w:rsidR="001C4AD9" w:rsidRPr="00FE0AC4">
        <w:rPr>
          <w:rFonts w:cs="Arial"/>
          <w:lang w:val="et-EE"/>
        </w:rPr>
        <w:t>Kiili alevis</w:t>
      </w:r>
      <w:r w:rsidR="006A03EC" w:rsidRPr="00FE0AC4">
        <w:rPr>
          <w:rFonts w:cs="Arial"/>
          <w:lang w:val="et-EE"/>
        </w:rPr>
        <w:t>,</w:t>
      </w:r>
      <w:r w:rsidR="008425B6" w:rsidRPr="00FE0AC4">
        <w:rPr>
          <w:rFonts w:cs="Arial"/>
          <w:lang w:val="et-EE"/>
        </w:rPr>
        <w:t xml:space="preserve"> </w:t>
      </w:r>
      <w:r w:rsidR="001C4AD9" w:rsidRPr="00FE0AC4">
        <w:rPr>
          <w:rFonts w:cs="Arial"/>
          <w:lang w:val="et-EE"/>
        </w:rPr>
        <w:t xml:space="preserve">kõrvalmaantee </w:t>
      </w:r>
      <w:r w:rsidR="005145D1" w:rsidRPr="00FE0AC4">
        <w:rPr>
          <w:rFonts w:cs="Arial"/>
          <w:lang w:val="et-EE"/>
        </w:rPr>
        <w:t xml:space="preserve">11157 Sausti-Kiili tee </w:t>
      </w:r>
      <w:r w:rsidRPr="00FE0AC4">
        <w:rPr>
          <w:rFonts w:cs="Arial"/>
          <w:lang w:val="et-EE"/>
        </w:rPr>
        <w:t>ääres</w:t>
      </w:r>
      <w:r w:rsidR="006A03EC" w:rsidRPr="00FE0AC4">
        <w:rPr>
          <w:rFonts w:cs="Arial"/>
          <w:lang w:val="et-EE"/>
        </w:rPr>
        <w:t xml:space="preserve">, </w:t>
      </w:r>
      <w:r w:rsidRPr="00FE0AC4">
        <w:rPr>
          <w:rFonts w:cs="Arial"/>
          <w:lang w:val="et-EE"/>
        </w:rPr>
        <w:t xml:space="preserve">jäädes </w:t>
      </w:r>
      <w:r w:rsidR="005145D1" w:rsidRPr="00FE0AC4">
        <w:rPr>
          <w:rFonts w:cs="Arial"/>
          <w:lang w:val="et-EE"/>
        </w:rPr>
        <w:t xml:space="preserve">Kiili alevi keskusest </w:t>
      </w:r>
      <w:r w:rsidR="00DA504B" w:rsidRPr="00FE0AC4">
        <w:rPr>
          <w:rFonts w:cs="Arial"/>
          <w:lang w:val="et-EE"/>
        </w:rPr>
        <w:t>900</w:t>
      </w:r>
      <w:r w:rsidR="009866F0" w:rsidRPr="00FE0AC4">
        <w:rPr>
          <w:rFonts w:cs="Arial"/>
          <w:lang w:val="et-EE"/>
        </w:rPr>
        <w:t> </w:t>
      </w:r>
      <w:r w:rsidR="005145D1" w:rsidRPr="00FE0AC4">
        <w:rPr>
          <w:rFonts w:cs="Arial"/>
          <w:lang w:val="et-EE"/>
        </w:rPr>
        <w:t xml:space="preserve">m </w:t>
      </w:r>
      <w:r w:rsidRPr="00FE0AC4">
        <w:rPr>
          <w:rFonts w:cs="Arial"/>
          <w:lang w:val="et-EE"/>
        </w:rPr>
        <w:t>kaugusele.</w:t>
      </w:r>
    </w:p>
    <w:p w14:paraId="57FB2FF2" w14:textId="77777777" w:rsidR="00224785" w:rsidRPr="00FE0AC4" w:rsidRDefault="00224785" w:rsidP="00005D79">
      <w:pPr>
        <w:snapToGrid w:val="0"/>
        <w:spacing w:before="0" w:after="0"/>
        <w:rPr>
          <w:rFonts w:cs="Arial"/>
          <w:lang w:val="et-EE"/>
        </w:rPr>
      </w:pPr>
    </w:p>
    <w:p w14:paraId="47E2574B" w14:textId="766D92A4" w:rsidR="00F23557" w:rsidRPr="00FE0AC4" w:rsidRDefault="00DE117A" w:rsidP="00005D79">
      <w:pPr>
        <w:pStyle w:val="Pealkiri2"/>
        <w:numPr>
          <w:ilvl w:val="1"/>
          <w:numId w:val="4"/>
        </w:numPr>
        <w:tabs>
          <w:tab w:val="left" w:pos="426"/>
        </w:tabs>
        <w:snapToGrid w:val="0"/>
        <w:spacing w:before="0"/>
        <w:ind w:left="431" w:hanging="431"/>
        <w:rPr>
          <w:rFonts w:cs="Arial"/>
          <w:szCs w:val="22"/>
          <w:lang w:val="et-EE"/>
        </w:rPr>
      </w:pPr>
      <w:bookmarkStart w:id="14" w:name="_Toc525203343"/>
      <w:bookmarkStart w:id="15" w:name="_Toc209112449"/>
      <w:r w:rsidRPr="00FE0AC4">
        <w:rPr>
          <w:rFonts w:cs="Arial"/>
          <w:szCs w:val="22"/>
          <w:lang w:val="et-EE"/>
        </w:rPr>
        <w:t>Planeer</w:t>
      </w:r>
      <w:r w:rsidR="006E53B3" w:rsidRPr="00FE0AC4">
        <w:rPr>
          <w:rFonts w:cs="Arial"/>
          <w:szCs w:val="22"/>
          <w:lang w:val="et-EE"/>
        </w:rPr>
        <w:t>inguala maakasutus ja hoonestus</w:t>
      </w:r>
      <w:bookmarkEnd w:id="14"/>
      <w:bookmarkEnd w:id="15"/>
    </w:p>
    <w:p w14:paraId="04C28C49" w14:textId="2897F4E7" w:rsidR="00F23557" w:rsidRPr="00FE0AC4" w:rsidRDefault="00F23557" w:rsidP="00005D79">
      <w:pPr>
        <w:pStyle w:val="Pealdis"/>
        <w:spacing w:after="0"/>
        <w:rPr>
          <w:rFonts w:cs="Arial"/>
          <w:sz w:val="22"/>
          <w:szCs w:val="22"/>
          <w:lang w:val="et-EE"/>
        </w:rPr>
      </w:pPr>
      <w:r w:rsidRPr="00FE0AC4">
        <w:rPr>
          <w:rFonts w:cs="Arial"/>
          <w:sz w:val="22"/>
          <w:szCs w:val="22"/>
          <w:lang w:val="et-EE"/>
        </w:rPr>
        <w:t xml:space="preserve">Tabel </w:t>
      </w:r>
      <w:r w:rsidRPr="00FE0AC4">
        <w:rPr>
          <w:rFonts w:cs="Arial"/>
          <w:sz w:val="22"/>
          <w:szCs w:val="22"/>
          <w:lang w:val="et-EE"/>
        </w:rPr>
        <w:fldChar w:fldCharType="begin"/>
      </w:r>
      <w:r w:rsidRPr="00FE0AC4">
        <w:rPr>
          <w:rFonts w:cs="Arial"/>
          <w:sz w:val="22"/>
          <w:szCs w:val="22"/>
          <w:lang w:val="et-EE"/>
        </w:rPr>
        <w:instrText xml:space="preserve"> SEQ Tabel \* ARABIC </w:instrText>
      </w:r>
      <w:r w:rsidRPr="00FE0AC4">
        <w:rPr>
          <w:rFonts w:cs="Arial"/>
          <w:sz w:val="22"/>
          <w:szCs w:val="22"/>
          <w:lang w:val="et-EE"/>
        </w:rPr>
        <w:fldChar w:fldCharType="separate"/>
      </w:r>
      <w:r w:rsidR="00793A6D" w:rsidRPr="00FE0AC4">
        <w:rPr>
          <w:rFonts w:cs="Arial"/>
          <w:sz w:val="22"/>
          <w:szCs w:val="22"/>
          <w:lang w:val="et-EE"/>
        </w:rPr>
        <w:t>1</w:t>
      </w:r>
      <w:r w:rsidRPr="00FE0AC4">
        <w:rPr>
          <w:rFonts w:cs="Arial"/>
          <w:sz w:val="22"/>
          <w:szCs w:val="22"/>
          <w:lang w:val="et-EE"/>
        </w:rPr>
        <w:fldChar w:fldCharType="end"/>
      </w:r>
      <w:r w:rsidR="00973F9D" w:rsidRPr="00FE0AC4">
        <w:rPr>
          <w:rFonts w:cs="Arial"/>
          <w:sz w:val="22"/>
          <w:szCs w:val="22"/>
          <w:lang w:val="et-EE"/>
        </w:rPr>
        <w:t>.</w:t>
      </w:r>
      <w:r w:rsidRPr="00FE0AC4">
        <w:rPr>
          <w:rFonts w:cs="Arial"/>
          <w:sz w:val="22"/>
          <w:szCs w:val="22"/>
          <w:lang w:val="et-EE"/>
        </w:rPr>
        <w:t xml:space="preserve"> Planeeringuala maakasutus</w:t>
      </w:r>
      <w:r w:rsidR="00973F9D" w:rsidRPr="00FE0AC4">
        <w:rPr>
          <w:rFonts w:cs="Arial"/>
          <w:sz w:val="22"/>
          <w:szCs w:val="22"/>
          <w:lang w:val="et-EE"/>
        </w:rPr>
        <w:t>.</w:t>
      </w:r>
    </w:p>
    <w:tbl>
      <w:tblPr>
        <w:tblStyle w:val="Heleruuttabel1"/>
        <w:tblW w:w="9526" w:type="dxa"/>
        <w:tblInd w:w="108" w:type="dxa"/>
        <w:tblLook w:val="04A0" w:firstRow="1" w:lastRow="0" w:firstColumn="1" w:lastColumn="0" w:noHBand="0" w:noVBand="1"/>
      </w:tblPr>
      <w:tblGrid>
        <w:gridCol w:w="2722"/>
        <w:gridCol w:w="1985"/>
        <w:gridCol w:w="1559"/>
        <w:gridCol w:w="3260"/>
      </w:tblGrid>
      <w:tr w:rsidR="0076031E" w:rsidRPr="00FE0AC4" w14:paraId="0CC7D4AB" w14:textId="77777777" w:rsidTr="00FE65A7">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722" w:type="dxa"/>
            <w:shd w:val="clear" w:color="auto" w:fill="F2F2F2" w:themeFill="background1" w:themeFillShade="F2"/>
            <w:vAlign w:val="center"/>
          </w:tcPr>
          <w:p w14:paraId="074AE077" w14:textId="29AA4AD7" w:rsidR="0076031E" w:rsidRPr="00FE0AC4" w:rsidRDefault="0076031E" w:rsidP="00FE65A7">
            <w:pPr>
              <w:spacing w:before="0"/>
              <w:ind w:left="-83" w:right="-142"/>
              <w:jc w:val="center"/>
              <w:rPr>
                <w:rFonts w:cs="Arial"/>
                <w:iCs/>
                <w:lang w:val="et-EE"/>
              </w:rPr>
            </w:pPr>
            <w:r w:rsidRPr="00FE0AC4">
              <w:rPr>
                <w:rFonts w:eastAsia="Times New Roman" w:cs="Arial"/>
                <w:iCs/>
                <w:lang w:val="et-EE"/>
              </w:rPr>
              <w:t>MÜ nimetus</w:t>
            </w:r>
          </w:p>
        </w:tc>
        <w:tc>
          <w:tcPr>
            <w:tcW w:w="1985" w:type="dxa"/>
            <w:shd w:val="clear" w:color="auto" w:fill="F2F2F2" w:themeFill="background1" w:themeFillShade="F2"/>
            <w:vAlign w:val="center"/>
          </w:tcPr>
          <w:p w14:paraId="5E91E7C5" w14:textId="6626A059" w:rsidR="0076031E" w:rsidRPr="00FE0AC4" w:rsidRDefault="0076031E" w:rsidP="00FE65A7">
            <w:pPr>
              <w:spacing w:before="0"/>
              <w:ind w:left="-104" w:right="-102"/>
              <w:jc w:val="center"/>
              <w:cnfStyle w:val="100000000000" w:firstRow="1" w:lastRow="0" w:firstColumn="0" w:lastColumn="0" w:oddVBand="0" w:evenVBand="0" w:oddHBand="0" w:evenHBand="0" w:firstRowFirstColumn="0" w:firstRowLastColumn="0" w:lastRowFirstColumn="0" w:lastRowLastColumn="0"/>
              <w:rPr>
                <w:rFonts w:cs="Arial"/>
                <w:iCs/>
                <w:lang w:val="et-EE"/>
              </w:rPr>
            </w:pPr>
            <w:r w:rsidRPr="00FE0AC4">
              <w:rPr>
                <w:rFonts w:eastAsia="Times New Roman" w:cs="Arial"/>
                <w:iCs/>
                <w:lang w:val="et-EE"/>
              </w:rPr>
              <w:t>katastriüksuse nr</w:t>
            </w:r>
          </w:p>
        </w:tc>
        <w:tc>
          <w:tcPr>
            <w:tcW w:w="1559" w:type="dxa"/>
            <w:shd w:val="clear" w:color="auto" w:fill="F2F2F2" w:themeFill="background1" w:themeFillShade="F2"/>
            <w:vAlign w:val="center"/>
          </w:tcPr>
          <w:p w14:paraId="1E754B0B" w14:textId="4BE5F0B4" w:rsidR="0076031E" w:rsidRPr="00FE0AC4" w:rsidRDefault="0076031E" w:rsidP="00005D79">
            <w:pPr>
              <w:spacing w:before="0"/>
              <w:jc w:val="center"/>
              <w:cnfStyle w:val="100000000000" w:firstRow="1" w:lastRow="0" w:firstColumn="0" w:lastColumn="0" w:oddVBand="0" w:evenVBand="0" w:oddHBand="0" w:evenHBand="0" w:firstRowFirstColumn="0" w:firstRowLastColumn="0" w:lastRowFirstColumn="0" w:lastRowLastColumn="0"/>
              <w:rPr>
                <w:rFonts w:cs="Arial"/>
                <w:iCs/>
                <w:lang w:val="et-EE"/>
              </w:rPr>
            </w:pPr>
            <w:r w:rsidRPr="00FE0AC4">
              <w:rPr>
                <w:rFonts w:eastAsia="Times New Roman" w:cs="Arial"/>
                <w:iCs/>
                <w:lang w:val="et-EE"/>
              </w:rPr>
              <w:t>pindala</w:t>
            </w:r>
          </w:p>
        </w:tc>
        <w:tc>
          <w:tcPr>
            <w:tcW w:w="3260" w:type="dxa"/>
            <w:shd w:val="clear" w:color="auto" w:fill="F2F2F2" w:themeFill="background1" w:themeFillShade="F2"/>
            <w:vAlign w:val="center"/>
          </w:tcPr>
          <w:p w14:paraId="14CCB852" w14:textId="4F500DF2" w:rsidR="0076031E" w:rsidRPr="00FE0AC4" w:rsidRDefault="0076031E" w:rsidP="00FE65A7">
            <w:pPr>
              <w:spacing w:before="0"/>
              <w:ind w:left="-100" w:right="-105"/>
              <w:jc w:val="center"/>
              <w:cnfStyle w:val="100000000000" w:firstRow="1" w:lastRow="0" w:firstColumn="0" w:lastColumn="0" w:oddVBand="0" w:evenVBand="0" w:oddHBand="0" w:evenHBand="0" w:firstRowFirstColumn="0" w:firstRowLastColumn="0" w:lastRowFirstColumn="0" w:lastRowLastColumn="0"/>
              <w:rPr>
                <w:rFonts w:cs="Arial"/>
                <w:iCs/>
                <w:lang w:val="et-EE"/>
              </w:rPr>
            </w:pPr>
            <w:r w:rsidRPr="00FE0AC4">
              <w:rPr>
                <w:rFonts w:eastAsia="Times New Roman" w:cs="Arial"/>
                <w:iCs/>
                <w:lang w:val="et-EE"/>
              </w:rPr>
              <w:t>sihtotstarve</w:t>
            </w:r>
          </w:p>
        </w:tc>
      </w:tr>
      <w:tr w:rsidR="0076031E" w:rsidRPr="00FE0AC4" w14:paraId="68003DB4" w14:textId="77777777" w:rsidTr="00B6251B">
        <w:trPr>
          <w:trHeight w:val="50"/>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69366468" w14:textId="4D33CD9D" w:rsidR="0076031E" w:rsidRPr="00FE0AC4" w:rsidRDefault="0076031E" w:rsidP="00FE65A7">
            <w:pPr>
              <w:spacing w:before="0"/>
              <w:ind w:left="-83" w:right="-142"/>
              <w:jc w:val="center"/>
              <w:rPr>
                <w:rFonts w:cs="Arial"/>
                <w:iCs/>
                <w:lang w:val="et-EE"/>
              </w:rPr>
            </w:pPr>
            <w:r w:rsidRPr="00FE0AC4">
              <w:rPr>
                <w:rFonts w:cs="Arial"/>
                <w:iCs/>
                <w:lang w:val="et-EE"/>
              </w:rPr>
              <w:t>Suur-Pindle</w:t>
            </w:r>
          </w:p>
        </w:tc>
        <w:tc>
          <w:tcPr>
            <w:tcW w:w="1985" w:type="dxa"/>
            <w:vAlign w:val="center"/>
          </w:tcPr>
          <w:p w14:paraId="66B6E423" w14:textId="5763CB90" w:rsidR="0076031E" w:rsidRPr="00FE0AC4" w:rsidRDefault="0076031E" w:rsidP="00FE65A7">
            <w:pPr>
              <w:spacing w:before="0"/>
              <w:ind w:left="-104" w:right="-102"/>
              <w:jc w:val="center"/>
              <w:cnfStyle w:val="000000000000" w:firstRow="0" w:lastRow="0" w:firstColumn="0" w:lastColumn="0" w:oddVBand="0" w:evenVBand="0" w:oddHBand="0" w:evenHBand="0" w:firstRowFirstColumn="0" w:firstRowLastColumn="0" w:lastRowFirstColumn="0" w:lastRowLastColumn="0"/>
              <w:rPr>
                <w:rFonts w:cs="Arial"/>
                <w:iCs/>
                <w:lang w:val="et-EE"/>
              </w:rPr>
            </w:pPr>
            <w:r w:rsidRPr="00FE0AC4">
              <w:rPr>
                <w:rFonts w:cs="Arial"/>
                <w:iCs/>
                <w:lang w:val="et-EE"/>
              </w:rPr>
              <w:t>30501:001:0432</w:t>
            </w:r>
          </w:p>
        </w:tc>
        <w:tc>
          <w:tcPr>
            <w:tcW w:w="1559" w:type="dxa"/>
            <w:vAlign w:val="center"/>
          </w:tcPr>
          <w:p w14:paraId="115B044F" w14:textId="702AE669" w:rsidR="0076031E" w:rsidRPr="00FE0AC4" w:rsidRDefault="0076031E" w:rsidP="00005D79">
            <w:pPr>
              <w:spacing w:before="0"/>
              <w:jc w:val="center"/>
              <w:cnfStyle w:val="000000000000" w:firstRow="0" w:lastRow="0" w:firstColumn="0" w:lastColumn="0" w:oddVBand="0" w:evenVBand="0" w:oddHBand="0" w:evenHBand="0" w:firstRowFirstColumn="0" w:firstRowLastColumn="0" w:lastRowFirstColumn="0" w:lastRowLastColumn="0"/>
              <w:rPr>
                <w:rFonts w:cs="Arial"/>
                <w:iCs/>
                <w:lang w:val="et-EE"/>
              </w:rPr>
            </w:pPr>
            <w:r w:rsidRPr="00FE0AC4">
              <w:rPr>
                <w:rFonts w:cs="Arial"/>
                <w:iCs/>
                <w:lang w:val="et-EE"/>
              </w:rPr>
              <w:t>79563</w:t>
            </w:r>
            <w:r w:rsidR="00973F9D" w:rsidRPr="00FE0AC4">
              <w:rPr>
                <w:rFonts w:cs="Arial"/>
                <w:iCs/>
                <w:lang w:val="et-EE"/>
              </w:rPr>
              <w:t xml:space="preserve"> </w:t>
            </w:r>
            <w:r w:rsidRPr="00FE0AC4">
              <w:rPr>
                <w:rFonts w:cs="Arial"/>
                <w:iCs/>
                <w:lang w:val="et-EE"/>
              </w:rPr>
              <w:t>m</w:t>
            </w:r>
            <w:r w:rsidRPr="00FE0AC4">
              <w:rPr>
                <w:rFonts w:cs="Arial"/>
                <w:iCs/>
                <w:vertAlign w:val="superscript"/>
                <w:lang w:val="et-EE"/>
              </w:rPr>
              <w:t>2</w:t>
            </w:r>
          </w:p>
        </w:tc>
        <w:tc>
          <w:tcPr>
            <w:tcW w:w="3260" w:type="dxa"/>
            <w:vAlign w:val="center"/>
          </w:tcPr>
          <w:p w14:paraId="6BC10C42" w14:textId="52ABFCA2" w:rsidR="0076031E" w:rsidRPr="00FE0AC4" w:rsidRDefault="0076031E" w:rsidP="00FE65A7">
            <w:pPr>
              <w:spacing w:before="0"/>
              <w:ind w:left="-100" w:right="-105"/>
              <w:jc w:val="center"/>
              <w:cnfStyle w:val="000000000000" w:firstRow="0" w:lastRow="0" w:firstColumn="0" w:lastColumn="0" w:oddVBand="0" w:evenVBand="0" w:oddHBand="0" w:evenHBand="0" w:firstRowFirstColumn="0" w:firstRowLastColumn="0" w:lastRowFirstColumn="0" w:lastRowLastColumn="0"/>
              <w:rPr>
                <w:rFonts w:cs="Arial"/>
                <w:iCs/>
                <w:lang w:val="et-EE"/>
              </w:rPr>
            </w:pPr>
            <w:r w:rsidRPr="00FE0AC4">
              <w:rPr>
                <w:rFonts w:cs="Arial"/>
                <w:iCs/>
                <w:color w:val="00000A"/>
                <w:lang w:val="et-EE"/>
              </w:rPr>
              <w:t>Maatulundusmaa 100%</w:t>
            </w:r>
          </w:p>
        </w:tc>
      </w:tr>
      <w:tr w:rsidR="0076031E" w:rsidRPr="00FE0AC4" w14:paraId="369D0A33" w14:textId="77777777" w:rsidTr="00FE65A7">
        <w:trPr>
          <w:trHeight w:val="167"/>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6C4C1ACC" w14:textId="2B07A640" w:rsidR="0076031E" w:rsidRPr="00FE0AC4" w:rsidRDefault="0076031E" w:rsidP="00FE65A7">
            <w:pPr>
              <w:spacing w:before="0"/>
              <w:ind w:left="-83" w:right="-142"/>
              <w:jc w:val="center"/>
              <w:rPr>
                <w:rFonts w:cs="Arial"/>
                <w:iCs/>
                <w:lang w:val="et-EE"/>
              </w:rPr>
            </w:pPr>
            <w:r w:rsidRPr="00FE0AC4">
              <w:rPr>
                <w:rFonts w:cs="Arial"/>
                <w:iCs/>
                <w:lang w:val="et-EE"/>
              </w:rPr>
              <w:t>Väike-Pindle</w:t>
            </w:r>
          </w:p>
        </w:tc>
        <w:tc>
          <w:tcPr>
            <w:tcW w:w="1985" w:type="dxa"/>
            <w:vAlign w:val="center"/>
          </w:tcPr>
          <w:p w14:paraId="3EAD0057" w14:textId="5F819F18" w:rsidR="0076031E" w:rsidRPr="00FE0AC4" w:rsidRDefault="0076031E" w:rsidP="00FE65A7">
            <w:pPr>
              <w:spacing w:before="0"/>
              <w:ind w:left="-104" w:right="-102"/>
              <w:jc w:val="center"/>
              <w:cnfStyle w:val="000000000000" w:firstRow="0" w:lastRow="0" w:firstColumn="0" w:lastColumn="0" w:oddVBand="0" w:evenVBand="0" w:oddHBand="0" w:evenHBand="0" w:firstRowFirstColumn="0" w:firstRowLastColumn="0" w:lastRowFirstColumn="0" w:lastRowLastColumn="0"/>
              <w:rPr>
                <w:rFonts w:cs="Arial"/>
                <w:iCs/>
                <w:lang w:val="et-EE"/>
              </w:rPr>
            </w:pPr>
            <w:r w:rsidRPr="00FE0AC4">
              <w:rPr>
                <w:rFonts w:cs="Arial"/>
                <w:iCs/>
                <w:lang w:val="et-EE"/>
              </w:rPr>
              <w:t>30501:001:0433</w:t>
            </w:r>
          </w:p>
        </w:tc>
        <w:tc>
          <w:tcPr>
            <w:tcW w:w="1559" w:type="dxa"/>
            <w:vAlign w:val="center"/>
          </w:tcPr>
          <w:p w14:paraId="0DF2E9BE" w14:textId="2960FFE2" w:rsidR="0076031E" w:rsidRPr="00FE0AC4" w:rsidRDefault="0076031E" w:rsidP="00005D79">
            <w:pPr>
              <w:spacing w:before="0"/>
              <w:jc w:val="center"/>
              <w:cnfStyle w:val="000000000000" w:firstRow="0" w:lastRow="0" w:firstColumn="0" w:lastColumn="0" w:oddVBand="0" w:evenVBand="0" w:oddHBand="0" w:evenHBand="0" w:firstRowFirstColumn="0" w:firstRowLastColumn="0" w:lastRowFirstColumn="0" w:lastRowLastColumn="0"/>
              <w:rPr>
                <w:rFonts w:cs="Arial"/>
                <w:iCs/>
                <w:lang w:val="et-EE"/>
              </w:rPr>
            </w:pPr>
            <w:r w:rsidRPr="00FE0AC4">
              <w:rPr>
                <w:rFonts w:cs="Arial"/>
                <w:iCs/>
                <w:lang w:val="et-EE"/>
              </w:rPr>
              <w:t>3172</w:t>
            </w:r>
            <w:r w:rsidR="005723DA" w:rsidRPr="00FE0AC4">
              <w:rPr>
                <w:rFonts w:cs="Arial"/>
                <w:iCs/>
                <w:lang w:val="et-EE"/>
              </w:rPr>
              <w:t>6</w:t>
            </w:r>
            <w:r w:rsidR="00973F9D" w:rsidRPr="00FE0AC4">
              <w:rPr>
                <w:rFonts w:cs="Arial"/>
                <w:iCs/>
                <w:lang w:val="et-EE"/>
              </w:rPr>
              <w:t xml:space="preserve"> </w:t>
            </w:r>
            <w:r w:rsidRPr="00FE0AC4">
              <w:rPr>
                <w:rFonts w:cs="Arial"/>
                <w:iCs/>
                <w:lang w:val="et-EE"/>
              </w:rPr>
              <w:t>m²</w:t>
            </w:r>
          </w:p>
        </w:tc>
        <w:tc>
          <w:tcPr>
            <w:tcW w:w="3260" w:type="dxa"/>
            <w:vAlign w:val="center"/>
          </w:tcPr>
          <w:p w14:paraId="3AFDD339" w14:textId="327DF19F" w:rsidR="0076031E" w:rsidRPr="00FE0AC4" w:rsidRDefault="0076031E" w:rsidP="00FE65A7">
            <w:pPr>
              <w:spacing w:before="0"/>
              <w:ind w:left="-100" w:right="-105"/>
              <w:jc w:val="center"/>
              <w:cnfStyle w:val="000000000000" w:firstRow="0" w:lastRow="0" w:firstColumn="0" w:lastColumn="0" w:oddVBand="0" w:evenVBand="0" w:oddHBand="0" w:evenHBand="0" w:firstRowFirstColumn="0" w:firstRowLastColumn="0" w:lastRowFirstColumn="0" w:lastRowLastColumn="0"/>
              <w:rPr>
                <w:rFonts w:cs="Arial"/>
                <w:iCs/>
                <w:lang w:val="et-EE"/>
              </w:rPr>
            </w:pPr>
            <w:r w:rsidRPr="00FE0AC4">
              <w:rPr>
                <w:rFonts w:cs="Arial"/>
                <w:iCs/>
                <w:color w:val="00000A"/>
                <w:lang w:val="et-EE"/>
              </w:rPr>
              <w:t>Maatulundusmaa 100%</w:t>
            </w:r>
          </w:p>
        </w:tc>
      </w:tr>
      <w:tr w:rsidR="0076031E" w:rsidRPr="00FE0AC4" w14:paraId="0F31C160" w14:textId="77777777" w:rsidTr="00FE65A7">
        <w:trPr>
          <w:trHeight w:val="70"/>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419D0DDC" w14:textId="24AB2878" w:rsidR="0076031E" w:rsidRPr="00FE0AC4" w:rsidRDefault="0076031E" w:rsidP="00FE65A7">
            <w:pPr>
              <w:spacing w:before="0"/>
              <w:ind w:left="-83" w:right="-142"/>
              <w:jc w:val="center"/>
              <w:rPr>
                <w:rFonts w:cs="Arial"/>
                <w:iCs/>
                <w:lang w:val="et-EE"/>
              </w:rPr>
            </w:pPr>
            <w:r w:rsidRPr="00FE0AC4">
              <w:rPr>
                <w:rFonts w:cs="Arial"/>
                <w:iCs/>
                <w:lang w:val="et-EE"/>
              </w:rPr>
              <w:t>Pindle tee</w:t>
            </w:r>
          </w:p>
        </w:tc>
        <w:tc>
          <w:tcPr>
            <w:tcW w:w="1985" w:type="dxa"/>
            <w:vAlign w:val="center"/>
          </w:tcPr>
          <w:p w14:paraId="412987C4" w14:textId="553C56EA" w:rsidR="0076031E" w:rsidRPr="00FE0AC4" w:rsidRDefault="0076031E" w:rsidP="00FE65A7">
            <w:pPr>
              <w:spacing w:before="0"/>
              <w:ind w:left="-104" w:right="-102"/>
              <w:jc w:val="center"/>
              <w:cnfStyle w:val="000000000000" w:firstRow="0" w:lastRow="0" w:firstColumn="0" w:lastColumn="0" w:oddVBand="0" w:evenVBand="0" w:oddHBand="0" w:evenHBand="0" w:firstRowFirstColumn="0" w:firstRowLastColumn="0" w:lastRowFirstColumn="0" w:lastRowLastColumn="0"/>
              <w:rPr>
                <w:rFonts w:cs="Arial"/>
                <w:iCs/>
                <w:lang w:val="et-EE"/>
              </w:rPr>
            </w:pPr>
            <w:r w:rsidRPr="00FE0AC4">
              <w:rPr>
                <w:rFonts w:cs="Arial"/>
                <w:iCs/>
                <w:lang w:val="et-EE"/>
              </w:rPr>
              <w:t>30501:001:0377</w:t>
            </w:r>
          </w:p>
        </w:tc>
        <w:tc>
          <w:tcPr>
            <w:tcW w:w="1559" w:type="dxa"/>
            <w:vAlign w:val="center"/>
          </w:tcPr>
          <w:p w14:paraId="714A31AF" w14:textId="4AE65288" w:rsidR="0076031E" w:rsidRPr="00FE0AC4" w:rsidRDefault="0076031E" w:rsidP="00005D79">
            <w:pPr>
              <w:spacing w:before="0"/>
              <w:jc w:val="center"/>
              <w:cnfStyle w:val="000000000000" w:firstRow="0" w:lastRow="0" w:firstColumn="0" w:lastColumn="0" w:oddVBand="0" w:evenVBand="0" w:oddHBand="0" w:evenHBand="0" w:firstRowFirstColumn="0" w:firstRowLastColumn="0" w:lastRowFirstColumn="0" w:lastRowLastColumn="0"/>
              <w:rPr>
                <w:rFonts w:cs="Arial"/>
                <w:iCs/>
                <w:lang w:val="et-EE"/>
              </w:rPr>
            </w:pPr>
            <w:r w:rsidRPr="00FE0AC4">
              <w:rPr>
                <w:rFonts w:cs="Arial"/>
                <w:iCs/>
                <w:lang w:val="et-EE"/>
              </w:rPr>
              <w:t>1206</w:t>
            </w:r>
            <w:r w:rsidR="001D0229" w:rsidRPr="00FE0AC4">
              <w:rPr>
                <w:rFonts w:cs="Arial"/>
                <w:iCs/>
                <w:lang w:val="et-EE"/>
              </w:rPr>
              <w:t>1</w:t>
            </w:r>
            <w:r w:rsidR="00973F9D" w:rsidRPr="00FE0AC4">
              <w:rPr>
                <w:rFonts w:cs="Arial"/>
                <w:iCs/>
                <w:lang w:val="et-EE"/>
              </w:rPr>
              <w:t xml:space="preserve"> </w:t>
            </w:r>
            <w:r w:rsidRPr="00FE0AC4">
              <w:rPr>
                <w:rFonts w:cs="Arial"/>
                <w:iCs/>
                <w:lang w:val="et-EE"/>
              </w:rPr>
              <w:t>m²</w:t>
            </w:r>
          </w:p>
        </w:tc>
        <w:tc>
          <w:tcPr>
            <w:tcW w:w="3260" w:type="dxa"/>
            <w:vAlign w:val="center"/>
          </w:tcPr>
          <w:p w14:paraId="4660EB5A" w14:textId="3A17DF8A" w:rsidR="0076031E" w:rsidRPr="00FE0AC4" w:rsidRDefault="0076031E" w:rsidP="00FE65A7">
            <w:pPr>
              <w:spacing w:before="0"/>
              <w:ind w:left="-100" w:right="-105"/>
              <w:jc w:val="center"/>
              <w:cnfStyle w:val="000000000000" w:firstRow="0" w:lastRow="0" w:firstColumn="0" w:lastColumn="0" w:oddVBand="0" w:evenVBand="0" w:oddHBand="0" w:evenHBand="0" w:firstRowFirstColumn="0" w:firstRowLastColumn="0" w:lastRowFirstColumn="0" w:lastRowLastColumn="0"/>
              <w:rPr>
                <w:rFonts w:cs="Arial"/>
                <w:iCs/>
                <w:lang w:val="et-EE"/>
              </w:rPr>
            </w:pPr>
            <w:r w:rsidRPr="00FE0AC4">
              <w:rPr>
                <w:rFonts w:cs="Arial"/>
                <w:iCs/>
                <w:color w:val="00000A"/>
                <w:lang w:val="et-EE"/>
              </w:rPr>
              <w:t>Transpordimaa 100%</w:t>
            </w:r>
          </w:p>
        </w:tc>
      </w:tr>
    </w:tbl>
    <w:p w14:paraId="490B4317" w14:textId="1334DC88" w:rsidR="001B142D" w:rsidRPr="00FE0AC4" w:rsidRDefault="001B142D" w:rsidP="00E55971">
      <w:pPr>
        <w:pStyle w:val="Kehatekst3"/>
        <w:widowControl/>
        <w:suppressAutoHyphens/>
        <w:overflowPunct w:val="0"/>
        <w:snapToGrid w:val="0"/>
        <w:spacing w:before="40"/>
        <w:textAlignment w:val="baseline"/>
        <w:rPr>
          <w:rFonts w:ascii="Arial" w:hAnsi="Arial" w:cs="Arial"/>
          <w:sz w:val="22"/>
          <w:szCs w:val="22"/>
          <w:lang w:val="et-EE"/>
        </w:rPr>
      </w:pPr>
      <w:r w:rsidRPr="00FE0AC4">
        <w:rPr>
          <w:rFonts w:ascii="Arial" w:hAnsi="Arial" w:cs="Arial"/>
          <w:sz w:val="22"/>
          <w:szCs w:val="22"/>
          <w:lang w:val="et-EE"/>
        </w:rPr>
        <w:t>Osaliselt on planeeringualasse kaasatud Pindle tee 6 (30401:001:1084) ja Heki (</w:t>
      </w:r>
      <w:r w:rsidRPr="00FE0AC4">
        <w:rPr>
          <w:rFonts w:ascii="Arial" w:hAnsi="Arial" w:cs="Arial"/>
          <w:sz w:val="22"/>
          <w:szCs w:val="22"/>
          <w:shd w:val="clear" w:color="auto" w:fill="FFFFFF"/>
          <w:lang w:val="et-EE"/>
        </w:rPr>
        <w:t>30401:001:1367</w:t>
      </w:r>
      <w:r w:rsidRPr="00FE0AC4">
        <w:rPr>
          <w:rFonts w:ascii="Roboto" w:hAnsi="Roboto"/>
          <w:sz w:val="21"/>
          <w:szCs w:val="21"/>
          <w:shd w:val="clear" w:color="auto" w:fill="FFFFFF"/>
          <w:lang w:val="et-EE"/>
        </w:rPr>
        <w:t>)</w:t>
      </w:r>
      <w:r w:rsidRPr="00FE0AC4">
        <w:rPr>
          <w:rFonts w:ascii="Arial" w:hAnsi="Arial" w:cs="Arial"/>
          <w:sz w:val="22"/>
          <w:szCs w:val="22"/>
          <w:lang w:val="et-EE"/>
        </w:rPr>
        <w:t xml:space="preserve"> kinnistud jalgratta- ja jalgtee rajamiseks.</w:t>
      </w:r>
    </w:p>
    <w:p w14:paraId="2ADF90B2" w14:textId="2FB83663" w:rsidR="000619E0" w:rsidRPr="00FE0AC4" w:rsidRDefault="0076031E" w:rsidP="00B6251B">
      <w:pPr>
        <w:pStyle w:val="Kehatekst3"/>
        <w:widowControl/>
        <w:suppressAutoHyphens/>
        <w:overflowPunct w:val="0"/>
        <w:snapToGrid w:val="0"/>
        <w:textAlignment w:val="baseline"/>
        <w:rPr>
          <w:rFonts w:ascii="Arial" w:hAnsi="Arial" w:cs="Arial"/>
          <w:sz w:val="22"/>
          <w:szCs w:val="22"/>
          <w:lang w:val="et-EE"/>
        </w:rPr>
      </w:pPr>
      <w:r w:rsidRPr="00FE0AC4">
        <w:rPr>
          <w:rFonts w:ascii="Arial" w:hAnsi="Arial" w:cs="Arial"/>
          <w:sz w:val="22"/>
          <w:szCs w:val="22"/>
          <w:lang w:val="et-EE"/>
        </w:rPr>
        <w:t>Planeeringuala</w:t>
      </w:r>
      <w:r w:rsidR="000619E0" w:rsidRPr="00FE0AC4">
        <w:rPr>
          <w:rFonts w:ascii="Arial" w:hAnsi="Arial" w:cs="Arial"/>
          <w:sz w:val="22"/>
          <w:szCs w:val="22"/>
          <w:lang w:val="et-EE"/>
        </w:rPr>
        <w:t xml:space="preserve"> on hoonestamata.</w:t>
      </w:r>
    </w:p>
    <w:p w14:paraId="5DBEC9C4" w14:textId="77777777" w:rsidR="00E501C7" w:rsidRPr="00FE0AC4" w:rsidRDefault="00E501C7" w:rsidP="00005D79">
      <w:pPr>
        <w:snapToGrid w:val="0"/>
        <w:spacing w:before="0" w:after="0"/>
        <w:rPr>
          <w:rFonts w:eastAsia="Times New Roman" w:cs="Arial"/>
          <w:color w:val="000000"/>
          <w:lang w:val="et-EE"/>
        </w:rPr>
      </w:pPr>
    </w:p>
    <w:p w14:paraId="7B4F3A84" w14:textId="77777777" w:rsidR="000A3AFD" w:rsidRPr="00FE0AC4" w:rsidRDefault="00DE117A" w:rsidP="00005D79">
      <w:pPr>
        <w:pStyle w:val="Pealkiri2"/>
        <w:numPr>
          <w:ilvl w:val="1"/>
          <w:numId w:val="4"/>
        </w:numPr>
        <w:tabs>
          <w:tab w:val="left" w:pos="426"/>
        </w:tabs>
        <w:snapToGrid w:val="0"/>
        <w:spacing w:before="0"/>
        <w:ind w:left="431" w:hanging="431"/>
        <w:rPr>
          <w:rFonts w:cs="Arial"/>
          <w:szCs w:val="22"/>
          <w:lang w:val="et-EE"/>
        </w:rPr>
      </w:pPr>
      <w:bookmarkStart w:id="16" w:name="_Toc525203344"/>
      <w:bookmarkStart w:id="17" w:name="_Toc209112450"/>
      <w:r w:rsidRPr="00FE0AC4">
        <w:rPr>
          <w:rFonts w:cs="Arial"/>
          <w:szCs w:val="22"/>
          <w:lang w:val="et-EE"/>
        </w:rPr>
        <w:t xml:space="preserve">Planeeringualaga külgnevad </w:t>
      </w:r>
      <w:r w:rsidR="00CA5BBF" w:rsidRPr="00FE0AC4">
        <w:rPr>
          <w:rFonts w:cs="Arial"/>
          <w:szCs w:val="22"/>
          <w:lang w:val="et-EE"/>
        </w:rPr>
        <w:t>katastriüksused</w:t>
      </w:r>
      <w:r w:rsidR="006E53B3" w:rsidRPr="00FE0AC4">
        <w:rPr>
          <w:rFonts w:cs="Arial"/>
          <w:szCs w:val="22"/>
          <w:lang w:val="et-EE"/>
        </w:rPr>
        <w:t xml:space="preserve"> ja nende iseloomustus</w:t>
      </w:r>
      <w:bookmarkEnd w:id="16"/>
      <w:bookmarkEnd w:id="17"/>
    </w:p>
    <w:p w14:paraId="57A353CA" w14:textId="7F510E42" w:rsidR="00F23557" w:rsidRPr="00FE0AC4" w:rsidRDefault="00F23557" w:rsidP="00005D79">
      <w:pPr>
        <w:pStyle w:val="Pealdis"/>
        <w:spacing w:after="0"/>
        <w:rPr>
          <w:rFonts w:cs="Arial"/>
          <w:sz w:val="22"/>
          <w:szCs w:val="22"/>
          <w:lang w:val="et-EE"/>
        </w:rPr>
      </w:pPr>
      <w:r w:rsidRPr="00FE0AC4">
        <w:rPr>
          <w:rFonts w:cs="Arial"/>
          <w:sz w:val="22"/>
          <w:szCs w:val="22"/>
          <w:lang w:val="et-EE"/>
        </w:rPr>
        <w:t xml:space="preserve">Tabel </w:t>
      </w:r>
      <w:r w:rsidRPr="00FE0AC4">
        <w:rPr>
          <w:rFonts w:cs="Arial"/>
          <w:sz w:val="22"/>
          <w:szCs w:val="22"/>
          <w:lang w:val="et-EE"/>
        </w:rPr>
        <w:fldChar w:fldCharType="begin"/>
      </w:r>
      <w:r w:rsidRPr="00FE0AC4">
        <w:rPr>
          <w:rFonts w:cs="Arial"/>
          <w:sz w:val="22"/>
          <w:szCs w:val="22"/>
          <w:lang w:val="et-EE"/>
        </w:rPr>
        <w:instrText xml:space="preserve"> SEQ Tabel \* ARABIC </w:instrText>
      </w:r>
      <w:r w:rsidRPr="00FE0AC4">
        <w:rPr>
          <w:rFonts w:cs="Arial"/>
          <w:sz w:val="22"/>
          <w:szCs w:val="22"/>
          <w:lang w:val="et-EE"/>
        </w:rPr>
        <w:fldChar w:fldCharType="separate"/>
      </w:r>
      <w:r w:rsidR="00793A6D" w:rsidRPr="00FE0AC4">
        <w:rPr>
          <w:rFonts w:cs="Arial"/>
          <w:sz w:val="22"/>
          <w:szCs w:val="22"/>
          <w:lang w:val="et-EE"/>
        </w:rPr>
        <w:t>2</w:t>
      </w:r>
      <w:r w:rsidRPr="00FE0AC4">
        <w:rPr>
          <w:rFonts w:cs="Arial"/>
          <w:sz w:val="22"/>
          <w:szCs w:val="22"/>
          <w:lang w:val="et-EE"/>
        </w:rPr>
        <w:fldChar w:fldCharType="end"/>
      </w:r>
      <w:r w:rsidR="00973F9D" w:rsidRPr="00FE0AC4">
        <w:rPr>
          <w:rFonts w:cs="Arial"/>
          <w:sz w:val="22"/>
          <w:szCs w:val="22"/>
          <w:lang w:val="et-EE"/>
        </w:rPr>
        <w:t>.</w:t>
      </w:r>
      <w:r w:rsidRPr="00FE0AC4">
        <w:rPr>
          <w:rFonts w:cs="Arial"/>
          <w:sz w:val="22"/>
          <w:szCs w:val="22"/>
          <w:lang w:val="et-EE"/>
        </w:rPr>
        <w:t xml:space="preserve"> Planeeringualaga külgnevad katastriüksused ja ne</w:t>
      </w:r>
      <w:r w:rsidR="0085074B" w:rsidRPr="00FE0AC4">
        <w:rPr>
          <w:rFonts w:cs="Arial"/>
          <w:sz w:val="22"/>
          <w:szCs w:val="22"/>
          <w:lang w:val="et-EE"/>
        </w:rPr>
        <w:t>n</w:t>
      </w:r>
      <w:r w:rsidRPr="00FE0AC4">
        <w:rPr>
          <w:rFonts w:cs="Arial"/>
          <w:sz w:val="22"/>
          <w:szCs w:val="22"/>
          <w:lang w:val="et-EE"/>
        </w:rPr>
        <w:t>de iseloomustus</w:t>
      </w:r>
      <w:r w:rsidR="00973F9D" w:rsidRPr="00FE0AC4">
        <w:rPr>
          <w:rFonts w:cs="Arial"/>
          <w:sz w:val="22"/>
          <w:szCs w:val="22"/>
          <w:lang w:val="et-EE"/>
        </w:rPr>
        <w:t>.</w:t>
      </w:r>
    </w:p>
    <w:tbl>
      <w:tblPr>
        <w:tblStyle w:val="Heleruuttabel1"/>
        <w:tblW w:w="9526" w:type="dxa"/>
        <w:tblInd w:w="108" w:type="dxa"/>
        <w:tblLook w:val="04A0" w:firstRow="1" w:lastRow="0" w:firstColumn="1" w:lastColumn="0" w:noHBand="0" w:noVBand="1"/>
      </w:tblPr>
      <w:tblGrid>
        <w:gridCol w:w="2722"/>
        <w:gridCol w:w="1985"/>
        <w:gridCol w:w="1559"/>
        <w:gridCol w:w="3260"/>
      </w:tblGrid>
      <w:tr w:rsidR="0076031E" w:rsidRPr="00FE0AC4" w14:paraId="0F5F201B" w14:textId="77777777" w:rsidTr="00FE65A7">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722" w:type="dxa"/>
            <w:shd w:val="clear" w:color="auto" w:fill="F2F2F2" w:themeFill="background1" w:themeFillShade="F2"/>
            <w:vAlign w:val="center"/>
          </w:tcPr>
          <w:p w14:paraId="1C564D19" w14:textId="655B04D5" w:rsidR="0076031E" w:rsidRPr="00FE0AC4" w:rsidRDefault="0076031E" w:rsidP="00FE65A7">
            <w:pPr>
              <w:spacing w:before="0"/>
              <w:ind w:left="-83" w:right="-142"/>
              <w:jc w:val="center"/>
              <w:rPr>
                <w:rFonts w:cs="Arial"/>
                <w:iCs/>
                <w:lang w:val="et-EE"/>
              </w:rPr>
            </w:pPr>
            <w:r w:rsidRPr="00FE0AC4">
              <w:rPr>
                <w:rFonts w:eastAsia="Times New Roman" w:cs="Arial"/>
                <w:iCs/>
                <w:lang w:val="et-EE"/>
              </w:rPr>
              <w:t>MÜ nimetus</w:t>
            </w:r>
          </w:p>
        </w:tc>
        <w:tc>
          <w:tcPr>
            <w:tcW w:w="1985" w:type="dxa"/>
            <w:shd w:val="clear" w:color="auto" w:fill="F2F2F2" w:themeFill="background1" w:themeFillShade="F2"/>
            <w:vAlign w:val="center"/>
          </w:tcPr>
          <w:p w14:paraId="35D88436" w14:textId="10C5D1C1" w:rsidR="0076031E" w:rsidRPr="00FE0AC4" w:rsidRDefault="0076031E" w:rsidP="00FE65A7">
            <w:pPr>
              <w:spacing w:before="0"/>
              <w:ind w:left="-104" w:right="-102"/>
              <w:jc w:val="center"/>
              <w:cnfStyle w:val="100000000000" w:firstRow="1" w:lastRow="0" w:firstColumn="0" w:lastColumn="0" w:oddVBand="0" w:evenVBand="0" w:oddHBand="0" w:evenHBand="0" w:firstRowFirstColumn="0" w:firstRowLastColumn="0" w:lastRowFirstColumn="0" w:lastRowLastColumn="0"/>
              <w:rPr>
                <w:rFonts w:cs="Arial"/>
                <w:iCs/>
                <w:lang w:val="et-EE"/>
              </w:rPr>
            </w:pPr>
            <w:r w:rsidRPr="00FE0AC4">
              <w:rPr>
                <w:rFonts w:eastAsia="Times New Roman" w:cs="Arial"/>
                <w:iCs/>
                <w:lang w:val="et-EE"/>
              </w:rPr>
              <w:t>katastriüksuse nr</w:t>
            </w:r>
          </w:p>
        </w:tc>
        <w:tc>
          <w:tcPr>
            <w:tcW w:w="1559" w:type="dxa"/>
            <w:shd w:val="clear" w:color="auto" w:fill="F2F2F2" w:themeFill="background1" w:themeFillShade="F2"/>
            <w:vAlign w:val="center"/>
          </w:tcPr>
          <w:p w14:paraId="4E54D413" w14:textId="63BB9719" w:rsidR="0076031E" w:rsidRPr="00FE0AC4" w:rsidRDefault="0076031E" w:rsidP="00005D79">
            <w:pPr>
              <w:spacing w:before="0"/>
              <w:jc w:val="center"/>
              <w:cnfStyle w:val="100000000000" w:firstRow="1" w:lastRow="0" w:firstColumn="0" w:lastColumn="0" w:oddVBand="0" w:evenVBand="0" w:oddHBand="0" w:evenHBand="0" w:firstRowFirstColumn="0" w:firstRowLastColumn="0" w:lastRowFirstColumn="0" w:lastRowLastColumn="0"/>
              <w:rPr>
                <w:rFonts w:cs="Arial"/>
                <w:iCs/>
                <w:lang w:val="et-EE"/>
              </w:rPr>
            </w:pPr>
            <w:r w:rsidRPr="00FE0AC4">
              <w:rPr>
                <w:rFonts w:eastAsia="Times New Roman" w:cs="Arial"/>
                <w:iCs/>
                <w:lang w:val="et-EE"/>
              </w:rPr>
              <w:t>pindala</w:t>
            </w:r>
          </w:p>
        </w:tc>
        <w:tc>
          <w:tcPr>
            <w:tcW w:w="3260" w:type="dxa"/>
            <w:shd w:val="clear" w:color="auto" w:fill="F2F2F2" w:themeFill="background1" w:themeFillShade="F2"/>
            <w:vAlign w:val="center"/>
          </w:tcPr>
          <w:p w14:paraId="2758A92E" w14:textId="2EA08502" w:rsidR="0076031E" w:rsidRPr="00FE0AC4" w:rsidRDefault="0076031E" w:rsidP="00FE65A7">
            <w:pPr>
              <w:spacing w:before="0"/>
              <w:ind w:left="-100" w:right="-105"/>
              <w:jc w:val="center"/>
              <w:cnfStyle w:val="100000000000" w:firstRow="1" w:lastRow="0" w:firstColumn="0" w:lastColumn="0" w:oddVBand="0" w:evenVBand="0" w:oddHBand="0" w:evenHBand="0" w:firstRowFirstColumn="0" w:firstRowLastColumn="0" w:lastRowFirstColumn="0" w:lastRowLastColumn="0"/>
              <w:rPr>
                <w:rFonts w:cs="Arial"/>
                <w:iCs/>
                <w:lang w:val="et-EE"/>
              </w:rPr>
            </w:pPr>
            <w:r w:rsidRPr="00FE0AC4">
              <w:rPr>
                <w:rFonts w:eastAsia="Times New Roman" w:cs="Arial"/>
                <w:iCs/>
                <w:lang w:val="et-EE"/>
              </w:rPr>
              <w:t>sihtotstarve</w:t>
            </w:r>
          </w:p>
        </w:tc>
      </w:tr>
      <w:tr w:rsidR="0076031E" w:rsidRPr="00FE0AC4" w14:paraId="6B0164D7" w14:textId="77777777" w:rsidTr="00B6251B">
        <w:trPr>
          <w:trHeight w:val="164"/>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4F5F6FD8" w14:textId="5F1B58EB" w:rsidR="0076031E" w:rsidRPr="00FE0AC4" w:rsidRDefault="0076031E" w:rsidP="00FE65A7">
            <w:pPr>
              <w:spacing w:before="0"/>
              <w:ind w:left="-83" w:right="-142"/>
              <w:jc w:val="center"/>
              <w:rPr>
                <w:rFonts w:cs="Arial"/>
                <w:lang w:val="et-EE"/>
              </w:rPr>
            </w:pPr>
            <w:proofErr w:type="spellStart"/>
            <w:r w:rsidRPr="00FE0AC4">
              <w:rPr>
                <w:rFonts w:cs="Arial"/>
                <w:lang w:val="et-EE"/>
              </w:rPr>
              <w:t>Sausti</w:t>
            </w:r>
            <w:proofErr w:type="spellEnd"/>
            <w:r w:rsidRPr="00FE0AC4">
              <w:rPr>
                <w:rFonts w:cs="Arial"/>
                <w:lang w:val="et-EE"/>
              </w:rPr>
              <w:t xml:space="preserve"> tee 28</w:t>
            </w:r>
          </w:p>
        </w:tc>
        <w:tc>
          <w:tcPr>
            <w:tcW w:w="1985" w:type="dxa"/>
            <w:vAlign w:val="center"/>
          </w:tcPr>
          <w:p w14:paraId="1B52889D" w14:textId="372F1C3E" w:rsidR="0076031E" w:rsidRPr="00FE0AC4" w:rsidRDefault="0076031E" w:rsidP="00FE65A7">
            <w:pPr>
              <w:spacing w:before="0"/>
              <w:ind w:left="-104"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30401:001:0151</w:t>
            </w:r>
          </w:p>
        </w:tc>
        <w:tc>
          <w:tcPr>
            <w:tcW w:w="1559" w:type="dxa"/>
            <w:vAlign w:val="center"/>
          </w:tcPr>
          <w:p w14:paraId="484FAC07" w14:textId="1BC7A459" w:rsidR="0076031E" w:rsidRPr="00FE0AC4" w:rsidRDefault="0076031E" w:rsidP="00B6251B">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1997</w:t>
            </w:r>
            <w:r w:rsidR="001A6DAC" w:rsidRPr="00FE0AC4">
              <w:rPr>
                <w:rFonts w:cs="Arial"/>
                <w:lang w:val="et-EE"/>
              </w:rPr>
              <w:t>9</w:t>
            </w:r>
            <w:r w:rsidRPr="00FE0AC4">
              <w:rPr>
                <w:rFonts w:cs="Arial"/>
                <w:lang w:val="et-EE"/>
              </w:rPr>
              <w:t xml:space="preserve"> m²</w:t>
            </w:r>
          </w:p>
        </w:tc>
        <w:tc>
          <w:tcPr>
            <w:tcW w:w="3260" w:type="dxa"/>
            <w:vAlign w:val="center"/>
          </w:tcPr>
          <w:p w14:paraId="33875CD7" w14:textId="3AB6B680" w:rsidR="0076031E" w:rsidRPr="00FE0AC4" w:rsidRDefault="0076031E" w:rsidP="00FE65A7">
            <w:pPr>
              <w:spacing w:before="0"/>
              <w:ind w:left="-100"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color w:val="00000A"/>
                <w:lang w:val="et-EE"/>
              </w:rPr>
              <w:t>Elamumaa 100%</w:t>
            </w:r>
          </w:p>
        </w:tc>
      </w:tr>
      <w:tr w:rsidR="0076031E" w:rsidRPr="00FE0AC4" w14:paraId="583208AA" w14:textId="77777777" w:rsidTr="00B6251B">
        <w:trPr>
          <w:trHeight w:val="70"/>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2F8689E9" w14:textId="0E842D29" w:rsidR="0076031E" w:rsidRPr="00FE0AC4" w:rsidRDefault="0076031E" w:rsidP="00FE65A7">
            <w:pPr>
              <w:spacing w:before="0"/>
              <w:ind w:left="-83" w:right="-142"/>
              <w:jc w:val="center"/>
              <w:rPr>
                <w:rFonts w:cs="Arial"/>
                <w:lang w:val="et-EE"/>
              </w:rPr>
            </w:pPr>
            <w:proofErr w:type="spellStart"/>
            <w:r w:rsidRPr="00FE0AC4">
              <w:rPr>
                <w:rFonts w:cs="Arial"/>
                <w:lang w:val="et-EE"/>
              </w:rPr>
              <w:t>Sausti</w:t>
            </w:r>
            <w:proofErr w:type="spellEnd"/>
            <w:r w:rsidRPr="00FE0AC4">
              <w:rPr>
                <w:rFonts w:cs="Arial"/>
                <w:lang w:val="et-EE"/>
              </w:rPr>
              <w:t xml:space="preserve"> kergliiklustee T12</w:t>
            </w:r>
          </w:p>
        </w:tc>
        <w:tc>
          <w:tcPr>
            <w:tcW w:w="1985" w:type="dxa"/>
            <w:vAlign w:val="center"/>
          </w:tcPr>
          <w:p w14:paraId="57658895" w14:textId="7FC53D81" w:rsidR="0076031E" w:rsidRPr="00FE0AC4" w:rsidRDefault="0076031E" w:rsidP="00FE65A7">
            <w:pPr>
              <w:spacing w:before="0"/>
              <w:ind w:left="-104"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30501:001:0434</w:t>
            </w:r>
          </w:p>
        </w:tc>
        <w:tc>
          <w:tcPr>
            <w:tcW w:w="1559" w:type="dxa"/>
            <w:vAlign w:val="center"/>
          </w:tcPr>
          <w:p w14:paraId="6D35AD45" w14:textId="4CD5863B" w:rsidR="0076031E" w:rsidRPr="00FE0AC4" w:rsidRDefault="0076031E" w:rsidP="00B6251B">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1364 m²</w:t>
            </w:r>
          </w:p>
        </w:tc>
        <w:tc>
          <w:tcPr>
            <w:tcW w:w="3260" w:type="dxa"/>
            <w:vAlign w:val="center"/>
          </w:tcPr>
          <w:p w14:paraId="3F45148C" w14:textId="368B75C1" w:rsidR="0076031E" w:rsidRPr="00FE0AC4" w:rsidRDefault="0076031E" w:rsidP="00FE65A7">
            <w:pPr>
              <w:spacing w:before="0"/>
              <w:ind w:left="-100"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color w:val="00000A"/>
                <w:lang w:val="et-EE"/>
              </w:rPr>
              <w:t>Transpordimaa 100%</w:t>
            </w:r>
          </w:p>
        </w:tc>
      </w:tr>
      <w:tr w:rsidR="0076031E" w:rsidRPr="00FE0AC4" w14:paraId="050E58BF" w14:textId="77777777" w:rsidTr="00B6251B">
        <w:trPr>
          <w:trHeight w:val="70"/>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12833861" w14:textId="1F312B4E" w:rsidR="0076031E" w:rsidRPr="00FE0AC4" w:rsidRDefault="0076031E" w:rsidP="00FE65A7">
            <w:pPr>
              <w:spacing w:before="0"/>
              <w:ind w:left="-83" w:right="-142"/>
              <w:jc w:val="center"/>
              <w:rPr>
                <w:rFonts w:cs="Arial"/>
                <w:lang w:val="et-EE"/>
              </w:rPr>
            </w:pPr>
            <w:r w:rsidRPr="00FE0AC4">
              <w:rPr>
                <w:rFonts w:cs="Arial"/>
                <w:lang w:val="et-EE"/>
              </w:rPr>
              <w:t xml:space="preserve">11157 </w:t>
            </w:r>
            <w:proofErr w:type="spellStart"/>
            <w:r w:rsidRPr="00FE0AC4">
              <w:rPr>
                <w:rFonts w:cs="Arial"/>
                <w:lang w:val="et-EE"/>
              </w:rPr>
              <w:t>Sausti</w:t>
            </w:r>
            <w:proofErr w:type="spellEnd"/>
            <w:r w:rsidRPr="00FE0AC4">
              <w:rPr>
                <w:rFonts w:cs="Arial"/>
                <w:lang w:val="et-EE"/>
              </w:rPr>
              <w:t>-Kiili tee</w:t>
            </w:r>
          </w:p>
        </w:tc>
        <w:tc>
          <w:tcPr>
            <w:tcW w:w="1985" w:type="dxa"/>
            <w:vAlign w:val="center"/>
          </w:tcPr>
          <w:p w14:paraId="4F1693D0" w14:textId="3C572009" w:rsidR="0076031E" w:rsidRPr="00FE0AC4" w:rsidRDefault="0076031E" w:rsidP="00FE65A7">
            <w:pPr>
              <w:spacing w:before="0"/>
              <w:ind w:left="-104"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30401:001:0473</w:t>
            </w:r>
          </w:p>
        </w:tc>
        <w:tc>
          <w:tcPr>
            <w:tcW w:w="1559" w:type="dxa"/>
            <w:vAlign w:val="center"/>
          </w:tcPr>
          <w:p w14:paraId="303183B5" w14:textId="1FA82417" w:rsidR="0076031E" w:rsidRPr="00FE0AC4" w:rsidRDefault="001A6DAC" w:rsidP="00B6251B">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76805 m²</w:t>
            </w:r>
          </w:p>
        </w:tc>
        <w:tc>
          <w:tcPr>
            <w:tcW w:w="3260" w:type="dxa"/>
            <w:vAlign w:val="center"/>
          </w:tcPr>
          <w:p w14:paraId="769674DE" w14:textId="1BAEA38C" w:rsidR="0076031E" w:rsidRPr="00FE0AC4" w:rsidRDefault="0076031E" w:rsidP="00FE65A7">
            <w:pPr>
              <w:spacing w:before="0"/>
              <w:ind w:left="-100"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color w:val="00000A"/>
                <w:lang w:val="et-EE"/>
              </w:rPr>
              <w:t>Transpordimaa 100%</w:t>
            </w:r>
          </w:p>
        </w:tc>
      </w:tr>
      <w:tr w:rsidR="0076031E" w:rsidRPr="00FE0AC4" w14:paraId="70FCEDF0" w14:textId="77777777" w:rsidTr="00B6251B">
        <w:trPr>
          <w:trHeight w:val="70"/>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126F40AD" w14:textId="15C4F8D2" w:rsidR="0076031E" w:rsidRPr="00FE0AC4" w:rsidRDefault="0076031E" w:rsidP="00FE65A7">
            <w:pPr>
              <w:spacing w:before="0"/>
              <w:ind w:left="-83" w:right="-142"/>
              <w:jc w:val="center"/>
              <w:rPr>
                <w:rFonts w:cs="Arial"/>
                <w:lang w:val="et-EE"/>
              </w:rPr>
            </w:pPr>
            <w:proofErr w:type="spellStart"/>
            <w:r w:rsidRPr="00FE0AC4">
              <w:rPr>
                <w:rFonts w:cs="Arial"/>
                <w:lang w:val="et-EE"/>
              </w:rPr>
              <w:t>Sausti</w:t>
            </w:r>
            <w:proofErr w:type="spellEnd"/>
            <w:r w:rsidRPr="00FE0AC4">
              <w:rPr>
                <w:rFonts w:cs="Arial"/>
                <w:lang w:val="et-EE"/>
              </w:rPr>
              <w:t xml:space="preserve"> tee 20</w:t>
            </w:r>
          </w:p>
        </w:tc>
        <w:tc>
          <w:tcPr>
            <w:tcW w:w="1985" w:type="dxa"/>
            <w:vAlign w:val="center"/>
          </w:tcPr>
          <w:p w14:paraId="5110E38B" w14:textId="408A444A" w:rsidR="0076031E" w:rsidRPr="00FE0AC4" w:rsidRDefault="0076031E" w:rsidP="00FE65A7">
            <w:pPr>
              <w:spacing w:before="0"/>
              <w:ind w:left="-104"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30401:001:0857</w:t>
            </w:r>
          </w:p>
        </w:tc>
        <w:tc>
          <w:tcPr>
            <w:tcW w:w="1559" w:type="dxa"/>
            <w:vAlign w:val="center"/>
          </w:tcPr>
          <w:p w14:paraId="0FF63C44" w14:textId="6A1E55C2" w:rsidR="0076031E" w:rsidRPr="00FE0AC4" w:rsidRDefault="0076031E" w:rsidP="00B6251B">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1259</w:t>
            </w:r>
            <w:r w:rsidR="001A6DAC" w:rsidRPr="00FE0AC4">
              <w:rPr>
                <w:rFonts w:cs="Arial"/>
                <w:lang w:val="et-EE"/>
              </w:rPr>
              <w:t>7</w:t>
            </w:r>
            <w:r w:rsidRPr="00FE0AC4">
              <w:rPr>
                <w:rFonts w:cs="Arial"/>
                <w:lang w:val="et-EE"/>
              </w:rPr>
              <w:t xml:space="preserve"> m²</w:t>
            </w:r>
          </w:p>
        </w:tc>
        <w:tc>
          <w:tcPr>
            <w:tcW w:w="3260" w:type="dxa"/>
            <w:vAlign w:val="center"/>
          </w:tcPr>
          <w:p w14:paraId="7472BE56" w14:textId="7D945AFF" w:rsidR="0076031E" w:rsidRPr="00FE0AC4" w:rsidRDefault="0076031E" w:rsidP="00FE65A7">
            <w:pPr>
              <w:spacing w:before="0"/>
              <w:ind w:left="-100"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color w:val="00000A"/>
                <w:lang w:val="et-EE"/>
              </w:rPr>
              <w:t>Elamumaa 100%</w:t>
            </w:r>
          </w:p>
        </w:tc>
      </w:tr>
      <w:tr w:rsidR="0076031E" w:rsidRPr="00FE0AC4" w14:paraId="5250B881" w14:textId="77777777" w:rsidTr="00B6251B">
        <w:trPr>
          <w:trHeight w:val="70"/>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32410467" w14:textId="3F73DFD9" w:rsidR="0076031E" w:rsidRPr="00FE0AC4" w:rsidRDefault="0076031E" w:rsidP="00FE65A7">
            <w:pPr>
              <w:spacing w:before="0"/>
              <w:ind w:left="-83" w:right="-142"/>
              <w:jc w:val="center"/>
              <w:rPr>
                <w:rFonts w:cs="Arial"/>
                <w:lang w:val="et-EE"/>
              </w:rPr>
            </w:pPr>
            <w:r w:rsidRPr="00FE0AC4">
              <w:rPr>
                <w:rFonts w:cs="Arial"/>
                <w:lang w:val="et-EE"/>
              </w:rPr>
              <w:t>Tormi tänav T2</w:t>
            </w:r>
          </w:p>
        </w:tc>
        <w:tc>
          <w:tcPr>
            <w:tcW w:w="1985" w:type="dxa"/>
            <w:vAlign w:val="center"/>
          </w:tcPr>
          <w:p w14:paraId="0352B2C5" w14:textId="5B5F615F" w:rsidR="0076031E" w:rsidRPr="00FE0AC4" w:rsidRDefault="0076031E" w:rsidP="00FE65A7">
            <w:pPr>
              <w:spacing w:before="0"/>
              <w:ind w:left="-104"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30501:001:0379</w:t>
            </w:r>
          </w:p>
        </w:tc>
        <w:tc>
          <w:tcPr>
            <w:tcW w:w="1559" w:type="dxa"/>
            <w:vAlign w:val="center"/>
          </w:tcPr>
          <w:p w14:paraId="16A0F0C2" w14:textId="752755AC" w:rsidR="0076031E" w:rsidRPr="00FE0AC4" w:rsidRDefault="0076031E" w:rsidP="00B6251B">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3603 m²</w:t>
            </w:r>
          </w:p>
        </w:tc>
        <w:tc>
          <w:tcPr>
            <w:tcW w:w="3260" w:type="dxa"/>
            <w:vAlign w:val="center"/>
          </w:tcPr>
          <w:p w14:paraId="3740F701" w14:textId="010E915D" w:rsidR="0076031E" w:rsidRPr="00FE0AC4" w:rsidRDefault="0076031E" w:rsidP="00FE65A7">
            <w:pPr>
              <w:spacing w:before="0"/>
              <w:ind w:left="-100"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color w:val="00000A"/>
                <w:lang w:val="et-EE"/>
              </w:rPr>
              <w:t>Transpordimaa 100%</w:t>
            </w:r>
          </w:p>
        </w:tc>
      </w:tr>
      <w:tr w:rsidR="0076031E" w:rsidRPr="00FE0AC4" w14:paraId="0CD07568" w14:textId="77777777" w:rsidTr="00B6251B">
        <w:trPr>
          <w:trHeight w:val="70"/>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7DC31037" w14:textId="26EB433A" w:rsidR="0076031E" w:rsidRPr="00FE0AC4" w:rsidRDefault="0076031E" w:rsidP="00FE65A7">
            <w:pPr>
              <w:spacing w:before="0"/>
              <w:ind w:left="-83" w:right="-142"/>
              <w:jc w:val="center"/>
              <w:rPr>
                <w:rFonts w:cs="Arial"/>
                <w:lang w:val="et-EE"/>
              </w:rPr>
            </w:pPr>
            <w:r w:rsidRPr="00FE0AC4">
              <w:rPr>
                <w:rFonts w:cs="Arial"/>
                <w:lang w:val="et-EE"/>
              </w:rPr>
              <w:t>Pindle tee 6</w:t>
            </w:r>
          </w:p>
        </w:tc>
        <w:tc>
          <w:tcPr>
            <w:tcW w:w="1985" w:type="dxa"/>
            <w:vAlign w:val="center"/>
          </w:tcPr>
          <w:p w14:paraId="3F5208A3" w14:textId="2A7EC284" w:rsidR="0076031E" w:rsidRPr="00FE0AC4" w:rsidRDefault="0076031E" w:rsidP="00FE65A7">
            <w:pPr>
              <w:spacing w:before="0"/>
              <w:ind w:left="-104"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30401:001:1084</w:t>
            </w:r>
          </w:p>
        </w:tc>
        <w:tc>
          <w:tcPr>
            <w:tcW w:w="1559" w:type="dxa"/>
            <w:vAlign w:val="center"/>
          </w:tcPr>
          <w:p w14:paraId="49223C64" w14:textId="5BF91B01" w:rsidR="0076031E" w:rsidRPr="00FE0AC4" w:rsidRDefault="0076031E" w:rsidP="00B6251B">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30847 m²</w:t>
            </w:r>
          </w:p>
        </w:tc>
        <w:tc>
          <w:tcPr>
            <w:tcW w:w="3260" w:type="dxa"/>
            <w:vAlign w:val="center"/>
          </w:tcPr>
          <w:p w14:paraId="4173A6BD" w14:textId="7E8DDDC6" w:rsidR="0076031E" w:rsidRPr="00FE0AC4" w:rsidRDefault="0076031E" w:rsidP="00FE65A7">
            <w:pPr>
              <w:spacing w:before="0"/>
              <w:ind w:left="-100"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color w:val="00000A"/>
                <w:lang w:val="et-EE"/>
              </w:rPr>
              <w:t>Elamumaa 100%</w:t>
            </w:r>
          </w:p>
        </w:tc>
      </w:tr>
      <w:tr w:rsidR="0076031E" w:rsidRPr="00FE0AC4" w14:paraId="5C2997DE" w14:textId="77777777" w:rsidTr="00B6251B">
        <w:trPr>
          <w:trHeight w:val="70"/>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3434DAF8" w14:textId="2381E660" w:rsidR="0076031E" w:rsidRPr="00FE0AC4" w:rsidRDefault="0076031E" w:rsidP="00FE65A7">
            <w:pPr>
              <w:spacing w:before="0"/>
              <w:ind w:left="-83" w:right="-142"/>
              <w:jc w:val="center"/>
              <w:rPr>
                <w:rFonts w:cs="Arial"/>
                <w:lang w:val="et-EE"/>
              </w:rPr>
            </w:pPr>
            <w:r w:rsidRPr="00FE0AC4">
              <w:rPr>
                <w:rFonts w:cs="Arial"/>
                <w:lang w:val="et-EE"/>
              </w:rPr>
              <w:t>Tormi tn 14</w:t>
            </w:r>
          </w:p>
        </w:tc>
        <w:tc>
          <w:tcPr>
            <w:tcW w:w="1985" w:type="dxa"/>
            <w:vAlign w:val="center"/>
          </w:tcPr>
          <w:p w14:paraId="6AC11ACE" w14:textId="496FA4A6" w:rsidR="0076031E" w:rsidRPr="00FE0AC4" w:rsidRDefault="0076031E" w:rsidP="00FE65A7">
            <w:pPr>
              <w:spacing w:before="0"/>
              <w:ind w:left="-104"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30501:001:0363</w:t>
            </w:r>
          </w:p>
        </w:tc>
        <w:tc>
          <w:tcPr>
            <w:tcW w:w="1559" w:type="dxa"/>
            <w:vAlign w:val="center"/>
          </w:tcPr>
          <w:p w14:paraId="0D2E5251" w14:textId="5B0C61D9" w:rsidR="0076031E" w:rsidRPr="00FE0AC4" w:rsidRDefault="0076031E" w:rsidP="00B6251B">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2018 m²</w:t>
            </w:r>
          </w:p>
        </w:tc>
        <w:tc>
          <w:tcPr>
            <w:tcW w:w="3260" w:type="dxa"/>
            <w:vAlign w:val="center"/>
          </w:tcPr>
          <w:p w14:paraId="45189C1B" w14:textId="0512B11B" w:rsidR="0076031E" w:rsidRPr="00FE0AC4" w:rsidRDefault="0076031E" w:rsidP="00FE65A7">
            <w:pPr>
              <w:spacing w:before="0"/>
              <w:ind w:left="-100"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color w:val="00000A"/>
                <w:lang w:val="et-EE"/>
              </w:rPr>
              <w:t>Elamumaa 100%</w:t>
            </w:r>
          </w:p>
        </w:tc>
      </w:tr>
      <w:tr w:rsidR="0076031E" w:rsidRPr="00FE0AC4" w14:paraId="54C964EC" w14:textId="77777777" w:rsidTr="00B6251B">
        <w:trPr>
          <w:trHeight w:val="70"/>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42B3F43E" w14:textId="3921022B" w:rsidR="0076031E" w:rsidRPr="00FE0AC4" w:rsidRDefault="0076031E" w:rsidP="00FE65A7">
            <w:pPr>
              <w:spacing w:before="0"/>
              <w:ind w:left="-83" w:right="-142"/>
              <w:jc w:val="center"/>
              <w:rPr>
                <w:rFonts w:cs="Arial"/>
                <w:lang w:val="et-EE"/>
              </w:rPr>
            </w:pPr>
            <w:r w:rsidRPr="00FE0AC4">
              <w:rPr>
                <w:rFonts w:cs="Arial"/>
                <w:lang w:val="et-EE"/>
              </w:rPr>
              <w:t>Vikerkaare tn 9</w:t>
            </w:r>
          </w:p>
        </w:tc>
        <w:tc>
          <w:tcPr>
            <w:tcW w:w="1985" w:type="dxa"/>
            <w:vAlign w:val="center"/>
          </w:tcPr>
          <w:p w14:paraId="0CADCB23" w14:textId="425D0FA7" w:rsidR="0076031E" w:rsidRPr="00FE0AC4" w:rsidRDefault="0076031E" w:rsidP="00FE65A7">
            <w:pPr>
              <w:spacing w:before="0"/>
              <w:ind w:left="-104"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30501:001:0373</w:t>
            </w:r>
          </w:p>
        </w:tc>
        <w:tc>
          <w:tcPr>
            <w:tcW w:w="1559" w:type="dxa"/>
            <w:vAlign w:val="center"/>
          </w:tcPr>
          <w:p w14:paraId="0256C4AD" w14:textId="072E3FF4" w:rsidR="0076031E" w:rsidRPr="00FE0AC4" w:rsidRDefault="0076031E" w:rsidP="00B6251B">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2118 m²</w:t>
            </w:r>
          </w:p>
        </w:tc>
        <w:tc>
          <w:tcPr>
            <w:tcW w:w="3260" w:type="dxa"/>
            <w:vAlign w:val="center"/>
          </w:tcPr>
          <w:p w14:paraId="55C3D4D9" w14:textId="145835A8" w:rsidR="0076031E" w:rsidRPr="00FE0AC4" w:rsidRDefault="0076031E" w:rsidP="00FE65A7">
            <w:pPr>
              <w:spacing w:before="0"/>
              <w:ind w:left="-100"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color w:val="00000A"/>
                <w:lang w:val="et-EE"/>
              </w:rPr>
              <w:t>Elamumaa 100%</w:t>
            </w:r>
          </w:p>
        </w:tc>
      </w:tr>
      <w:tr w:rsidR="0076031E" w:rsidRPr="00FE0AC4" w14:paraId="6C0B9B95" w14:textId="77777777" w:rsidTr="00B6251B">
        <w:trPr>
          <w:trHeight w:val="70"/>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4D318547" w14:textId="170F227C" w:rsidR="0076031E" w:rsidRPr="00FE0AC4" w:rsidRDefault="0076031E" w:rsidP="00FE65A7">
            <w:pPr>
              <w:spacing w:before="0"/>
              <w:ind w:left="-83" w:right="-142"/>
              <w:jc w:val="center"/>
              <w:rPr>
                <w:rFonts w:cs="Arial"/>
                <w:lang w:val="et-EE"/>
              </w:rPr>
            </w:pPr>
            <w:r w:rsidRPr="00FE0AC4">
              <w:rPr>
                <w:rFonts w:cs="Arial"/>
                <w:lang w:val="et-EE"/>
              </w:rPr>
              <w:t>Vikerkaare tn 10</w:t>
            </w:r>
          </w:p>
        </w:tc>
        <w:tc>
          <w:tcPr>
            <w:tcW w:w="1985" w:type="dxa"/>
            <w:vAlign w:val="center"/>
          </w:tcPr>
          <w:p w14:paraId="7FD2E2EF" w14:textId="3AAAA838" w:rsidR="0076031E" w:rsidRPr="00FE0AC4" w:rsidRDefault="0076031E" w:rsidP="00FE65A7">
            <w:pPr>
              <w:spacing w:before="0"/>
              <w:ind w:left="-104"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30501:001:0374</w:t>
            </w:r>
          </w:p>
        </w:tc>
        <w:tc>
          <w:tcPr>
            <w:tcW w:w="1559" w:type="dxa"/>
            <w:vAlign w:val="center"/>
          </w:tcPr>
          <w:p w14:paraId="5858EB7A" w14:textId="40043686" w:rsidR="0076031E" w:rsidRPr="00FE0AC4" w:rsidRDefault="0076031E" w:rsidP="00B6251B">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2031 m²</w:t>
            </w:r>
          </w:p>
        </w:tc>
        <w:tc>
          <w:tcPr>
            <w:tcW w:w="3260" w:type="dxa"/>
            <w:vAlign w:val="center"/>
          </w:tcPr>
          <w:p w14:paraId="664E7C83" w14:textId="7CAC85C6" w:rsidR="0076031E" w:rsidRPr="00FE0AC4" w:rsidRDefault="0076031E" w:rsidP="00FE65A7">
            <w:pPr>
              <w:spacing w:before="0"/>
              <w:ind w:left="-100"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color w:val="00000A"/>
                <w:lang w:val="et-EE"/>
              </w:rPr>
              <w:t>Elamumaa 100%</w:t>
            </w:r>
          </w:p>
        </w:tc>
      </w:tr>
      <w:tr w:rsidR="0076031E" w:rsidRPr="00FE0AC4" w14:paraId="6D01BBE0" w14:textId="77777777" w:rsidTr="00B6251B">
        <w:trPr>
          <w:trHeight w:val="70"/>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145C95D9" w14:textId="0194E7A2" w:rsidR="0076031E" w:rsidRPr="00FE0AC4" w:rsidRDefault="0076031E" w:rsidP="00FE65A7">
            <w:pPr>
              <w:spacing w:before="0"/>
              <w:ind w:left="-83" w:right="-142"/>
              <w:jc w:val="center"/>
              <w:rPr>
                <w:rFonts w:cs="Arial"/>
                <w:lang w:val="et-EE"/>
              </w:rPr>
            </w:pPr>
            <w:r w:rsidRPr="00FE0AC4">
              <w:rPr>
                <w:rFonts w:cs="Arial"/>
                <w:lang w:val="et-EE"/>
              </w:rPr>
              <w:t>Vikerkaare tänav T1</w:t>
            </w:r>
          </w:p>
        </w:tc>
        <w:tc>
          <w:tcPr>
            <w:tcW w:w="1985" w:type="dxa"/>
            <w:vAlign w:val="center"/>
          </w:tcPr>
          <w:p w14:paraId="3EED5CE8" w14:textId="4886D824" w:rsidR="0076031E" w:rsidRPr="00FE0AC4" w:rsidRDefault="0076031E" w:rsidP="00FE65A7">
            <w:pPr>
              <w:spacing w:before="0"/>
              <w:ind w:left="-104"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30501:001:0382</w:t>
            </w:r>
          </w:p>
        </w:tc>
        <w:tc>
          <w:tcPr>
            <w:tcW w:w="1559" w:type="dxa"/>
            <w:vAlign w:val="center"/>
          </w:tcPr>
          <w:p w14:paraId="3311F72A" w14:textId="781EAFF2" w:rsidR="0076031E" w:rsidRPr="00FE0AC4" w:rsidRDefault="0076031E" w:rsidP="00B6251B">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3128 m²</w:t>
            </w:r>
          </w:p>
        </w:tc>
        <w:tc>
          <w:tcPr>
            <w:tcW w:w="3260" w:type="dxa"/>
            <w:vAlign w:val="center"/>
          </w:tcPr>
          <w:p w14:paraId="5343D9A7" w14:textId="4C50DE89" w:rsidR="0076031E" w:rsidRPr="00FE0AC4" w:rsidRDefault="0076031E" w:rsidP="00FE65A7">
            <w:pPr>
              <w:spacing w:before="0"/>
              <w:ind w:left="-100"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color w:val="00000A"/>
                <w:lang w:val="et-EE"/>
              </w:rPr>
              <w:t>Transpordimaa 100%</w:t>
            </w:r>
          </w:p>
        </w:tc>
      </w:tr>
      <w:tr w:rsidR="0076031E" w:rsidRPr="00FE0AC4" w14:paraId="651F677F" w14:textId="77777777" w:rsidTr="00B6251B">
        <w:trPr>
          <w:trHeight w:val="70"/>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769162E7" w14:textId="5575FEEA" w:rsidR="0076031E" w:rsidRPr="00FE0AC4" w:rsidRDefault="0076031E" w:rsidP="00FE65A7">
            <w:pPr>
              <w:spacing w:before="0"/>
              <w:ind w:left="-83" w:right="-142"/>
              <w:jc w:val="center"/>
              <w:rPr>
                <w:rFonts w:cs="Arial"/>
                <w:lang w:val="et-EE"/>
              </w:rPr>
            </w:pPr>
            <w:r w:rsidRPr="00FE0AC4">
              <w:rPr>
                <w:rFonts w:cs="Arial"/>
                <w:lang w:val="et-EE"/>
              </w:rPr>
              <w:t>Maru tn 1</w:t>
            </w:r>
          </w:p>
        </w:tc>
        <w:tc>
          <w:tcPr>
            <w:tcW w:w="1985" w:type="dxa"/>
            <w:vAlign w:val="center"/>
          </w:tcPr>
          <w:p w14:paraId="428C32BA" w14:textId="2AC14C59" w:rsidR="0076031E" w:rsidRPr="00FE0AC4" w:rsidRDefault="0076031E" w:rsidP="00FE65A7">
            <w:pPr>
              <w:spacing w:before="0"/>
              <w:ind w:left="-104"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30501:001:0364</w:t>
            </w:r>
          </w:p>
        </w:tc>
        <w:tc>
          <w:tcPr>
            <w:tcW w:w="1559" w:type="dxa"/>
            <w:vAlign w:val="center"/>
          </w:tcPr>
          <w:p w14:paraId="1782D853" w14:textId="6E7676BC" w:rsidR="0076031E" w:rsidRPr="00FE0AC4" w:rsidRDefault="0076031E" w:rsidP="00B6251B">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1126</w:t>
            </w:r>
            <w:r w:rsidR="001A6DAC" w:rsidRPr="00FE0AC4">
              <w:rPr>
                <w:rFonts w:cs="Arial"/>
                <w:lang w:val="et-EE"/>
              </w:rPr>
              <w:t>5</w:t>
            </w:r>
            <w:r w:rsidRPr="00FE0AC4">
              <w:rPr>
                <w:rFonts w:cs="Arial"/>
                <w:lang w:val="et-EE"/>
              </w:rPr>
              <w:t xml:space="preserve"> m²</w:t>
            </w:r>
          </w:p>
        </w:tc>
        <w:tc>
          <w:tcPr>
            <w:tcW w:w="3260" w:type="dxa"/>
            <w:vAlign w:val="center"/>
          </w:tcPr>
          <w:p w14:paraId="11B197F6" w14:textId="4E6CEA20" w:rsidR="0076031E" w:rsidRPr="00FE0AC4" w:rsidRDefault="0076031E" w:rsidP="00FE65A7">
            <w:pPr>
              <w:spacing w:before="0"/>
              <w:ind w:left="-100"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color w:val="00000A"/>
                <w:lang w:val="et-EE"/>
              </w:rPr>
              <w:t>Üldkasutatav maa 100%</w:t>
            </w:r>
          </w:p>
        </w:tc>
      </w:tr>
      <w:tr w:rsidR="0076031E" w:rsidRPr="00FE0AC4" w14:paraId="4E037F8C" w14:textId="77777777" w:rsidTr="00B6251B">
        <w:trPr>
          <w:trHeight w:val="70"/>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00D256A5" w14:textId="49C9C60F" w:rsidR="0076031E" w:rsidRPr="00FE0AC4" w:rsidRDefault="0076031E" w:rsidP="00FE65A7">
            <w:pPr>
              <w:spacing w:before="0"/>
              <w:ind w:left="-83" w:right="-142"/>
              <w:jc w:val="center"/>
              <w:rPr>
                <w:rFonts w:cs="Arial"/>
                <w:lang w:val="et-EE"/>
              </w:rPr>
            </w:pPr>
            <w:r w:rsidRPr="00FE0AC4">
              <w:rPr>
                <w:rFonts w:cs="Arial"/>
                <w:lang w:val="et-EE"/>
              </w:rPr>
              <w:t xml:space="preserve">Rebase </w:t>
            </w:r>
          </w:p>
        </w:tc>
        <w:tc>
          <w:tcPr>
            <w:tcW w:w="1985" w:type="dxa"/>
            <w:vAlign w:val="center"/>
          </w:tcPr>
          <w:p w14:paraId="2052B3D0" w14:textId="22E93F48" w:rsidR="0076031E" w:rsidRPr="00FE0AC4" w:rsidRDefault="0076031E" w:rsidP="00FE65A7">
            <w:pPr>
              <w:spacing w:before="0"/>
              <w:ind w:left="-104"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30401:001:1116</w:t>
            </w:r>
          </w:p>
        </w:tc>
        <w:tc>
          <w:tcPr>
            <w:tcW w:w="1559" w:type="dxa"/>
            <w:vAlign w:val="center"/>
          </w:tcPr>
          <w:p w14:paraId="1FC8EB10" w14:textId="435DA2B7" w:rsidR="0076031E" w:rsidRPr="00FE0AC4" w:rsidRDefault="0076031E" w:rsidP="00B6251B">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177</w:t>
            </w:r>
            <w:r w:rsidR="001A6DAC" w:rsidRPr="00FE0AC4">
              <w:rPr>
                <w:rFonts w:cs="Arial"/>
                <w:lang w:val="et-EE"/>
              </w:rPr>
              <w:t>7</w:t>
            </w:r>
            <w:r w:rsidRPr="00FE0AC4">
              <w:rPr>
                <w:rFonts w:cs="Arial"/>
                <w:lang w:val="et-EE"/>
              </w:rPr>
              <w:t>8</w:t>
            </w:r>
            <w:r w:rsidR="006C6F6B" w:rsidRPr="00FE0AC4">
              <w:rPr>
                <w:rFonts w:cs="Arial"/>
                <w:lang w:val="et-EE"/>
              </w:rPr>
              <w:t>0</w:t>
            </w:r>
            <w:r w:rsidRPr="00FE0AC4">
              <w:rPr>
                <w:rFonts w:cs="Arial"/>
                <w:lang w:val="et-EE"/>
              </w:rPr>
              <w:t xml:space="preserve"> m²</w:t>
            </w:r>
          </w:p>
        </w:tc>
        <w:tc>
          <w:tcPr>
            <w:tcW w:w="3260" w:type="dxa"/>
            <w:vAlign w:val="center"/>
          </w:tcPr>
          <w:p w14:paraId="79EE8223" w14:textId="0FDD9620" w:rsidR="0076031E" w:rsidRPr="00FE0AC4" w:rsidRDefault="0076031E" w:rsidP="00FE65A7">
            <w:pPr>
              <w:spacing w:before="0"/>
              <w:ind w:left="-100"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color w:val="00000A"/>
                <w:lang w:val="et-EE"/>
              </w:rPr>
              <w:t>Tootmismaa 100%</w:t>
            </w:r>
          </w:p>
        </w:tc>
      </w:tr>
      <w:tr w:rsidR="0076031E" w:rsidRPr="00FE0AC4" w14:paraId="08C40779" w14:textId="77777777" w:rsidTr="00B6251B">
        <w:trPr>
          <w:trHeight w:val="70"/>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774105A2" w14:textId="42D50CFC" w:rsidR="0076031E" w:rsidRPr="00FE0AC4" w:rsidRDefault="0076031E" w:rsidP="00FE65A7">
            <w:pPr>
              <w:spacing w:before="0"/>
              <w:ind w:left="-83" w:right="-142"/>
              <w:jc w:val="center"/>
              <w:rPr>
                <w:rFonts w:cs="Arial"/>
                <w:lang w:val="et-EE"/>
              </w:rPr>
            </w:pPr>
            <w:r w:rsidRPr="00FE0AC4">
              <w:rPr>
                <w:rFonts w:cs="Arial"/>
                <w:lang w:val="et-EE"/>
              </w:rPr>
              <w:t>Aasa</w:t>
            </w:r>
          </w:p>
        </w:tc>
        <w:tc>
          <w:tcPr>
            <w:tcW w:w="1985" w:type="dxa"/>
            <w:vAlign w:val="center"/>
          </w:tcPr>
          <w:p w14:paraId="148207A6" w14:textId="026004B4" w:rsidR="0076031E" w:rsidRPr="00FE0AC4" w:rsidRDefault="0076031E" w:rsidP="00FE65A7">
            <w:pPr>
              <w:spacing w:before="0"/>
              <w:ind w:left="-104"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30401:001:1460</w:t>
            </w:r>
          </w:p>
        </w:tc>
        <w:tc>
          <w:tcPr>
            <w:tcW w:w="1559" w:type="dxa"/>
            <w:vAlign w:val="center"/>
          </w:tcPr>
          <w:p w14:paraId="5B6C1F14" w14:textId="4A01F48B" w:rsidR="0076031E" w:rsidRPr="00FE0AC4" w:rsidRDefault="00E314C8" w:rsidP="00B6251B">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760</w:t>
            </w:r>
            <w:r w:rsidR="001A6DAC" w:rsidRPr="00FE0AC4">
              <w:rPr>
                <w:rFonts w:cs="Arial"/>
                <w:lang w:val="et-EE"/>
              </w:rPr>
              <w:t>48</w:t>
            </w:r>
            <w:r w:rsidR="0076031E" w:rsidRPr="00FE0AC4">
              <w:rPr>
                <w:rFonts w:cs="Arial"/>
                <w:lang w:val="et-EE"/>
              </w:rPr>
              <w:t xml:space="preserve"> m²</w:t>
            </w:r>
          </w:p>
        </w:tc>
        <w:tc>
          <w:tcPr>
            <w:tcW w:w="3260" w:type="dxa"/>
            <w:vAlign w:val="center"/>
          </w:tcPr>
          <w:p w14:paraId="5DF12FCF" w14:textId="19B2E819" w:rsidR="0076031E" w:rsidRPr="00FE0AC4" w:rsidRDefault="0076031E" w:rsidP="00FE65A7">
            <w:pPr>
              <w:spacing w:before="0"/>
              <w:ind w:left="-100"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Maatulundusmaa 100%</w:t>
            </w:r>
          </w:p>
        </w:tc>
      </w:tr>
      <w:tr w:rsidR="0076031E" w:rsidRPr="00FE0AC4" w14:paraId="4F8D1F81" w14:textId="77777777" w:rsidTr="00B6251B">
        <w:trPr>
          <w:trHeight w:val="70"/>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635F5651" w14:textId="7F7ED827" w:rsidR="0076031E" w:rsidRPr="00FE0AC4" w:rsidRDefault="0076031E" w:rsidP="00FE65A7">
            <w:pPr>
              <w:spacing w:before="0"/>
              <w:ind w:left="-83" w:right="-142"/>
              <w:jc w:val="center"/>
              <w:rPr>
                <w:rFonts w:cs="Arial"/>
                <w:lang w:val="et-EE"/>
              </w:rPr>
            </w:pPr>
            <w:r w:rsidRPr="00FE0AC4">
              <w:rPr>
                <w:rFonts w:cs="Arial"/>
                <w:lang w:val="et-EE"/>
              </w:rPr>
              <w:t>Uue-Aasa</w:t>
            </w:r>
          </w:p>
        </w:tc>
        <w:tc>
          <w:tcPr>
            <w:tcW w:w="1985" w:type="dxa"/>
            <w:vAlign w:val="center"/>
          </w:tcPr>
          <w:p w14:paraId="5B7F4574" w14:textId="40373E8A" w:rsidR="0076031E" w:rsidRPr="00FE0AC4" w:rsidRDefault="0076031E" w:rsidP="00FE65A7">
            <w:pPr>
              <w:spacing w:before="0"/>
              <w:ind w:left="-104"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30401:001:1470</w:t>
            </w:r>
          </w:p>
        </w:tc>
        <w:tc>
          <w:tcPr>
            <w:tcW w:w="1559" w:type="dxa"/>
            <w:vAlign w:val="center"/>
          </w:tcPr>
          <w:p w14:paraId="3C985FCA" w14:textId="3AAA441D" w:rsidR="0076031E" w:rsidRPr="00FE0AC4" w:rsidRDefault="00327CEB" w:rsidP="00005D79">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91430</w:t>
            </w:r>
            <w:r w:rsidR="0076031E" w:rsidRPr="00FE0AC4">
              <w:rPr>
                <w:rFonts w:cs="Arial"/>
                <w:lang w:val="et-EE"/>
              </w:rPr>
              <w:t xml:space="preserve"> m²</w:t>
            </w:r>
          </w:p>
        </w:tc>
        <w:tc>
          <w:tcPr>
            <w:tcW w:w="3260" w:type="dxa"/>
            <w:vAlign w:val="center"/>
          </w:tcPr>
          <w:p w14:paraId="3C9F8A65" w14:textId="6406385B" w:rsidR="0076031E" w:rsidRPr="00FE0AC4" w:rsidRDefault="0076031E" w:rsidP="00FE65A7">
            <w:pPr>
              <w:spacing w:before="0"/>
              <w:ind w:left="-100"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Maatulundusmaa 100%</w:t>
            </w:r>
          </w:p>
        </w:tc>
      </w:tr>
    </w:tbl>
    <w:p w14:paraId="5289A457" w14:textId="48F1C603" w:rsidR="00312FAA" w:rsidRDefault="00B8560C" w:rsidP="00E55971">
      <w:pPr>
        <w:pStyle w:val="Kehatekst3"/>
        <w:widowControl/>
        <w:tabs>
          <w:tab w:val="left" w:pos="0"/>
        </w:tabs>
        <w:suppressAutoHyphens/>
        <w:overflowPunct w:val="0"/>
        <w:snapToGrid w:val="0"/>
        <w:spacing w:before="40"/>
        <w:textAlignment w:val="baseline"/>
        <w:rPr>
          <w:rFonts w:ascii="Arial" w:hAnsi="Arial" w:cs="Arial"/>
          <w:sz w:val="22"/>
          <w:szCs w:val="22"/>
          <w:lang w:val="et-EE"/>
        </w:rPr>
      </w:pPr>
      <w:r w:rsidRPr="00FE0AC4">
        <w:rPr>
          <w:rFonts w:ascii="Arial" w:hAnsi="Arial" w:cs="Arial"/>
          <w:sz w:val="22"/>
          <w:szCs w:val="22"/>
          <w:lang w:val="et-EE"/>
        </w:rPr>
        <w:t>Naaber</w:t>
      </w:r>
      <w:r w:rsidR="00312FAA" w:rsidRPr="00FE0AC4">
        <w:rPr>
          <w:rFonts w:ascii="Arial" w:hAnsi="Arial" w:cs="Arial"/>
          <w:sz w:val="22"/>
          <w:szCs w:val="22"/>
          <w:lang w:val="et-EE"/>
        </w:rPr>
        <w:t xml:space="preserve">katastriüksustest </w:t>
      </w:r>
      <w:r w:rsidR="00236105" w:rsidRPr="00FE0AC4">
        <w:rPr>
          <w:rFonts w:ascii="Arial" w:hAnsi="Arial" w:cs="Arial"/>
          <w:sz w:val="22"/>
          <w:szCs w:val="22"/>
          <w:lang w:val="et-EE"/>
        </w:rPr>
        <w:t>kolm</w:t>
      </w:r>
      <w:r w:rsidR="00312FAA" w:rsidRPr="00FE0AC4">
        <w:rPr>
          <w:rFonts w:ascii="Arial" w:hAnsi="Arial" w:cs="Arial"/>
          <w:sz w:val="22"/>
          <w:szCs w:val="22"/>
          <w:lang w:val="et-EE"/>
        </w:rPr>
        <w:t xml:space="preserve"> on hoonestatud</w:t>
      </w:r>
      <w:r w:rsidR="000848ED" w:rsidRPr="00FE0AC4">
        <w:rPr>
          <w:rFonts w:ascii="Arial" w:hAnsi="Arial" w:cs="Arial"/>
          <w:sz w:val="22"/>
          <w:szCs w:val="22"/>
          <w:lang w:val="et-EE"/>
        </w:rPr>
        <w:t>.</w:t>
      </w:r>
    </w:p>
    <w:p w14:paraId="05728037" w14:textId="77777777" w:rsidR="006E53B3" w:rsidRPr="00FE0AC4" w:rsidRDefault="00DE117A" w:rsidP="00005D79">
      <w:pPr>
        <w:pStyle w:val="Pealkiri2"/>
        <w:numPr>
          <w:ilvl w:val="1"/>
          <w:numId w:val="4"/>
        </w:numPr>
        <w:tabs>
          <w:tab w:val="left" w:pos="426"/>
        </w:tabs>
        <w:snapToGrid w:val="0"/>
        <w:spacing w:before="0"/>
        <w:ind w:left="431" w:hanging="431"/>
        <w:rPr>
          <w:rFonts w:cs="Arial"/>
          <w:szCs w:val="22"/>
          <w:lang w:val="et-EE"/>
        </w:rPr>
      </w:pPr>
      <w:bookmarkStart w:id="18" w:name="_Toc525203345"/>
      <w:bookmarkStart w:id="19" w:name="_Toc209112451"/>
      <w:r w:rsidRPr="00FE0AC4">
        <w:rPr>
          <w:rFonts w:cs="Arial"/>
          <w:szCs w:val="22"/>
          <w:lang w:val="et-EE"/>
        </w:rPr>
        <w:lastRenderedPageBreak/>
        <w:t>Ol</w:t>
      </w:r>
      <w:r w:rsidR="006E53B3" w:rsidRPr="00FE0AC4">
        <w:rPr>
          <w:rFonts w:cs="Arial"/>
          <w:szCs w:val="22"/>
          <w:lang w:val="et-EE"/>
        </w:rPr>
        <w:t>emasolevad teed ja juurdepääsud</w:t>
      </w:r>
      <w:bookmarkEnd w:id="18"/>
      <w:bookmarkEnd w:id="19"/>
    </w:p>
    <w:p w14:paraId="5D1FE496" w14:textId="2B70143B" w:rsidR="00287BC9" w:rsidRPr="00FE0AC4" w:rsidRDefault="009F1C73" w:rsidP="00005D79">
      <w:pPr>
        <w:snapToGrid w:val="0"/>
        <w:spacing w:before="0" w:after="0"/>
        <w:rPr>
          <w:rFonts w:cs="Arial"/>
          <w:lang w:val="et-EE"/>
        </w:rPr>
      </w:pPr>
      <w:r w:rsidRPr="00FE0AC4">
        <w:rPr>
          <w:rFonts w:cs="Arial"/>
          <w:lang w:val="et-EE"/>
        </w:rPr>
        <w:t>Juurdepääs planeeritavale alale on tagatud.</w:t>
      </w:r>
      <w:r w:rsidR="00B307F6" w:rsidRPr="00FE0AC4">
        <w:rPr>
          <w:rFonts w:cs="Arial"/>
          <w:lang w:val="et-EE"/>
        </w:rPr>
        <w:t xml:space="preserve"> </w:t>
      </w:r>
      <w:r w:rsidRPr="00FE0AC4">
        <w:rPr>
          <w:rFonts w:cs="Arial"/>
          <w:lang w:val="et-EE"/>
        </w:rPr>
        <w:t xml:space="preserve">Ala piirneb </w:t>
      </w:r>
      <w:r w:rsidR="0038598C" w:rsidRPr="00FE0AC4">
        <w:rPr>
          <w:rFonts w:cs="Arial"/>
          <w:lang w:val="et-EE"/>
        </w:rPr>
        <w:t>põhjast kõrvalmaanteega 11157 Sausti-Kiili tee.</w:t>
      </w:r>
      <w:r w:rsidR="00FE652D" w:rsidRPr="00FE0AC4">
        <w:rPr>
          <w:rFonts w:cs="Arial"/>
          <w:lang w:val="et-EE"/>
        </w:rPr>
        <w:t xml:space="preserve"> </w:t>
      </w:r>
      <w:r w:rsidR="00C65501" w:rsidRPr="00FE0AC4">
        <w:rPr>
          <w:rFonts w:cs="Arial"/>
          <w:lang w:val="et-EE"/>
        </w:rPr>
        <w:t>Maa-alale pääseb Pindle teelt, Tormi ja Vikerkaare tänavalt.</w:t>
      </w:r>
    </w:p>
    <w:p w14:paraId="2D2291E0" w14:textId="77777777" w:rsidR="00973F9D" w:rsidRPr="00FE0AC4" w:rsidRDefault="00973F9D" w:rsidP="00005D79">
      <w:pPr>
        <w:snapToGrid w:val="0"/>
        <w:spacing w:before="0" w:after="0"/>
        <w:rPr>
          <w:rFonts w:cs="Arial"/>
          <w:lang w:val="et-EE"/>
        </w:rPr>
      </w:pPr>
    </w:p>
    <w:p w14:paraId="2B91488D" w14:textId="77777777" w:rsidR="006E53B3" w:rsidRPr="00FE0AC4" w:rsidRDefault="006E53B3" w:rsidP="00005D79">
      <w:pPr>
        <w:pStyle w:val="Pealkiri2"/>
        <w:numPr>
          <w:ilvl w:val="1"/>
          <w:numId w:val="4"/>
        </w:numPr>
        <w:tabs>
          <w:tab w:val="left" w:pos="426"/>
        </w:tabs>
        <w:snapToGrid w:val="0"/>
        <w:spacing w:before="0"/>
        <w:ind w:left="431" w:hanging="431"/>
        <w:rPr>
          <w:rFonts w:cs="Arial"/>
          <w:szCs w:val="22"/>
          <w:lang w:val="et-EE"/>
        </w:rPr>
      </w:pPr>
      <w:bookmarkStart w:id="20" w:name="_Toc525203346"/>
      <w:bookmarkStart w:id="21" w:name="_Toc209112452"/>
      <w:r w:rsidRPr="00FE0AC4">
        <w:rPr>
          <w:rFonts w:cs="Arial"/>
          <w:szCs w:val="22"/>
          <w:lang w:val="et-EE"/>
        </w:rPr>
        <w:t>Olemasolev tehno</w:t>
      </w:r>
      <w:r w:rsidR="002D01C9" w:rsidRPr="00FE0AC4">
        <w:rPr>
          <w:rFonts w:cs="Arial"/>
          <w:szCs w:val="22"/>
          <w:lang w:val="et-EE"/>
        </w:rPr>
        <w:t xml:space="preserve">võrkude </w:t>
      </w:r>
      <w:r w:rsidRPr="00FE0AC4">
        <w:rPr>
          <w:rFonts w:cs="Arial"/>
          <w:szCs w:val="22"/>
          <w:lang w:val="et-EE"/>
        </w:rPr>
        <w:t>varustus</w:t>
      </w:r>
      <w:bookmarkEnd w:id="20"/>
      <w:bookmarkEnd w:id="21"/>
    </w:p>
    <w:p w14:paraId="7F991EF0" w14:textId="639AD2AE" w:rsidR="002F59A7" w:rsidRPr="00FE0AC4" w:rsidRDefault="0069482E" w:rsidP="00005D79">
      <w:pPr>
        <w:snapToGrid w:val="0"/>
        <w:spacing w:before="0" w:after="0"/>
        <w:rPr>
          <w:rFonts w:cs="Arial"/>
          <w:lang w:val="et-EE"/>
        </w:rPr>
      </w:pPr>
      <w:r w:rsidRPr="00FE0AC4">
        <w:rPr>
          <w:rFonts w:cs="Arial"/>
          <w:lang w:val="et-EE"/>
        </w:rPr>
        <w:t>Planeeritav ala</w:t>
      </w:r>
      <w:r w:rsidR="00B307F6" w:rsidRPr="00FE0AC4">
        <w:rPr>
          <w:rFonts w:cs="Arial"/>
          <w:lang w:val="et-EE"/>
        </w:rPr>
        <w:t xml:space="preserve"> </w:t>
      </w:r>
      <w:r w:rsidRPr="00FE0AC4">
        <w:rPr>
          <w:rFonts w:cs="Arial"/>
          <w:lang w:val="et-EE"/>
        </w:rPr>
        <w:t xml:space="preserve">paikneb </w:t>
      </w:r>
      <w:r w:rsidR="00A877EA" w:rsidRPr="00FE0AC4">
        <w:rPr>
          <w:rFonts w:cs="Arial"/>
          <w:lang w:val="et-EE"/>
        </w:rPr>
        <w:t xml:space="preserve">Kiili alevi </w:t>
      </w:r>
      <w:r w:rsidRPr="00FE0AC4">
        <w:rPr>
          <w:rFonts w:cs="Arial"/>
          <w:lang w:val="et-EE"/>
        </w:rPr>
        <w:t>tsentraalsete tehnov</w:t>
      </w:r>
      <w:r w:rsidR="006A03EC" w:rsidRPr="00FE0AC4">
        <w:rPr>
          <w:rFonts w:cs="Arial"/>
          <w:lang w:val="et-EE"/>
        </w:rPr>
        <w:t>õrkudega varustatud piirkonnas.</w:t>
      </w:r>
    </w:p>
    <w:p w14:paraId="3044D599" w14:textId="77777777" w:rsidR="0069482E" w:rsidRPr="00FE0AC4" w:rsidRDefault="00236105" w:rsidP="00005D79">
      <w:pPr>
        <w:snapToGrid w:val="0"/>
        <w:spacing w:before="0" w:after="0"/>
        <w:rPr>
          <w:rFonts w:cs="Arial"/>
          <w:lang w:val="et-EE"/>
        </w:rPr>
      </w:pPr>
      <w:r w:rsidRPr="00FE0AC4">
        <w:rPr>
          <w:rFonts w:cs="Arial"/>
          <w:lang w:val="et-EE"/>
        </w:rPr>
        <w:t>P</w:t>
      </w:r>
      <w:r w:rsidR="004A0A16" w:rsidRPr="00FE0AC4">
        <w:rPr>
          <w:rFonts w:cs="Arial"/>
          <w:lang w:val="et-EE"/>
        </w:rPr>
        <w:t>laneeringuala</w:t>
      </w:r>
      <w:r w:rsidR="0069482E" w:rsidRPr="00FE0AC4">
        <w:rPr>
          <w:rFonts w:cs="Arial"/>
          <w:lang w:val="et-EE"/>
        </w:rPr>
        <w:t xml:space="preserve"> läbi</w:t>
      </w:r>
      <w:r w:rsidR="002F59A7" w:rsidRPr="00FE0AC4">
        <w:rPr>
          <w:rFonts w:cs="Arial"/>
          <w:lang w:val="et-EE"/>
        </w:rPr>
        <w:t>b madalpinge õhuliin.</w:t>
      </w:r>
    </w:p>
    <w:p w14:paraId="5D4695BE" w14:textId="68917FA5" w:rsidR="00FB2879" w:rsidRPr="00FE0AC4" w:rsidRDefault="00FB2879" w:rsidP="00005D79">
      <w:pPr>
        <w:widowControl w:val="0"/>
        <w:suppressAutoHyphens/>
        <w:autoSpaceDE w:val="0"/>
        <w:snapToGrid w:val="0"/>
        <w:spacing w:before="0" w:after="0"/>
        <w:rPr>
          <w:rFonts w:cs="Arial"/>
          <w:lang w:val="et-EE"/>
        </w:rPr>
      </w:pPr>
      <w:r w:rsidRPr="00FE0AC4">
        <w:rPr>
          <w:rFonts w:cs="Arial"/>
          <w:lang w:val="et-EE"/>
        </w:rPr>
        <w:t>Tormi ja Vikerkaare tänavale on projekteeritud tehnovõrgud.</w:t>
      </w:r>
    </w:p>
    <w:p w14:paraId="311A5054" w14:textId="77777777" w:rsidR="00973F9D" w:rsidRPr="00FE0AC4" w:rsidRDefault="00973F9D" w:rsidP="00005D79">
      <w:pPr>
        <w:widowControl w:val="0"/>
        <w:suppressAutoHyphens/>
        <w:autoSpaceDE w:val="0"/>
        <w:snapToGrid w:val="0"/>
        <w:spacing w:before="0" w:after="0"/>
        <w:rPr>
          <w:rFonts w:cs="Arial"/>
          <w:lang w:val="et-EE"/>
        </w:rPr>
      </w:pPr>
    </w:p>
    <w:p w14:paraId="685D0FA1" w14:textId="77777777" w:rsidR="00DE117A" w:rsidRPr="00FE0AC4" w:rsidRDefault="00DE117A" w:rsidP="00005D79">
      <w:pPr>
        <w:pStyle w:val="Pealkiri2"/>
        <w:numPr>
          <w:ilvl w:val="1"/>
          <w:numId w:val="4"/>
        </w:numPr>
        <w:tabs>
          <w:tab w:val="left" w:pos="426"/>
        </w:tabs>
        <w:snapToGrid w:val="0"/>
        <w:spacing w:before="0"/>
        <w:ind w:left="431" w:hanging="431"/>
        <w:rPr>
          <w:rFonts w:cs="Arial"/>
          <w:szCs w:val="22"/>
          <w:lang w:val="et-EE"/>
        </w:rPr>
      </w:pPr>
      <w:bookmarkStart w:id="22" w:name="_Toc525203347"/>
      <w:bookmarkStart w:id="23" w:name="_Toc209112453"/>
      <w:r w:rsidRPr="00FE0AC4">
        <w:rPr>
          <w:rFonts w:cs="Arial"/>
          <w:szCs w:val="22"/>
          <w:lang w:val="et-EE"/>
        </w:rPr>
        <w:t>O</w:t>
      </w:r>
      <w:r w:rsidR="006E53B3" w:rsidRPr="00FE0AC4">
        <w:rPr>
          <w:rFonts w:cs="Arial"/>
          <w:szCs w:val="22"/>
          <w:lang w:val="et-EE"/>
        </w:rPr>
        <w:t>lemasolev haljastus ja keskkond</w:t>
      </w:r>
      <w:bookmarkEnd w:id="22"/>
      <w:bookmarkEnd w:id="23"/>
    </w:p>
    <w:p w14:paraId="552D835B" w14:textId="77777777" w:rsidR="0038598C" w:rsidRPr="00FE0AC4" w:rsidRDefault="00236105" w:rsidP="00005D79">
      <w:pPr>
        <w:snapToGrid w:val="0"/>
        <w:spacing w:before="0" w:after="0"/>
        <w:rPr>
          <w:rFonts w:cs="Arial"/>
          <w:lang w:val="et-EE"/>
        </w:rPr>
      </w:pPr>
      <w:r w:rsidRPr="00FE0AC4">
        <w:rPr>
          <w:rFonts w:cs="Arial"/>
          <w:lang w:val="et-EE"/>
        </w:rPr>
        <w:t>Planeeringuala on haritav maa. Kõrghaljastus kasvab katastriüksuse idapiiri ä</w:t>
      </w:r>
      <w:r w:rsidR="00224785" w:rsidRPr="00FE0AC4">
        <w:rPr>
          <w:rFonts w:cs="Arial"/>
          <w:lang w:val="et-EE"/>
        </w:rPr>
        <w:t>äres olemasoleva kraavi kaldal.</w:t>
      </w:r>
    </w:p>
    <w:p w14:paraId="699B8BD6" w14:textId="77777777" w:rsidR="00683D4C" w:rsidRPr="00FE0AC4" w:rsidRDefault="00683D4C" w:rsidP="00005D79">
      <w:pPr>
        <w:snapToGrid w:val="0"/>
        <w:spacing w:before="0" w:after="0"/>
        <w:rPr>
          <w:rFonts w:cs="Arial"/>
          <w:lang w:val="et-EE"/>
        </w:rPr>
      </w:pPr>
    </w:p>
    <w:p w14:paraId="20FDA3C7" w14:textId="217785BC" w:rsidR="00683D4C" w:rsidRPr="00FE0AC4" w:rsidRDefault="00683D4C" w:rsidP="00005D79">
      <w:pPr>
        <w:snapToGrid w:val="0"/>
        <w:spacing w:before="0" w:after="0"/>
        <w:rPr>
          <w:rFonts w:cs="Arial"/>
          <w:b/>
          <w:bCs/>
          <w:u w:val="single"/>
          <w:lang w:val="et-EE"/>
        </w:rPr>
      </w:pPr>
      <w:r w:rsidRPr="00FE0AC4">
        <w:rPr>
          <w:rFonts w:cs="Arial"/>
          <w:b/>
          <w:bCs/>
          <w:u w:val="single"/>
          <w:lang w:val="et-EE"/>
        </w:rPr>
        <w:t>Müra</w:t>
      </w:r>
    </w:p>
    <w:p w14:paraId="4E151B2A" w14:textId="008DC392" w:rsidR="00224785" w:rsidRPr="00FE0AC4" w:rsidRDefault="00683D4C" w:rsidP="00005D79">
      <w:pPr>
        <w:snapToGrid w:val="0"/>
        <w:spacing w:before="0" w:after="0"/>
        <w:rPr>
          <w:rFonts w:cs="Arial"/>
          <w:lang w:val="et-EE"/>
        </w:rPr>
      </w:pPr>
      <w:r w:rsidRPr="00FE0AC4">
        <w:rPr>
          <w:rFonts w:cs="Arial"/>
          <w:lang w:val="et-EE"/>
        </w:rPr>
        <w:t>LEMMA OÜ poolt koostati 10.04.2024 Suur-Pindle ja Väike-Pindle detailplaneeringu mürahinnang, lisatud planeeringule materjalidesse. Selle kohaselt hinnati planeeringualaga piirneva riigitee liiklusest tulenevalt mürataset.</w:t>
      </w:r>
    </w:p>
    <w:p w14:paraId="14286928" w14:textId="77777777" w:rsidR="0044443E" w:rsidRPr="00FE0AC4" w:rsidRDefault="0044443E" w:rsidP="00683D4C">
      <w:pPr>
        <w:snapToGrid w:val="0"/>
        <w:spacing w:before="0" w:after="0"/>
        <w:rPr>
          <w:rFonts w:cs="Arial"/>
          <w:u w:val="single"/>
          <w:lang w:val="et-EE"/>
        </w:rPr>
      </w:pPr>
    </w:p>
    <w:p w14:paraId="60047D23" w14:textId="046BED62" w:rsidR="00683D4C" w:rsidRPr="00FE0AC4" w:rsidRDefault="00683D4C" w:rsidP="00683D4C">
      <w:pPr>
        <w:snapToGrid w:val="0"/>
        <w:spacing w:before="0" w:after="0"/>
        <w:rPr>
          <w:rFonts w:cs="Arial"/>
          <w:u w:val="single"/>
          <w:lang w:val="et-EE"/>
        </w:rPr>
      </w:pPr>
      <w:r w:rsidRPr="00FE0AC4">
        <w:rPr>
          <w:rFonts w:cs="Arial"/>
          <w:u w:val="single"/>
          <w:lang w:val="et-EE"/>
        </w:rPr>
        <w:t>Väljavõte tehtud hinnangu kokkuvõttest:</w:t>
      </w:r>
    </w:p>
    <w:p w14:paraId="5B752680" w14:textId="5102B926" w:rsidR="00683D4C" w:rsidRPr="00FE0AC4" w:rsidRDefault="00683D4C" w:rsidP="00683D4C">
      <w:pPr>
        <w:snapToGrid w:val="0"/>
        <w:spacing w:before="0" w:after="0"/>
        <w:rPr>
          <w:rFonts w:cs="Arial"/>
          <w:i/>
          <w:iCs/>
          <w:lang w:val="et-EE"/>
        </w:rPr>
      </w:pPr>
      <w:r w:rsidRPr="00FE0AC4">
        <w:rPr>
          <w:rFonts w:cs="Arial"/>
          <w:i/>
          <w:iCs/>
          <w:lang w:val="et-EE"/>
        </w:rPr>
        <w:t>Liiklusmüra modelleerimise tulemusest selgus, et planeeritava eluhoone teepoolsel fassaadil</w:t>
      </w:r>
      <w:r w:rsidR="00D64E97" w:rsidRPr="00FE0AC4">
        <w:rPr>
          <w:rFonts w:cs="Arial"/>
          <w:i/>
          <w:iCs/>
          <w:lang w:val="et-EE"/>
        </w:rPr>
        <w:t xml:space="preserve"> </w:t>
      </w:r>
      <w:r w:rsidRPr="00FE0AC4">
        <w:rPr>
          <w:rFonts w:cs="Arial"/>
          <w:i/>
          <w:iCs/>
          <w:lang w:val="et-EE"/>
        </w:rPr>
        <w:t>2 m kõrgusel maapinnast võib päevaajal teeliikluse müratase ulatuda kuni 41,9 dB ja öösel</w:t>
      </w:r>
      <w:r w:rsidR="00D64E97" w:rsidRPr="00FE0AC4">
        <w:rPr>
          <w:rFonts w:cs="Arial"/>
          <w:i/>
          <w:iCs/>
          <w:lang w:val="et-EE"/>
        </w:rPr>
        <w:t xml:space="preserve"> </w:t>
      </w:r>
      <w:r w:rsidRPr="00FE0AC4">
        <w:rPr>
          <w:rFonts w:cs="Arial"/>
          <w:i/>
          <w:iCs/>
          <w:lang w:val="et-EE"/>
        </w:rPr>
        <w:t>kuni 32,1 dB (Joonis 3 punkt 16). Hoone sisehoovipoolsel küljel jäävad müratasemed madalale</w:t>
      </w:r>
      <w:r w:rsidR="00D64E97" w:rsidRPr="00FE0AC4">
        <w:rPr>
          <w:rFonts w:cs="Arial"/>
          <w:i/>
          <w:iCs/>
          <w:lang w:val="et-EE"/>
        </w:rPr>
        <w:t xml:space="preserve"> </w:t>
      </w:r>
      <w:r w:rsidRPr="00FE0AC4">
        <w:rPr>
          <w:rFonts w:cs="Arial"/>
          <w:i/>
          <w:iCs/>
          <w:lang w:val="et-EE"/>
        </w:rPr>
        <w:t>tasemele, sest hoone ise toimib müratõkkena. Hoone sisehoovipoolsel fassaadil 2 m kõrgusel</w:t>
      </w:r>
      <w:r w:rsidR="00D64E97" w:rsidRPr="00FE0AC4">
        <w:rPr>
          <w:rFonts w:cs="Arial"/>
          <w:i/>
          <w:iCs/>
          <w:lang w:val="et-EE"/>
        </w:rPr>
        <w:t xml:space="preserve"> </w:t>
      </w:r>
      <w:r w:rsidRPr="00FE0AC4">
        <w:rPr>
          <w:rFonts w:cs="Arial"/>
          <w:i/>
          <w:iCs/>
          <w:lang w:val="et-EE"/>
        </w:rPr>
        <w:t>maapinnast võib päevaajal teeliikluse müratase ulatuda kuni 20,6 dB ja öösel kuni 10,9 dB</w:t>
      </w:r>
      <w:r w:rsidR="00D64E97" w:rsidRPr="00FE0AC4">
        <w:rPr>
          <w:rFonts w:cs="Arial"/>
          <w:i/>
          <w:iCs/>
          <w:lang w:val="et-EE"/>
        </w:rPr>
        <w:t xml:space="preserve"> </w:t>
      </w:r>
      <w:r w:rsidRPr="00FE0AC4">
        <w:rPr>
          <w:rFonts w:cs="Arial"/>
          <w:i/>
          <w:iCs/>
          <w:lang w:val="et-EE"/>
        </w:rPr>
        <w:t>(Joonis 3 punkt 18). Seega hoonete tee poolsetel fassaadide lähialal ja õuealadel tekivad</w:t>
      </w:r>
      <w:r w:rsidR="00D64E97" w:rsidRPr="00FE0AC4">
        <w:rPr>
          <w:rFonts w:cs="Arial"/>
          <w:i/>
          <w:iCs/>
          <w:lang w:val="et-EE"/>
        </w:rPr>
        <w:t xml:space="preserve"> </w:t>
      </w:r>
      <w:r w:rsidRPr="00FE0AC4">
        <w:rPr>
          <w:rFonts w:cs="Arial"/>
          <w:i/>
          <w:iCs/>
          <w:lang w:val="et-EE"/>
        </w:rPr>
        <w:t>müratasemed, mis on madalamad kui määrusega nr 71 II kategooria aladele kehtestatud</w:t>
      </w:r>
      <w:r w:rsidR="00D64E97" w:rsidRPr="00FE0AC4">
        <w:rPr>
          <w:rFonts w:cs="Arial"/>
          <w:i/>
          <w:iCs/>
          <w:lang w:val="et-EE"/>
        </w:rPr>
        <w:t xml:space="preserve"> </w:t>
      </w:r>
      <w:r w:rsidRPr="00FE0AC4">
        <w:rPr>
          <w:rFonts w:cs="Arial"/>
          <w:i/>
          <w:iCs/>
          <w:lang w:val="et-EE"/>
        </w:rPr>
        <w:t>liiklusmüra piirväärtused. Kavandatavatel õuealadel on tagatud ka liiklusmüra sihtväärtuste</w:t>
      </w:r>
      <w:r w:rsidR="00D64E97" w:rsidRPr="00FE0AC4">
        <w:rPr>
          <w:rFonts w:cs="Arial"/>
          <w:i/>
          <w:iCs/>
          <w:lang w:val="et-EE"/>
        </w:rPr>
        <w:t xml:space="preserve"> </w:t>
      </w:r>
      <w:r w:rsidRPr="00FE0AC4">
        <w:rPr>
          <w:rFonts w:cs="Arial"/>
          <w:i/>
          <w:iCs/>
          <w:lang w:val="et-EE"/>
        </w:rPr>
        <w:t>täitmine.</w:t>
      </w:r>
    </w:p>
    <w:p w14:paraId="42469E0F" w14:textId="768E4220" w:rsidR="00683D4C" w:rsidRPr="00FE0AC4" w:rsidRDefault="00683D4C" w:rsidP="00683D4C">
      <w:pPr>
        <w:snapToGrid w:val="0"/>
        <w:spacing w:before="0" w:after="0"/>
        <w:rPr>
          <w:rFonts w:cs="Arial"/>
          <w:lang w:val="et-EE"/>
        </w:rPr>
      </w:pPr>
      <w:r w:rsidRPr="00FE0AC4">
        <w:rPr>
          <w:rFonts w:cs="Arial"/>
          <w:i/>
          <w:iCs/>
          <w:lang w:val="et-EE"/>
        </w:rPr>
        <w:t>Liiklusmüra modelleerimise tulemusest selgus, et planeeritava ühiskondliku hoone teepoolsel</w:t>
      </w:r>
      <w:r w:rsidR="00D64E97" w:rsidRPr="00FE0AC4">
        <w:rPr>
          <w:rFonts w:cs="Arial"/>
          <w:i/>
          <w:iCs/>
          <w:lang w:val="et-EE"/>
        </w:rPr>
        <w:t xml:space="preserve"> </w:t>
      </w:r>
      <w:r w:rsidRPr="00FE0AC4">
        <w:rPr>
          <w:rFonts w:cs="Arial"/>
          <w:i/>
          <w:iCs/>
          <w:lang w:val="et-EE"/>
        </w:rPr>
        <w:t>fassaadil 2 m kõrgusel maapinnast võib päevaajal teeliikluse müratase ulatuda kuni 24,0 dB ja</w:t>
      </w:r>
      <w:r w:rsidR="00D64E97" w:rsidRPr="00FE0AC4">
        <w:rPr>
          <w:rFonts w:cs="Arial"/>
          <w:i/>
          <w:iCs/>
          <w:lang w:val="et-EE"/>
        </w:rPr>
        <w:t xml:space="preserve"> </w:t>
      </w:r>
      <w:r w:rsidRPr="00FE0AC4">
        <w:rPr>
          <w:rFonts w:cs="Arial"/>
          <w:i/>
          <w:iCs/>
          <w:lang w:val="et-EE"/>
        </w:rPr>
        <w:t>öösel kuni 14,2 dB (Joonis 3 punkt 2). Seega ühiskondliku hoone tee poolse fassaadi lähialal</w:t>
      </w:r>
      <w:r w:rsidR="00D64E97" w:rsidRPr="00FE0AC4">
        <w:rPr>
          <w:rFonts w:cs="Arial"/>
          <w:i/>
          <w:iCs/>
          <w:lang w:val="et-EE"/>
        </w:rPr>
        <w:t xml:space="preserve"> </w:t>
      </w:r>
      <w:r w:rsidRPr="00FE0AC4">
        <w:rPr>
          <w:rFonts w:cs="Arial"/>
          <w:i/>
          <w:iCs/>
          <w:lang w:val="et-EE"/>
        </w:rPr>
        <w:t>tekivad müratasemed, mis on madalamad kui määrusega nr 71 IV kategooria aladele</w:t>
      </w:r>
      <w:r w:rsidR="00D64E97" w:rsidRPr="00FE0AC4">
        <w:rPr>
          <w:rFonts w:cs="Arial"/>
          <w:i/>
          <w:iCs/>
          <w:lang w:val="et-EE"/>
        </w:rPr>
        <w:t xml:space="preserve"> </w:t>
      </w:r>
      <w:r w:rsidRPr="00FE0AC4">
        <w:rPr>
          <w:rFonts w:cs="Arial"/>
          <w:i/>
          <w:iCs/>
          <w:lang w:val="et-EE"/>
        </w:rPr>
        <w:t>kehtestatud liiklusmüra piirväärtused</w:t>
      </w:r>
      <w:r w:rsidRPr="00FE0AC4">
        <w:rPr>
          <w:rFonts w:cs="Arial"/>
          <w:lang w:val="et-EE"/>
        </w:rPr>
        <w:t>.</w:t>
      </w:r>
    </w:p>
    <w:p w14:paraId="4CE38A40" w14:textId="77777777" w:rsidR="00683D4C" w:rsidRPr="00FE0AC4" w:rsidRDefault="00683D4C" w:rsidP="00005D79">
      <w:pPr>
        <w:snapToGrid w:val="0"/>
        <w:spacing w:before="0" w:after="0"/>
        <w:rPr>
          <w:rFonts w:cs="Arial"/>
          <w:lang w:val="et-EE"/>
        </w:rPr>
      </w:pPr>
    </w:p>
    <w:p w14:paraId="1AC003AF" w14:textId="77777777" w:rsidR="00DE117A" w:rsidRPr="00FE0AC4" w:rsidRDefault="006E53B3" w:rsidP="00005D79">
      <w:pPr>
        <w:pStyle w:val="Pealkiri2"/>
        <w:numPr>
          <w:ilvl w:val="1"/>
          <w:numId w:val="4"/>
        </w:numPr>
        <w:tabs>
          <w:tab w:val="left" w:pos="426"/>
        </w:tabs>
        <w:snapToGrid w:val="0"/>
        <w:spacing w:before="0"/>
        <w:ind w:left="431" w:hanging="431"/>
        <w:rPr>
          <w:rFonts w:cs="Arial"/>
          <w:szCs w:val="22"/>
          <w:lang w:val="et-EE"/>
        </w:rPr>
      </w:pPr>
      <w:bookmarkStart w:id="24" w:name="_Toc525203348"/>
      <w:bookmarkStart w:id="25" w:name="_Toc209112454"/>
      <w:r w:rsidRPr="00FE0AC4">
        <w:rPr>
          <w:rFonts w:cs="Arial"/>
          <w:szCs w:val="22"/>
          <w:lang w:val="et-EE"/>
        </w:rPr>
        <w:t>Kehtivad piirangud</w:t>
      </w:r>
      <w:bookmarkEnd w:id="24"/>
      <w:r w:rsidR="006879A0" w:rsidRPr="00FE0AC4">
        <w:rPr>
          <w:rFonts w:cs="Arial"/>
          <w:szCs w:val="22"/>
          <w:lang w:val="et-EE"/>
        </w:rPr>
        <w:t xml:space="preserve"> ja kitsendused</w:t>
      </w:r>
      <w:bookmarkEnd w:id="25"/>
    </w:p>
    <w:p w14:paraId="535A19DA" w14:textId="77777777" w:rsidR="00B4333E" w:rsidRPr="00FE0AC4" w:rsidRDefault="00B4333E" w:rsidP="00005D79">
      <w:pPr>
        <w:snapToGrid w:val="0"/>
        <w:spacing w:before="0" w:after="0"/>
        <w:rPr>
          <w:rFonts w:cs="Arial"/>
          <w:b/>
          <w:bCs/>
          <w:u w:val="single"/>
          <w:lang w:val="et-EE"/>
        </w:rPr>
      </w:pPr>
      <w:r w:rsidRPr="00FE0AC4">
        <w:rPr>
          <w:rFonts w:cs="Arial"/>
          <w:b/>
          <w:bCs/>
          <w:u w:val="single"/>
          <w:lang w:val="et-EE"/>
        </w:rPr>
        <w:t>Tehnovõrkude kaitsevööndid:</w:t>
      </w:r>
    </w:p>
    <w:p w14:paraId="429EB2C3" w14:textId="77777777" w:rsidR="00E501C7" w:rsidRPr="00FE0AC4" w:rsidRDefault="00236105">
      <w:pPr>
        <w:pStyle w:val="Loendilik"/>
        <w:numPr>
          <w:ilvl w:val="0"/>
          <w:numId w:val="8"/>
        </w:numPr>
        <w:snapToGrid w:val="0"/>
        <w:spacing w:before="0" w:after="0"/>
        <w:ind w:left="170" w:hanging="170"/>
        <w:contextualSpacing w:val="0"/>
        <w:rPr>
          <w:rFonts w:cs="Arial"/>
          <w:lang w:val="et-EE"/>
        </w:rPr>
      </w:pPr>
      <w:r w:rsidRPr="00FE0AC4">
        <w:rPr>
          <w:rFonts w:cs="Arial"/>
          <w:lang w:val="et-EE"/>
        </w:rPr>
        <w:t>madalpinge</w:t>
      </w:r>
      <w:r w:rsidR="00102273" w:rsidRPr="00FE0AC4">
        <w:rPr>
          <w:rFonts w:cs="Arial"/>
          <w:lang w:val="et-EE"/>
        </w:rPr>
        <w:t xml:space="preserve"> õhuliini kaitsevöönd </w:t>
      </w:r>
      <w:r w:rsidRPr="00FE0AC4">
        <w:rPr>
          <w:rFonts w:cs="Arial"/>
          <w:lang w:val="et-EE"/>
        </w:rPr>
        <w:t>4</w:t>
      </w:r>
      <w:r w:rsidR="000848ED" w:rsidRPr="00FE0AC4">
        <w:rPr>
          <w:rFonts w:cs="Arial"/>
          <w:lang w:val="et-EE"/>
        </w:rPr>
        <w:t xml:space="preserve"> </w:t>
      </w:r>
      <w:r w:rsidR="00102273" w:rsidRPr="00FE0AC4">
        <w:rPr>
          <w:rFonts w:cs="Arial"/>
          <w:lang w:val="et-EE"/>
        </w:rPr>
        <w:t>m</w:t>
      </w:r>
      <w:r w:rsidR="00224785" w:rsidRPr="00FE0AC4">
        <w:rPr>
          <w:rFonts w:cs="Arial"/>
          <w:lang w:val="et-EE"/>
        </w:rPr>
        <w:t>.</w:t>
      </w:r>
    </w:p>
    <w:p w14:paraId="5D3CB243" w14:textId="77777777" w:rsidR="00236105" w:rsidRPr="00FE0AC4" w:rsidRDefault="00236105" w:rsidP="00005D79">
      <w:pPr>
        <w:snapToGrid w:val="0"/>
        <w:spacing w:before="0" w:after="0"/>
        <w:rPr>
          <w:rFonts w:cs="Arial"/>
          <w:lang w:val="et-EE"/>
        </w:rPr>
      </w:pPr>
    </w:p>
    <w:p w14:paraId="7C8FA2DB" w14:textId="77777777" w:rsidR="0038598C" w:rsidRPr="00FE0AC4" w:rsidRDefault="00102273" w:rsidP="00005D79">
      <w:pPr>
        <w:snapToGrid w:val="0"/>
        <w:spacing w:before="0" w:after="0"/>
        <w:rPr>
          <w:rFonts w:cs="Arial"/>
          <w:b/>
          <w:bCs/>
          <w:u w:val="single"/>
          <w:lang w:val="et-EE"/>
        </w:rPr>
      </w:pPr>
      <w:r w:rsidRPr="00FE0AC4">
        <w:rPr>
          <w:rFonts w:cs="Arial"/>
          <w:b/>
          <w:bCs/>
          <w:u w:val="single"/>
          <w:lang w:val="et-EE"/>
        </w:rPr>
        <w:t>Planeeringualal asuvad kitsendused ja kaitsevööndid:</w:t>
      </w:r>
    </w:p>
    <w:p w14:paraId="2D67A8B1" w14:textId="77777777" w:rsidR="0038598C" w:rsidRPr="00FE0AC4" w:rsidRDefault="000C568A">
      <w:pPr>
        <w:numPr>
          <w:ilvl w:val="0"/>
          <w:numId w:val="19"/>
        </w:numPr>
        <w:snapToGrid w:val="0"/>
        <w:spacing w:before="0" w:after="0"/>
        <w:ind w:left="170" w:hanging="170"/>
        <w:rPr>
          <w:rFonts w:cs="Arial"/>
          <w:b/>
          <w:bCs/>
          <w:lang w:val="et-EE" w:eastAsia="ar-SA"/>
        </w:rPr>
      </w:pPr>
      <w:r w:rsidRPr="00FE0AC4">
        <w:rPr>
          <w:rFonts w:cs="Arial"/>
          <w:b/>
          <w:bCs/>
          <w:lang w:val="et-EE" w:eastAsia="ar-SA"/>
        </w:rPr>
        <w:t>t</w:t>
      </w:r>
      <w:r w:rsidR="00102273" w:rsidRPr="00FE0AC4">
        <w:rPr>
          <w:rFonts w:cs="Arial"/>
          <w:b/>
          <w:bCs/>
          <w:lang w:val="et-EE" w:eastAsia="ar-SA"/>
        </w:rPr>
        <w:t xml:space="preserve">ee kaitsevöönd </w:t>
      </w:r>
      <w:r w:rsidR="00236105" w:rsidRPr="00FE0AC4">
        <w:rPr>
          <w:rFonts w:cs="Arial"/>
          <w:b/>
          <w:bCs/>
          <w:lang w:val="et-EE" w:eastAsia="ar-SA"/>
        </w:rPr>
        <w:t>1</w:t>
      </w:r>
      <w:r w:rsidR="0038598C" w:rsidRPr="00FE0AC4">
        <w:rPr>
          <w:rFonts w:cs="Arial"/>
          <w:b/>
          <w:bCs/>
          <w:lang w:val="et-EE" w:eastAsia="ar-SA"/>
        </w:rPr>
        <w:t>0</w:t>
      </w:r>
      <w:r w:rsidR="000848ED" w:rsidRPr="00FE0AC4">
        <w:rPr>
          <w:rFonts w:cs="Arial"/>
          <w:b/>
          <w:bCs/>
          <w:lang w:val="et-EE" w:eastAsia="ar-SA"/>
        </w:rPr>
        <w:t xml:space="preserve"> </w:t>
      </w:r>
      <w:r w:rsidR="0038598C" w:rsidRPr="00FE0AC4">
        <w:rPr>
          <w:rFonts w:cs="Arial"/>
          <w:b/>
          <w:bCs/>
          <w:lang w:val="et-EE" w:eastAsia="ar-SA"/>
        </w:rPr>
        <w:t>m</w:t>
      </w:r>
      <w:r w:rsidR="00E501C7" w:rsidRPr="00FE0AC4">
        <w:rPr>
          <w:rFonts w:cs="Arial"/>
          <w:b/>
          <w:bCs/>
          <w:lang w:val="et-EE" w:eastAsia="ar-SA"/>
        </w:rPr>
        <w:t xml:space="preserve"> äärmise sõiduraja välimisest servast</w:t>
      </w:r>
      <w:r w:rsidR="00FE652D" w:rsidRPr="00FE0AC4">
        <w:rPr>
          <w:rFonts w:cs="Arial"/>
          <w:b/>
          <w:bCs/>
          <w:lang w:val="et-EE" w:eastAsia="ar-SA"/>
        </w:rPr>
        <w:t>;</w:t>
      </w:r>
    </w:p>
    <w:p w14:paraId="7CBF4EF6" w14:textId="77777777" w:rsidR="00755A8A" w:rsidRPr="00FE0AC4" w:rsidRDefault="000C568A">
      <w:pPr>
        <w:numPr>
          <w:ilvl w:val="0"/>
          <w:numId w:val="19"/>
        </w:numPr>
        <w:snapToGrid w:val="0"/>
        <w:spacing w:before="0" w:after="0"/>
        <w:ind w:left="170" w:hanging="170"/>
        <w:rPr>
          <w:rFonts w:cs="Arial"/>
          <w:b/>
          <w:bCs/>
          <w:lang w:val="et-EE" w:eastAsia="ar-SA"/>
        </w:rPr>
      </w:pPr>
      <w:r w:rsidRPr="00FE0AC4">
        <w:rPr>
          <w:rFonts w:cs="Arial"/>
          <w:b/>
          <w:bCs/>
          <w:lang w:val="et-EE" w:eastAsia="ar-SA"/>
        </w:rPr>
        <w:t>m</w:t>
      </w:r>
      <w:r w:rsidR="0038598C" w:rsidRPr="00FE0AC4">
        <w:rPr>
          <w:rFonts w:cs="Arial"/>
          <w:b/>
          <w:bCs/>
          <w:lang w:val="et-EE" w:eastAsia="ar-SA"/>
        </w:rPr>
        <w:t>aaparand</w:t>
      </w:r>
      <w:r w:rsidR="00E501C7" w:rsidRPr="00FE0AC4">
        <w:rPr>
          <w:rFonts w:cs="Arial"/>
          <w:b/>
          <w:bCs/>
          <w:lang w:val="et-EE" w:eastAsia="ar-SA"/>
        </w:rPr>
        <w:t>us</w:t>
      </w:r>
      <w:r w:rsidR="00236105" w:rsidRPr="00FE0AC4">
        <w:rPr>
          <w:rFonts w:cs="Arial"/>
          <w:b/>
          <w:bCs/>
          <w:lang w:val="et-EE" w:eastAsia="ar-SA"/>
        </w:rPr>
        <w:t>süsteemi maa-ala</w:t>
      </w:r>
      <w:r w:rsidR="00E501C7" w:rsidRPr="00FE0AC4">
        <w:rPr>
          <w:rFonts w:cs="Arial"/>
          <w:b/>
          <w:bCs/>
          <w:lang w:val="et-EE" w:eastAsia="ar-SA"/>
        </w:rPr>
        <w:t xml:space="preserve"> </w:t>
      </w:r>
      <w:r w:rsidR="00236105" w:rsidRPr="00FE0AC4">
        <w:rPr>
          <w:rFonts w:cs="Arial"/>
          <w:b/>
          <w:bCs/>
          <w:lang w:val="et-EE" w:eastAsia="ar-SA"/>
        </w:rPr>
        <w:t>KIILI</w:t>
      </w:r>
    </w:p>
    <w:p w14:paraId="52452A34" w14:textId="41A631BA" w:rsidR="0038598C" w:rsidRPr="00FE0AC4" w:rsidRDefault="00755A8A" w:rsidP="00005D79">
      <w:pPr>
        <w:snapToGrid w:val="0"/>
        <w:spacing w:before="0" w:after="0"/>
        <w:ind w:left="170"/>
        <w:rPr>
          <w:rFonts w:cs="Arial"/>
          <w:lang w:val="et-EE" w:eastAsia="ar-SA"/>
        </w:rPr>
      </w:pPr>
      <w:r w:rsidRPr="00FE0AC4">
        <w:rPr>
          <w:rFonts w:cs="Arial"/>
          <w:lang w:val="et-EE"/>
        </w:rPr>
        <w:t>Kui kinnisasjale, millel paikneb maaparandussüsteem, kavandatakse muud ehitist, mis ei ole maaparandussüsteemi hoone ega rajatis, kooskõlastab ehitusprojekti või ehitusteatise alusel ehitise kavandamise või maaparandussüsteemi või selle eesvoolu kaitselõigu veetaseme reguleerimise kavatsuse ehitus- või muu loa andja või ehitusteatise menetleja Põllumajandusametig</w:t>
      </w:r>
      <w:r w:rsidR="00224785" w:rsidRPr="00FE0AC4">
        <w:rPr>
          <w:rFonts w:cs="Arial"/>
          <w:lang w:val="et-EE"/>
        </w:rPr>
        <w:t>a (Maaparandusseadus §</w:t>
      </w:r>
      <w:r w:rsidR="00D5693D" w:rsidRPr="00FE0AC4">
        <w:rPr>
          <w:rFonts w:cs="Arial"/>
          <w:lang w:val="et-EE"/>
        </w:rPr>
        <w:t> </w:t>
      </w:r>
      <w:r w:rsidR="00224785" w:rsidRPr="00FE0AC4">
        <w:rPr>
          <w:rFonts w:cs="Arial"/>
          <w:lang w:val="et-EE"/>
        </w:rPr>
        <w:t>50 lg</w:t>
      </w:r>
      <w:r w:rsidR="009866F0" w:rsidRPr="00FE0AC4">
        <w:rPr>
          <w:rFonts w:cs="Arial"/>
          <w:lang w:val="et-EE"/>
        </w:rPr>
        <w:t> </w:t>
      </w:r>
      <w:r w:rsidR="00224785" w:rsidRPr="00FE0AC4">
        <w:rPr>
          <w:rFonts w:cs="Arial"/>
          <w:lang w:val="et-EE"/>
        </w:rPr>
        <w:t>1);</w:t>
      </w:r>
    </w:p>
    <w:p w14:paraId="4270EA07" w14:textId="77777777" w:rsidR="00D53CDF" w:rsidRPr="00FE0AC4" w:rsidRDefault="00224785">
      <w:pPr>
        <w:pStyle w:val="Loendilik"/>
        <w:numPr>
          <w:ilvl w:val="0"/>
          <w:numId w:val="19"/>
        </w:numPr>
        <w:snapToGrid w:val="0"/>
        <w:spacing w:before="0" w:after="0"/>
        <w:ind w:left="170" w:hanging="170"/>
        <w:contextualSpacing w:val="0"/>
        <w:rPr>
          <w:rFonts w:cs="Arial"/>
          <w:b/>
          <w:lang w:val="et-EE"/>
        </w:rPr>
      </w:pPr>
      <w:r w:rsidRPr="00FE0AC4">
        <w:rPr>
          <w:rFonts w:cs="Arial"/>
          <w:b/>
          <w:lang w:val="et-EE"/>
        </w:rPr>
        <w:t>m</w:t>
      </w:r>
      <w:r w:rsidR="00D53CDF" w:rsidRPr="00FE0AC4">
        <w:rPr>
          <w:rFonts w:cs="Arial"/>
          <w:b/>
          <w:lang w:val="et-EE"/>
        </w:rPr>
        <w:t>aaparandussüstee</w:t>
      </w:r>
      <w:r w:rsidR="009F1354" w:rsidRPr="00FE0AC4">
        <w:rPr>
          <w:rFonts w:cs="Arial"/>
          <w:b/>
          <w:lang w:val="et-EE"/>
        </w:rPr>
        <w:t>mi eesvoolu kaitsevööndi ulatus</w:t>
      </w:r>
    </w:p>
    <w:p w14:paraId="00CEDFEB" w14:textId="351FACB4" w:rsidR="00D53CDF" w:rsidRPr="00FE0AC4" w:rsidRDefault="00D53CDF" w:rsidP="00005D79">
      <w:pPr>
        <w:pStyle w:val="Loendilik"/>
        <w:snapToGrid w:val="0"/>
        <w:spacing w:before="0" w:after="0"/>
        <w:ind w:left="170"/>
        <w:contextualSpacing w:val="0"/>
        <w:rPr>
          <w:rFonts w:cs="Arial"/>
          <w:lang w:val="et-EE"/>
        </w:rPr>
      </w:pPr>
      <w:r w:rsidRPr="00FE0AC4">
        <w:rPr>
          <w:rFonts w:cs="Arial"/>
          <w:lang w:val="et-EE"/>
        </w:rPr>
        <w:t>Vastavalt Maaeluministri 10.12.2018 määrusele nr 64 „Eesvoolu kaitsevööndi ulatus ja kaitsevööndis tegutsemise kord</w:t>
      </w:r>
      <w:r w:rsidR="002671B0" w:rsidRPr="00FE0AC4">
        <w:rPr>
          <w:rFonts w:cs="Arial"/>
          <w:lang w:val="et-EE"/>
        </w:rPr>
        <w:t>”</w:t>
      </w:r>
      <w:r w:rsidRPr="00FE0AC4">
        <w:rPr>
          <w:rFonts w:cs="Arial"/>
          <w:lang w:val="et-EE"/>
        </w:rPr>
        <w:t xml:space="preserve"> valgala pindala alla kümne ruutkilomeetri, ulatub eesvoolu kaitsevöönd mõlemal kaldal 12 meetri kaugusele.</w:t>
      </w:r>
    </w:p>
    <w:p w14:paraId="1B70F7E4" w14:textId="237E7C50" w:rsidR="00D53CDF" w:rsidRPr="00FE0AC4" w:rsidRDefault="00D53CDF" w:rsidP="00005D79">
      <w:pPr>
        <w:pStyle w:val="Loendilik"/>
        <w:snapToGrid w:val="0"/>
        <w:spacing w:before="0" w:after="0"/>
        <w:ind w:left="170"/>
        <w:contextualSpacing w:val="0"/>
        <w:rPr>
          <w:rFonts w:cs="Arial"/>
          <w:lang w:val="et-EE"/>
        </w:rPr>
      </w:pPr>
      <w:r w:rsidRPr="00FE0AC4">
        <w:rPr>
          <w:rFonts w:cs="Arial"/>
          <w:lang w:val="et-EE"/>
        </w:rPr>
        <w:t>Maaparandusseaduse §</w:t>
      </w:r>
      <w:r w:rsidR="00D5693D" w:rsidRPr="00FE0AC4">
        <w:rPr>
          <w:rFonts w:cs="Arial"/>
          <w:lang w:val="et-EE"/>
        </w:rPr>
        <w:t> </w:t>
      </w:r>
      <w:r w:rsidRPr="00FE0AC4">
        <w:rPr>
          <w:rFonts w:cs="Arial"/>
          <w:lang w:val="et-EE"/>
        </w:rPr>
        <w:t>48 kohaselt peab hoiduma eesvoolu kaitsevööndis tegevusest, mis võib kahjustada eesvoolu ja sellel paiknevat rajatist, takistada selle nõuetekohast toimimist või maaparandushoiutöö tegemist, sealhulgas ei tohi rajada kõrghaljastust ega püsivat piirdeaeda ning tõkestada juurdepääsu eesvoolule ega selle rajatisele.</w:t>
      </w:r>
    </w:p>
    <w:p w14:paraId="57E29E2D" w14:textId="77777777" w:rsidR="00E501C7" w:rsidRPr="00FE0AC4" w:rsidRDefault="00D53CDF" w:rsidP="00005D79">
      <w:pPr>
        <w:pStyle w:val="Loendilik"/>
        <w:snapToGrid w:val="0"/>
        <w:spacing w:before="0" w:after="0"/>
        <w:ind w:left="170"/>
        <w:contextualSpacing w:val="0"/>
        <w:rPr>
          <w:rFonts w:cs="Arial"/>
          <w:lang w:val="et-EE"/>
        </w:rPr>
      </w:pPr>
      <w:r w:rsidRPr="00FE0AC4">
        <w:rPr>
          <w:rFonts w:cs="Arial"/>
          <w:lang w:val="et-EE"/>
        </w:rPr>
        <w:t>Käesoleva detailplaneeringuga ei ole ehitustegevust ette nähtud maaparandussüsteemi eesvoolu kaitsevööndis. Hoonete rajamine on lubatud ainult hoonestusalasse, mis jääb välja maaparanduss</w:t>
      </w:r>
      <w:r w:rsidR="00224785" w:rsidRPr="00FE0AC4">
        <w:rPr>
          <w:rFonts w:cs="Arial"/>
          <w:lang w:val="et-EE"/>
        </w:rPr>
        <w:t>üsteemi eesvoolu kaitsevööndist;</w:t>
      </w:r>
    </w:p>
    <w:p w14:paraId="2BDAFA1B" w14:textId="77777777" w:rsidR="001D75B4" w:rsidRPr="00FE0AC4" w:rsidRDefault="00224785">
      <w:pPr>
        <w:pStyle w:val="Loendilik"/>
        <w:numPr>
          <w:ilvl w:val="0"/>
          <w:numId w:val="24"/>
        </w:numPr>
        <w:snapToGrid w:val="0"/>
        <w:spacing w:before="0" w:after="0"/>
        <w:ind w:left="170" w:hanging="170"/>
        <w:contextualSpacing w:val="0"/>
        <w:rPr>
          <w:rFonts w:cs="Arial"/>
          <w:color w:val="202020"/>
          <w:shd w:val="clear" w:color="auto" w:fill="FFFFFF"/>
          <w:lang w:val="et-EE"/>
        </w:rPr>
      </w:pPr>
      <w:r w:rsidRPr="00FE0AC4">
        <w:rPr>
          <w:rFonts w:cs="Arial"/>
          <w:b/>
          <w:lang w:val="et-EE"/>
        </w:rPr>
        <w:t>v</w:t>
      </w:r>
      <w:r w:rsidR="001D75B4" w:rsidRPr="00FE0AC4">
        <w:rPr>
          <w:rFonts w:cs="Arial"/>
          <w:b/>
          <w:lang w:val="et-EE"/>
        </w:rPr>
        <w:t>eekogu kalda kaitsevöönd (Veeseadus)</w:t>
      </w:r>
    </w:p>
    <w:p w14:paraId="1765119D" w14:textId="4FCF676B" w:rsidR="0076031E" w:rsidRPr="00FE0AC4" w:rsidRDefault="00D53CDF" w:rsidP="00005D79">
      <w:pPr>
        <w:pStyle w:val="Loendilik"/>
        <w:snapToGrid w:val="0"/>
        <w:spacing w:before="0" w:after="0"/>
        <w:ind w:left="170"/>
        <w:contextualSpacing w:val="0"/>
        <w:rPr>
          <w:rFonts w:cs="Arial"/>
          <w:color w:val="202020"/>
          <w:shd w:val="clear" w:color="auto" w:fill="FFFFFF"/>
          <w:lang w:val="et-EE"/>
        </w:rPr>
      </w:pPr>
      <w:r w:rsidRPr="00FE0AC4">
        <w:rPr>
          <w:rFonts w:cs="Arial"/>
          <w:lang w:val="et-EE"/>
        </w:rPr>
        <w:t>Vastavalt Veeseaduse</w:t>
      </w:r>
      <w:r w:rsidR="00012D03">
        <w:rPr>
          <w:rFonts w:cs="Arial"/>
          <w:lang w:val="et-EE"/>
        </w:rPr>
        <w:t>le</w:t>
      </w:r>
      <w:r w:rsidRPr="00FE0AC4">
        <w:rPr>
          <w:rFonts w:cs="Arial"/>
          <w:lang w:val="et-EE"/>
        </w:rPr>
        <w:t xml:space="preserve"> on kaitsevöönd </w:t>
      </w:r>
      <w:r w:rsidRPr="00FE0AC4">
        <w:rPr>
          <w:rFonts w:cs="Arial"/>
          <w:color w:val="202020"/>
          <w:shd w:val="clear" w:color="auto" w:fill="FFFFFF"/>
          <w:lang w:val="et-EE"/>
        </w:rPr>
        <w:t>peakraavidel ja maaparandussüsteemide avatud eesvooludel valgalaga alla kümne ruutkilomeetri üks meeter. Käesoleva detailplaneeringuga ei ole ehitustegevust ette nähtud maaparandussüsteemi eesvoolu kaitsevööndis. Hoonete rajamine on lubatud ainult hoonestusalasse, mis jääb välja veekogu kalda kaitsevööndist.</w:t>
      </w:r>
      <w:bookmarkStart w:id="26" w:name="_Toc525203349"/>
    </w:p>
    <w:p w14:paraId="21F513F8" w14:textId="5301A883" w:rsidR="00FE652D" w:rsidRPr="00FE0AC4" w:rsidRDefault="00DE117A" w:rsidP="00507FF7">
      <w:pPr>
        <w:pStyle w:val="Pealkiri1"/>
        <w:numPr>
          <w:ilvl w:val="0"/>
          <w:numId w:val="5"/>
        </w:numPr>
        <w:tabs>
          <w:tab w:val="left" w:pos="284"/>
        </w:tabs>
        <w:snapToGrid w:val="0"/>
        <w:spacing w:before="20"/>
        <w:ind w:left="244" w:hanging="244"/>
        <w:rPr>
          <w:rFonts w:ascii="Arial" w:hAnsi="Arial" w:cs="Arial"/>
          <w:color w:val="auto"/>
          <w:sz w:val="22"/>
          <w:szCs w:val="22"/>
          <w:lang w:val="et-EE"/>
        </w:rPr>
      </w:pPr>
      <w:bookmarkStart w:id="27" w:name="_Toc209112455"/>
      <w:r w:rsidRPr="00FE0AC4">
        <w:rPr>
          <w:rFonts w:ascii="Arial" w:hAnsi="Arial" w:cs="Arial"/>
          <w:color w:val="auto"/>
          <w:sz w:val="22"/>
          <w:szCs w:val="22"/>
          <w:lang w:val="et-EE"/>
        </w:rPr>
        <w:lastRenderedPageBreak/>
        <w:t>P</w:t>
      </w:r>
      <w:r w:rsidR="00813929" w:rsidRPr="00FE0AC4">
        <w:rPr>
          <w:rFonts w:ascii="Arial" w:hAnsi="Arial" w:cs="Arial"/>
          <w:color w:val="auto"/>
          <w:sz w:val="22"/>
          <w:szCs w:val="22"/>
          <w:lang w:val="et-EE"/>
        </w:rPr>
        <w:t>LANEERINGU ETTEPANEK</w:t>
      </w:r>
      <w:bookmarkEnd w:id="26"/>
      <w:bookmarkEnd w:id="27"/>
    </w:p>
    <w:p w14:paraId="799E231F" w14:textId="77777777" w:rsidR="00973F9D" w:rsidRPr="00FE0AC4" w:rsidRDefault="00973F9D" w:rsidP="00005D79">
      <w:pPr>
        <w:spacing w:before="0" w:after="0"/>
        <w:rPr>
          <w:rFonts w:cs="Arial"/>
          <w:lang w:val="et-EE"/>
        </w:rPr>
      </w:pPr>
    </w:p>
    <w:p w14:paraId="520BE71C" w14:textId="77777777" w:rsidR="00B61016" w:rsidRPr="00FE0AC4" w:rsidRDefault="00B61016" w:rsidP="00005D79">
      <w:pPr>
        <w:pStyle w:val="Pealkiri2"/>
        <w:numPr>
          <w:ilvl w:val="1"/>
          <w:numId w:val="5"/>
        </w:numPr>
        <w:tabs>
          <w:tab w:val="left" w:pos="426"/>
        </w:tabs>
        <w:snapToGrid w:val="0"/>
        <w:spacing w:before="0"/>
        <w:ind w:left="431" w:hanging="431"/>
        <w:rPr>
          <w:rFonts w:cs="Arial"/>
          <w:szCs w:val="22"/>
          <w:lang w:val="et-EE"/>
        </w:rPr>
      </w:pPr>
      <w:bookmarkStart w:id="28" w:name="_Toc209112456"/>
      <w:r w:rsidRPr="00FE0AC4">
        <w:rPr>
          <w:rFonts w:cs="Arial"/>
          <w:szCs w:val="22"/>
          <w:lang w:val="et-EE"/>
        </w:rPr>
        <w:t>Planeeritava ala kruntimine</w:t>
      </w:r>
      <w:bookmarkEnd w:id="28"/>
    </w:p>
    <w:p w14:paraId="08EC5D1B" w14:textId="49F971C4" w:rsidR="005A1E40" w:rsidRPr="00FE0AC4" w:rsidRDefault="00B61016" w:rsidP="002117FA">
      <w:pPr>
        <w:snapToGrid w:val="0"/>
        <w:spacing w:before="0" w:after="0"/>
        <w:rPr>
          <w:rFonts w:cs="Arial"/>
          <w:lang w:val="et-EE"/>
        </w:rPr>
      </w:pPr>
      <w:r w:rsidRPr="00FE0AC4">
        <w:rPr>
          <w:rFonts w:cs="Arial"/>
          <w:lang w:val="et-EE"/>
        </w:rPr>
        <w:t>Planeeritaval alal jagatakse olemasolev katastriüksus elamumaa, transpordimaa</w:t>
      </w:r>
      <w:r w:rsidR="00E04739" w:rsidRPr="00FE0AC4">
        <w:rPr>
          <w:rFonts w:cs="Arial"/>
          <w:lang w:val="et-EE"/>
        </w:rPr>
        <w:t>,</w:t>
      </w:r>
      <w:r w:rsidRPr="00FE0AC4">
        <w:rPr>
          <w:rFonts w:cs="Arial"/>
          <w:lang w:val="et-EE"/>
        </w:rPr>
        <w:t xml:space="preserve"> </w:t>
      </w:r>
      <w:r w:rsidR="00E04739" w:rsidRPr="00FE0AC4">
        <w:rPr>
          <w:rFonts w:cs="Arial"/>
          <w:lang w:val="et-EE"/>
        </w:rPr>
        <w:t xml:space="preserve">ühiskondlike ehitiste maa ja üldkasutatava maa </w:t>
      </w:r>
      <w:r w:rsidRPr="00FE0AC4">
        <w:rPr>
          <w:rFonts w:cs="Arial"/>
          <w:lang w:val="et-EE"/>
        </w:rPr>
        <w:t xml:space="preserve">kruntideks. Kokku on planeeritud </w:t>
      </w:r>
      <w:r w:rsidR="00236105" w:rsidRPr="00FE0AC4">
        <w:rPr>
          <w:rFonts w:cs="Arial"/>
          <w:lang w:val="et-EE"/>
        </w:rPr>
        <w:t>kolm</w:t>
      </w:r>
      <w:r w:rsidRPr="00FE0AC4">
        <w:rPr>
          <w:rFonts w:cs="Arial"/>
          <w:lang w:val="et-EE"/>
        </w:rPr>
        <w:t xml:space="preserve">kümmend </w:t>
      </w:r>
      <w:r w:rsidR="002117FA" w:rsidRPr="00FE0AC4">
        <w:rPr>
          <w:rFonts w:cs="Arial"/>
          <w:lang w:val="et-EE"/>
        </w:rPr>
        <w:t>kaheksa</w:t>
      </w:r>
      <w:r w:rsidR="000B12B6" w:rsidRPr="00FE0AC4">
        <w:rPr>
          <w:rFonts w:cs="Arial"/>
          <w:lang w:val="et-EE"/>
        </w:rPr>
        <w:t xml:space="preserve"> </w:t>
      </w:r>
      <w:r w:rsidRPr="00FE0AC4">
        <w:rPr>
          <w:rFonts w:cs="Arial"/>
          <w:lang w:val="et-EE"/>
        </w:rPr>
        <w:t xml:space="preserve">krunti. Kavandatakse kolmkümmend elamumaa krunti, </w:t>
      </w:r>
      <w:r w:rsidR="00236105" w:rsidRPr="00FE0AC4">
        <w:rPr>
          <w:rFonts w:cs="Arial"/>
          <w:lang w:val="et-EE"/>
        </w:rPr>
        <w:t>kaks</w:t>
      </w:r>
      <w:r w:rsidRPr="00FE0AC4">
        <w:rPr>
          <w:rFonts w:cs="Arial"/>
          <w:lang w:val="et-EE"/>
        </w:rPr>
        <w:t xml:space="preserve"> üldkasutatava maa krunti, üks ühiskondlike ehitiste maa krunt</w:t>
      </w:r>
      <w:r w:rsidR="002401A7" w:rsidRPr="00FE0AC4">
        <w:rPr>
          <w:rFonts w:cs="Arial"/>
          <w:lang w:val="et-EE"/>
        </w:rPr>
        <w:t xml:space="preserve"> ning</w:t>
      </w:r>
      <w:r w:rsidRPr="00FE0AC4">
        <w:rPr>
          <w:rFonts w:cs="Arial"/>
          <w:lang w:val="et-EE"/>
        </w:rPr>
        <w:t xml:space="preserve"> </w:t>
      </w:r>
      <w:r w:rsidR="001B142D" w:rsidRPr="00FE0AC4">
        <w:rPr>
          <w:rFonts w:cs="Arial"/>
          <w:lang w:val="et-EE"/>
        </w:rPr>
        <w:t>kuus</w:t>
      </w:r>
      <w:r w:rsidRPr="00FE0AC4">
        <w:rPr>
          <w:rFonts w:cs="Arial"/>
          <w:lang w:val="et-EE"/>
        </w:rPr>
        <w:t xml:space="preserve"> transpordimaa krunti.</w:t>
      </w:r>
      <w:r w:rsidR="008A3958" w:rsidRPr="00FE0AC4">
        <w:rPr>
          <w:rFonts w:cs="Arial"/>
          <w:lang w:val="et-EE"/>
        </w:rPr>
        <w:t xml:space="preserve"> Kahele elamumaa krundile (pos nr 1 ja 2) antakse lisaks ärimaa sihtotstarve kaubandus- ja teenindushoone vms rajamiseks, sel juhul on lubatud krundid pos nr 1 ja 2 omavahel kokku liita.</w:t>
      </w:r>
      <w:r w:rsidR="002117FA" w:rsidRPr="00FE0AC4">
        <w:rPr>
          <w:rFonts w:cs="Arial"/>
          <w:lang w:val="et-EE"/>
        </w:rPr>
        <w:t xml:space="preserve"> Planeeritav äritegevus on soovitav suunata kohalikele elanikele nt kauplus, juuksur või muu selline teenindus.</w:t>
      </w:r>
      <w:r w:rsidR="001B142D" w:rsidRPr="00FE0AC4">
        <w:rPr>
          <w:rFonts w:cs="Arial"/>
          <w:lang w:val="et-EE"/>
        </w:rPr>
        <w:t xml:space="preserve"> Transpordimaa sihtotstarbega krunt pos nr 39</w:t>
      </w:r>
      <w:r w:rsidR="002526E1">
        <w:rPr>
          <w:rFonts w:cs="Arial"/>
          <w:lang w:val="et-EE"/>
        </w:rPr>
        <w:t>A</w:t>
      </w:r>
      <w:r w:rsidR="001B142D" w:rsidRPr="00FE0AC4">
        <w:rPr>
          <w:rFonts w:cs="Arial"/>
          <w:lang w:val="et-EE"/>
        </w:rPr>
        <w:t xml:space="preserve"> jagatakse välja Pindle tee 6 ja</w:t>
      </w:r>
      <w:r w:rsidR="002526E1">
        <w:rPr>
          <w:rFonts w:cs="Arial"/>
          <w:lang w:val="et-EE"/>
        </w:rPr>
        <w:t xml:space="preserve"> krunt pos nr 39B jagatakse välja</w:t>
      </w:r>
      <w:r w:rsidR="001B142D" w:rsidRPr="00FE0AC4">
        <w:rPr>
          <w:rFonts w:cs="Arial"/>
          <w:lang w:val="et-EE"/>
        </w:rPr>
        <w:t xml:space="preserve"> Heki kinnistutest jalgratta- ja jalgtee rajamiseks.</w:t>
      </w:r>
    </w:p>
    <w:p w14:paraId="7B383CF1" w14:textId="5B895CDE" w:rsidR="00994BB9" w:rsidRPr="00FE0AC4" w:rsidRDefault="00B61016" w:rsidP="00005D79">
      <w:pPr>
        <w:snapToGrid w:val="0"/>
        <w:spacing w:before="0" w:after="0"/>
        <w:rPr>
          <w:rFonts w:cs="Arial"/>
          <w:lang w:val="et-EE"/>
        </w:rPr>
      </w:pPr>
      <w:r w:rsidRPr="00FE0AC4">
        <w:rPr>
          <w:rFonts w:cs="Arial"/>
          <w:lang w:val="et-EE"/>
        </w:rPr>
        <w:t xml:space="preserve">Planeeringulahendus näeb alale ette </w:t>
      </w:r>
      <w:r w:rsidR="00ED05E0" w:rsidRPr="00FE0AC4">
        <w:rPr>
          <w:rFonts w:cs="Arial"/>
          <w:lang w:val="et-EE"/>
        </w:rPr>
        <w:t>k</w:t>
      </w:r>
      <w:r w:rsidR="001353D6" w:rsidRPr="00FE0AC4">
        <w:rPr>
          <w:rFonts w:cs="Arial"/>
          <w:lang w:val="et-EE"/>
        </w:rPr>
        <w:t>uus</w:t>
      </w:r>
      <w:r w:rsidRPr="00FE0AC4">
        <w:rPr>
          <w:rFonts w:cs="Arial"/>
          <w:lang w:val="et-EE"/>
        </w:rPr>
        <w:t xml:space="preserve">teist </w:t>
      </w:r>
      <w:r w:rsidR="00F86C4D" w:rsidRPr="00FE0AC4">
        <w:rPr>
          <w:rFonts w:cs="Arial"/>
          <w:lang w:val="et-EE"/>
        </w:rPr>
        <w:t>üksikelamu</w:t>
      </w:r>
      <w:r w:rsidR="00ED05E0" w:rsidRPr="00FE0AC4">
        <w:rPr>
          <w:rFonts w:cs="Arial"/>
          <w:lang w:val="et-EE"/>
        </w:rPr>
        <w:t xml:space="preserve"> ja</w:t>
      </w:r>
      <w:r w:rsidR="004738DB" w:rsidRPr="00FE0AC4">
        <w:rPr>
          <w:rFonts w:cs="Arial"/>
          <w:lang w:val="et-EE"/>
        </w:rPr>
        <w:t xml:space="preserve"> </w:t>
      </w:r>
      <w:r w:rsidR="001353D6" w:rsidRPr="00FE0AC4">
        <w:rPr>
          <w:rFonts w:cs="Arial"/>
          <w:lang w:val="et-EE"/>
        </w:rPr>
        <w:t>neli</w:t>
      </w:r>
      <w:r w:rsidR="00ED05E0" w:rsidRPr="00FE0AC4">
        <w:rPr>
          <w:rFonts w:cs="Arial"/>
          <w:lang w:val="et-EE"/>
        </w:rPr>
        <w:t>teist</w:t>
      </w:r>
      <w:r w:rsidR="004738DB" w:rsidRPr="00FE0AC4">
        <w:rPr>
          <w:rFonts w:cs="Arial"/>
          <w:lang w:val="et-EE"/>
        </w:rPr>
        <w:t xml:space="preserve"> </w:t>
      </w:r>
      <w:r w:rsidR="00ED05E0" w:rsidRPr="00FE0AC4">
        <w:rPr>
          <w:rFonts w:cs="Arial"/>
          <w:lang w:val="et-EE"/>
        </w:rPr>
        <w:t>paaris</w:t>
      </w:r>
      <w:r w:rsidR="004738DB" w:rsidRPr="00FE0AC4">
        <w:rPr>
          <w:rFonts w:cs="Arial"/>
          <w:lang w:val="et-EE"/>
        </w:rPr>
        <w:t xml:space="preserve">elamu </w:t>
      </w:r>
      <w:r w:rsidRPr="00FE0AC4">
        <w:rPr>
          <w:rFonts w:cs="Arial"/>
          <w:lang w:val="et-EE"/>
        </w:rPr>
        <w:t xml:space="preserve">krunti. Lahendus arvestab </w:t>
      </w:r>
      <w:r w:rsidR="004738DB" w:rsidRPr="00FE0AC4">
        <w:rPr>
          <w:rFonts w:cs="Arial"/>
          <w:lang w:val="et-EE"/>
        </w:rPr>
        <w:t>elamute</w:t>
      </w:r>
      <w:r w:rsidRPr="00FE0AC4">
        <w:rPr>
          <w:rFonts w:cs="Arial"/>
          <w:lang w:val="et-EE"/>
        </w:rPr>
        <w:t xml:space="preserve"> planeerimisel üldplaneeringust tuleneva</w:t>
      </w:r>
      <w:r w:rsidR="004617DF" w:rsidRPr="00FE0AC4">
        <w:rPr>
          <w:rFonts w:cs="Arial"/>
          <w:lang w:val="et-EE"/>
        </w:rPr>
        <w:t>st</w:t>
      </w:r>
      <w:r w:rsidRPr="00FE0AC4">
        <w:rPr>
          <w:rFonts w:cs="Arial"/>
          <w:lang w:val="et-EE"/>
        </w:rPr>
        <w:t xml:space="preserve"> soovituslik</w:t>
      </w:r>
      <w:r w:rsidR="004738DB" w:rsidRPr="00FE0AC4">
        <w:rPr>
          <w:rFonts w:cs="Arial"/>
          <w:lang w:val="et-EE"/>
        </w:rPr>
        <w:t xml:space="preserve">est kruntide suurustest, kus </w:t>
      </w:r>
      <w:r w:rsidR="00F86C4D" w:rsidRPr="00FE0AC4">
        <w:rPr>
          <w:rFonts w:cs="Arial"/>
          <w:lang w:val="et-EE"/>
        </w:rPr>
        <w:t>üksikelamu</w:t>
      </w:r>
      <w:r w:rsidR="004738DB" w:rsidRPr="00FE0AC4">
        <w:rPr>
          <w:rFonts w:cs="Arial"/>
          <w:lang w:val="et-EE"/>
        </w:rPr>
        <w:t xml:space="preserve"> krunt peab olema vähemalt</w:t>
      </w:r>
      <w:r w:rsidRPr="00FE0AC4">
        <w:rPr>
          <w:rFonts w:cs="Arial"/>
          <w:lang w:val="et-EE"/>
        </w:rPr>
        <w:t xml:space="preserve"> 2000</w:t>
      </w:r>
      <w:r w:rsidR="009866F0" w:rsidRPr="00FE0AC4">
        <w:rPr>
          <w:rFonts w:cs="Arial"/>
          <w:lang w:val="et-EE"/>
        </w:rPr>
        <w:t> </w:t>
      </w:r>
      <w:r w:rsidRPr="00FE0AC4">
        <w:rPr>
          <w:rFonts w:cs="Arial"/>
          <w:lang w:val="et-EE"/>
        </w:rPr>
        <w:t>m²</w:t>
      </w:r>
      <w:r w:rsidR="00ED05E0" w:rsidRPr="00FE0AC4">
        <w:rPr>
          <w:rFonts w:cs="Arial"/>
          <w:lang w:val="et-EE"/>
        </w:rPr>
        <w:t xml:space="preserve"> ja</w:t>
      </w:r>
      <w:r w:rsidR="004738DB" w:rsidRPr="00FE0AC4">
        <w:rPr>
          <w:rFonts w:cs="Arial"/>
          <w:lang w:val="et-EE"/>
        </w:rPr>
        <w:t xml:space="preserve"> </w:t>
      </w:r>
      <w:r w:rsidR="00ED05E0" w:rsidRPr="00FE0AC4">
        <w:rPr>
          <w:rFonts w:cs="Arial"/>
          <w:lang w:val="et-EE"/>
        </w:rPr>
        <w:t>paaris</w:t>
      </w:r>
      <w:r w:rsidR="004738DB" w:rsidRPr="00FE0AC4">
        <w:rPr>
          <w:rFonts w:cs="Arial"/>
          <w:lang w:val="et-EE"/>
        </w:rPr>
        <w:t>elamu krunt 3000</w:t>
      </w:r>
      <w:r w:rsidR="009866F0" w:rsidRPr="00FE0AC4">
        <w:rPr>
          <w:rFonts w:cs="Arial"/>
          <w:lang w:val="et-EE"/>
        </w:rPr>
        <w:t> </w:t>
      </w:r>
      <w:r w:rsidR="004738DB" w:rsidRPr="00FE0AC4">
        <w:rPr>
          <w:rFonts w:cs="Arial"/>
          <w:lang w:val="et-EE"/>
        </w:rPr>
        <w:t>m</w:t>
      </w:r>
      <w:r w:rsidR="004738DB" w:rsidRPr="00FE0AC4">
        <w:rPr>
          <w:rFonts w:cs="Arial"/>
          <w:vertAlign w:val="superscript"/>
          <w:lang w:val="et-EE"/>
        </w:rPr>
        <w:t>2</w:t>
      </w:r>
      <w:r w:rsidR="00ED05E0" w:rsidRPr="00FE0AC4">
        <w:rPr>
          <w:rFonts w:cs="Arial"/>
          <w:lang w:val="et-EE"/>
        </w:rPr>
        <w:t>.</w:t>
      </w:r>
    </w:p>
    <w:p w14:paraId="4BB45A74" w14:textId="6ED0FC3B" w:rsidR="00994BB9" w:rsidRPr="00FE0AC4" w:rsidRDefault="00994BB9" w:rsidP="00005D79">
      <w:pPr>
        <w:snapToGrid w:val="0"/>
        <w:spacing w:before="0" w:after="0"/>
        <w:rPr>
          <w:rFonts w:cs="Arial"/>
          <w:lang w:val="et-EE"/>
        </w:rPr>
      </w:pPr>
      <w:r w:rsidRPr="00FE0AC4">
        <w:rPr>
          <w:rFonts w:cs="Arial"/>
          <w:lang w:val="et-EE"/>
        </w:rPr>
        <w:t>Elamumaa krundi suurused jäävad vahemikku 2000 – 30</w:t>
      </w:r>
      <w:r w:rsidR="00DC2409">
        <w:rPr>
          <w:rFonts w:cs="Arial"/>
          <w:lang w:val="et-EE"/>
        </w:rPr>
        <w:t>02</w:t>
      </w:r>
      <w:r w:rsidR="009866F0" w:rsidRPr="00FE0AC4">
        <w:rPr>
          <w:rFonts w:cs="Arial"/>
          <w:lang w:val="et-EE"/>
        </w:rPr>
        <w:t> </w:t>
      </w:r>
      <w:r w:rsidRPr="00FE0AC4">
        <w:rPr>
          <w:rFonts w:cs="Arial"/>
          <w:lang w:val="et-EE"/>
        </w:rPr>
        <w:t>m</w:t>
      </w:r>
      <w:r w:rsidRPr="00FE0AC4">
        <w:rPr>
          <w:rFonts w:cs="Arial"/>
          <w:vertAlign w:val="superscript"/>
          <w:lang w:val="et-EE"/>
        </w:rPr>
        <w:t>2</w:t>
      </w:r>
      <w:r w:rsidRPr="00FE0AC4">
        <w:rPr>
          <w:rFonts w:cs="Arial"/>
          <w:lang w:val="et-EE"/>
        </w:rPr>
        <w:t>.</w:t>
      </w:r>
    </w:p>
    <w:p w14:paraId="5AE7E1B5" w14:textId="1B31511B" w:rsidR="004738DB" w:rsidRPr="00FE0AC4" w:rsidRDefault="00111D73" w:rsidP="00005D79">
      <w:pPr>
        <w:snapToGrid w:val="0"/>
        <w:spacing w:before="0" w:after="0"/>
        <w:rPr>
          <w:rFonts w:cs="Arial"/>
          <w:lang w:val="et-EE" w:eastAsia="ar-SA"/>
        </w:rPr>
      </w:pPr>
      <w:r w:rsidRPr="00FE0AC4">
        <w:rPr>
          <w:rFonts w:cs="Arial"/>
          <w:lang w:val="et-EE"/>
        </w:rPr>
        <w:t xml:space="preserve">Ühiskondlike ehitiste maa krundi suuruseks on planeeritud </w:t>
      </w:r>
      <w:r w:rsidR="00490BC0" w:rsidRPr="00FE0AC4">
        <w:rPr>
          <w:rFonts w:cs="Arial"/>
          <w:lang w:val="et-EE"/>
        </w:rPr>
        <w:t>1</w:t>
      </w:r>
      <w:r w:rsidR="001353D6" w:rsidRPr="00FE0AC4">
        <w:rPr>
          <w:rFonts w:cs="Arial"/>
          <w:lang w:val="et-EE"/>
        </w:rPr>
        <w:t>1</w:t>
      </w:r>
      <w:r w:rsidR="00C07749" w:rsidRPr="00FE0AC4">
        <w:rPr>
          <w:rFonts w:cs="Arial"/>
          <w:lang w:val="et-EE"/>
        </w:rPr>
        <w:t> </w:t>
      </w:r>
      <w:r w:rsidR="001353D6" w:rsidRPr="00FE0AC4">
        <w:rPr>
          <w:rFonts w:cs="Arial"/>
          <w:lang w:val="et-EE"/>
        </w:rPr>
        <w:t>0</w:t>
      </w:r>
      <w:r w:rsidR="00B36397" w:rsidRPr="00FE0AC4">
        <w:rPr>
          <w:rFonts w:cs="Arial"/>
          <w:lang w:val="et-EE"/>
        </w:rPr>
        <w:t>6</w:t>
      </w:r>
      <w:r w:rsidR="00FB2879" w:rsidRPr="00FE0AC4">
        <w:rPr>
          <w:rFonts w:cs="Arial"/>
          <w:lang w:val="et-EE"/>
        </w:rPr>
        <w:t>0</w:t>
      </w:r>
      <w:r w:rsidR="00C07749" w:rsidRPr="00FE0AC4">
        <w:rPr>
          <w:rFonts w:cs="Arial"/>
          <w:lang w:val="et-EE"/>
        </w:rPr>
        <w:t xml:space="preserve"> </w:t>
      </w:r>
      <w:r w:rsidR="00490BC0" w:rsidRPr="00FE0AC4">
        <w:rPr>
          <w:rFonts w:cs="Arial"/>
          <w:lang w:val="et-EE"/>
        </w:rPr>
        <w:t>m</w:t>
      </w:r>
      <w:r w:rsidR="00490BC0" w:rsidRPr="00FE0AC4">
        <w:rPr>
          <w:rFonts w:cs="Arial"/>
          <w:vertAlign w:val="superscript"/>
          <w:lang w:val="et-EE"/>
        </w:rPr>
        <w:t>2</w:t>
      </w:r>
      <w:r w:rsidR="00490BC0" w:rsidRPr="00FE0AC4">
        <w:rPr>
          <w:rFonts w:cs="Arial"/>
          <w:lang w:val="et-EE"/>
        </w:rPr>
        <w:t>.</w:t>
      </w:r>
    </w:p>
    <w:p w14:paraId="5958650B" w14:textId="2A9C2336" w:rsidR="00B61016" w:rsidRPr="00FE0AC4" w:rsidRDefault="00B61016" w:rsidP="00005D79">
      <w:pPr>
        <w:widowControl w:val="0"/>
        <w:tabs>
          <w:tab w:val="left" w:pos="11583"/>
        </w:tabs>
        <w:suppressAutoHyphens/>
        <w:overflowPunct w:val="0"/>
        <w:autoSpaceDE w:val="0"/>
        <w:snapToGrid w:val="0"/>
        <w:spacing w:before="0" w:after="0"/>
        <w:textAlignment w:val="baseline"/>
        <w:rPr>
          <w:rFonts w:eastAsia="Times New Roman" w:cs="Arial"/>
          <w:lang w:val="et-EE"/>
        </w:rPr>
      </w:pPr>
      <w:r w:rsidRPr="00FE0AC4">
        <w:rPr>
          <w:rFonts w:eastAsia="Times New Roman" w:cs="Arial"/>
          <w:lang w:val="et-EE"/>
        </w:rPr>
        <w:t xml:space="preserve">Moodustatavate kruntide piirid ning ehitusõigus on kajastatud joonisel </w:t>
      </w:r>
      <w:r w:rsidR="006C635B" w:rsidRPr="00FE0AC4">
        <w:rPr>
          <w:rFonts w:eastAsia="Times New Roman" w:cs="Arial"/>
          <w:lang w:val="et-EE"/>
        </w:rPr>
        <w:t>AS-03</w:t>
      </w:r>
      <w:r w:rsidRPr="00FE0AC4">
        <w:rPr>
          <w:rFonts w:eastAsia="Times New Roman" w:cs="Arial"/>
          <w:lang w:val="et-EE"/>
        </w:rPr>
        <w:t xml:space="preserve"> Põhijoonis</w:t>
      </w:r>
      <w:r w:rsidR="004738DB" w:rsidRPr="00FE0AC4">
        <w:rPr>
          <w:rFonts w:eastAsia="Times New Roman" w:cs="Arial"/>
          <w:lang w:val="et-EE"/>
        </w:rPr>
        <w:t>.</w:t>
      </w:r>
    </w:p>
    <w:p w14:paraId="2E71E1B2" w14:textId="008EF458" w:rsidR="00904F4C" w:rsidRPr="00FE0AC4" w:rsidRDefault="00904F4C" w:rsidP="00005D79">
      <w:pPr>
        <w:widowControl w:val="0"/>
        <w:tabs>
          <w:tab w:val="left" w:pos="11583"/>
        </w:tabs>
        <w:suppressAutoHyphens/>
        <w:overflowPunct w:val="0"/>
        <w:autoSpaceDE w:val="0"/>
        <w:snapToGrid w:val="0"/>
        <w:spacing w:before="0" w:after="0"/>
        <w:textAlignment w:val="baseline"/>
        <w:rPr>
          <w:rFonts w:eastAsia="Times New Roman" w:cs="Arial"/>
          <w:color w:val="000000"/>
          <w:lang w:val="et-EE" w:eastAsia="et-EE"/>
        </w:rPr>
      </w:pPr>
      <w:r w:rsidRPr="00FE0AC4">
        <w:rPr>
          <w:rFonts w:eastAsia="Times New Roman" w:cs="Arial"/>
          <w:color w:val="000000"/>
          <w:lang w:val="et-EE" w:eastAsia="et-EE"/>
        </w:rPr>
        <w:t>Krundile pos nr 31 lubatud rajatavate hoonete kasutamise otstarvete loetelu:</w:t>
      </w:r>
    </w:p>
    <w:p w14:paraId="40A85D9A" w14:textId="0C5E8724" w:rsidR="00904F4C" w:rsidRPr="00FE0AC4" w:rsidRDefault="00904F4C">
      <w:pPr>
        <w:pStyle w:val="Loendilik"/>
        <w:widowControl w:val="0"/>
        <w:numPr>
          <w:ilvl w:val="0"/>
          <w:numId w:val="24"/>
        </w:numPr>
        <w:tabs>
          <w:tab w:val="left" w:pos="11583"/>
        </w:tabs>
        <w:suppressAutoHyphens/>
        <w:overflowPunct w:val="0"/>
        <w:autoSpaceDE w:val="0"/>
        <w:snapToGrid w:val="0"/>
        <w:spacing w:before="0" w:after="0"/>
        <w:ind w:left="284" w:hanging="218"/>
        <w:textAlignment w:val="baseline"/>
        <w:rPr>
          <w:rFonts w:eastAsia="Times New Roman" w:cs="Arial"/>
          <w:color w:val="000000"/>
          <w:lang w:val="et-EE" w:eastAsia="et-EE"/>
        </w:rPr>
      </w:pPr>
      <w:r w:rsidRPr="00FE0AC4">
        <w:rPr>
          <w:rFonts w:eastAsia="Times New Roman" w:cs="Arial"/>
          <w:color w:val="000000"/>
          <w:lang w:val="et-EE" w:eastAsia="et-EE"/>
        </w:rPr>
        <w:t>12630 Haridus- ja teadushooned</w:t>
      </w:r>
      <w:r w:rsidR="002671B0" w:rsidRPr="00FE0AC4">
        <w:rPr>
          <w:rFonts w:eastAsia="Times New Roman" w:cs="Arial"/>
          <w:color w:val="000000"/>
          <w:lang w:val="et-EE" w:eastAsia="et-EE"/>
        </w:rPr>
        <w:t>;</w:t>
      </w:r>
    </w:p>
    <w:p w14:paraId="7281FC86" w14:textId="5E19560A" w:rsidR="002526E1" w:rsidRPr="002526E1" w:rsidRDefault="00904F4C" w:rsidP="002526E1">
      <w:pPr>
        <w:pStyle w:val="Loendilik"/>
        <w:widowControl w:val="0"/>
        <w:numPr>
          <w:ilvl w:val="0"/>
          <w:numId w:val="24"/>
        </w:numPr>
        <w:tabs>
          <w:tab w:val="left" w:pos="11583"/>
        </w:tabs>
        <w:suppressAutoHyphens/>
        <w:overflowPunct w:val="0"/>
        <w:autoSpaceDE w:val="0"/>
        <w:snapToGrid w:val="0"/>
        <w:spacing w:before="0" w:after="0"/>
        <w:ind w:left="284" w:hanging="218"/>
        <w:textAlignment w:val="baseline"/>
        <w:rPr>
          <w:rFonts w:eastAsia="Times New Roman" w:cs="Arial"/>
          <w:color w:val="000000"/>
          <w:lang w:val="et-EE" w:eastAsia="et-EE"/>
        </w:rPr>
      </w:pPr>
      <w:r w:rsidRPr="00FE0AC4">
        <w:rPr>
          <w:rFonts w:cs="Arial"/>
          <w:lang w:val="et-EE"/>
        </w:rPr>
        <w:t>11310 Hoolekandeasutuste hooned</w:t>
      </w:r>
      <w:r w:rsidR="002671B0" w:rsidRPr="00FE0AC4">
        <w:rPr>
          <w:rFonts w:cs="Arial"/>
          <w:lang w:val="et-EE"/>
        </w:rPr>
        <w:t>.</w:t>
      </w:r>
    </w:p>
    <w:p w14:paraId="6EF4CA8D" w14:textId="77777777" w:rsidR="00D64E97" w:rsidRPr="00FE0AC4" w:rsidRDefault="00D64E97" w:rsidP="00D64E97">
      <w:pPr>
        <w:widowControl w:val="0"/>
        <w:tabs>
          <w:tab w:val="left" w:pos="11583"/>
        </w:tabs>
        <w:suppressAutoHyphens/>
        <w:overflowPunct w:val="0"/>
        <w:autoSpaceDE w:val="0"/>
        <w:snapToGrid w:val="0"/>
        <w:spacing w:before="0" w:after="0"/>
        <w:textAlignment w:val="baseline"/>
        <w:rPr>
          <w:rFonts w:eastAsia="Times New Roman" w:cs="Arial"/>
          <w:color w:val="000000"/>
          <w:lang w:val="et-EE" w:eastAsia="et-EE"/>
        </w:rPr>
      </w:pPr>
    </w:p>
    <w:p w14:paraId="2F293721" w14:textId="77777777" w:rsidR="0085451D" w:rsidRPr="00FE0AC4" w:rsidRDefault="0085451D" w:rsidP="00005D79">
      <w:pPr>
        <w:pStyle w:val="Pealkiri2"/>
        <w:numPr>
          <w:ilvl w:val="1"/>
          <w:numId w:val="5"/>
        </w:numPr>
        <w:tabs>
          <w:tab w:val="left" w:pos="426"/>
        </w:tabs>
        <w:snapToGrid w:val="0"/>
        <w:spacing w:before="0"/>
        <w:rPr>
          <w:rFonts w:cs="Arial"/>
          <w:szCs w:val="22"/>
          <w:lang w:val="et-EE"/>
        </w:rPr>
      </w:pPr>
      <w:bookmarkStart w:id="29" w:name="_Toc209112457"/>
      <w:r w:rsidRPr="00FE0AC4">
        <w:rPr>
          <w:rFonts w:cs="Arial"/>
          <w:szCs w:val="22"/>
          <w:lang w:val="et-EE"/>
        </w:rPr>
        <w:t>Hoonestuskava</w:t>
      </w:r>
      <w:bookmarkEnd w:id="29"/>
    </w:p>
    <w:p w14:paraId="12FEA1B7" w14:textId="3CC57039" w:rsidR="005A1E40" w:rsidRPr="00FE0AC4" w:rsidRDefault="0085451D" w:rsidP="00005D79">
      <w:pPr>
        <w:snapToGrid w:val="0"/>
        <w:spacing w:before="0" w:after="0"/>
        <w:rPr>
          <w:rFonts w:cs="Arial"/>
          <w:lang w:val="et-EE"/>
        </w:rPr>
      </w:pPr>
      <w:r w:rsidRPr="00FE0AC4">
        <w:rPr>
          <w:rFonts w:cs="Arial"/>
          <w:lang w:val="et-EE"/>
        </w:rPr>
        <w:t>Planeeringulahenduse koostamisel on arvestatud lähiümbruskonnas väljakujunenud ehitusmastaapi ja asustuse tihedust. Planeeringu realiseerimine annab piirkonnale lisaväärtust ühtlase krundistruktuuri ja hoonestuse rajamise näol.</w:t>
      </w:r>
    </w:p>
    <w:p w14:paraId="775C4FD3" w14:textId="77A530A6" w:rsidR="00994BB9" w:rsidRPr="00FE0AC4" w:rsidRDefault="00994BB9" w:rsidP="00005D79">
      <w:pPr>
        <w:pStyle w:val="Kehatekst"/>
        <w:snapToGrid w:val="0"/>
        <w:spacing w:before="0" w:after="0"/>
        <w:rPr>
          <w:rFonts w:cs="Arial"/>
          <w:lang w:val="et-EE" w:eastAsia="ar-SA"/>
        </w:rPr>
      </w:pPr>
      <w:r w:rsidRPr="00FE0AC4">
        <w:rPr>
          <w:rFonts w:cs="Arial"/>
          <w:lang w:val="et-EE"/>
        </w:rPr>
        <w:t>Elamumaadel antakse ehitusõigus kahekorruseliste elamute ehitamiseks kõrgusega 9</w:t>
      </w:r>
      <w:r w:rsidR="009866F0" w:rsidRPr="00FE0AC4">
        <w:rPr>
          <w:rFonts w:cs="Arial"/>
          <w:lang w:val="et-EE"/>
        </w:rPr>
        <w:t> </w:t>
      </w:r>
      <w:r w:rsidRPr="00FE0AC4">
        <w:rPr>
          <w:rFonts w:cs="Arial"/>
          <w:lang w:val="et-EE"/>
        </w:rPr>
        <w:t>meetrit. Üksik- ja paariselamu juurde võib rajada ühe abihoone kõrgusega 4,5</w:t>
      </w:r>
      <w:r w:rsidR="009866F0" w:rsidRPr="00FE0AC4">
        <w:rPr>
          <w:rFonts w:cs="Arial"/>
          <w:lang w:val="et-EE"/>
        </w:rPr>
        <w:t> </w:t>
      </w:r>
      <w:r w:rsidRPr="00FE0AC4">
        <w:rPr>
          <w:rFonts w:cs="Arial"/>
          <w:lang w:val="et-EE"/>
        </w:rPr>
        <w:t>meetrit. Krun</w:t>
      </w:r>
      <w:r w:rsidR="00F947E1" w:rsidRPr="00FE0AC4">
        <w:rPr>
          <w:rFonts w:cs="Arial"/>
          <w:lang w:val="et-EE"/>
        </w:rPr>
        <w:t xml:space="preserve">tide </w:t>
      </w:r>
      <w:r w:rsidRPr="00FE0AC4">
        <w:rPr>
          <w:rFonts w:cs="Arial"/>
          <w:lang w:val="et-EE"/>
        </w:rPr>
        <w:t>hoonestusala paigutamisel lähtutud tee kaitsevööndist. Kruntidele, kuhu ei ulatu tänava kaitsevöönd on hoonestusala transpordimaa poolsest küljest määratud 5</w:t>
      </w:r>
      <w:r w:rsidR="009866F0" w:rsidRPr="00FE0AC4">
        <w:rPr>
          <w:rFonts w:cs="Arial"/>
          <w:lang w:val="et-EE"/>
        </w:rPr>
        <w:t> </w:t>
      </w:r>
      <w:r w:rsidRPr="00FE0AC4">
        <w:rPr>
          <w:rFonts w:cs="Arial"/>
          <w:lang w:val="et-EE"/>
        </w:rPr>
        <w:t>meetri kaugusele. Kruntide pos nr 1</w:t>
      </w:r>
      <w:r w:rsidR="009866F0" w:rsidRPr="00FE0AC4">
        <w:rPr>
          <w:rFonts w:cs="Arial"/>
          <w:lang w:val="et-EE"/>
        </w:rPr>
        <w:t> </w:t>
      </w:r>
      <w:r w:rsidRPr="00FE0AC4">
        <w:rPr>
          <w:rFonts w:cs="Arial"/>
          <w:lang w:val="et-EE"/>
        </w:rPr>
        <w:t>–</w:t>
      </w:r>
      <w:r w:rsidR="009866F0" w:rsidRPr="00FE0AC4">
        <w:rPr>
          <w:rFonts w:cs="Arial"/>
          <w:lang w:val="et-EE"/>
        </w:rPr>
        <w:t> </w:t>
      </w:r>
      <w:r w:rsidRPr="00FE0AC4">
        <w:rPr>
          <w:rFonts w:cs="Arial"/>
          <w:lang w:val="et-EE"/>
        </w:rPr>
        <w:t xml:space="preserve">5 hoonestusala </w:t>
      </w:r>
      <w:r w:rsidR="00F947E1" w:rsidRPr="00FE0AC4">
        <w:rPr>
          <w:rFonts w:cs="Arial"/>
          <w:lang w:val="et-EE"/>
        </w:rPr>
        <w:t xml:space="preserve">Sausti </w:t>
      </w:r>
      <w:r w:rsidRPr="00FE0AC4">
        <w:rPr>
          <w:rFonts w:cs="Arial"/>
          <w:lang w:val="et-EE"/>
        </w:rPr>
        <w:t>tee poolsest küljest on määratud 10</w:t>
      </w:r>
      <w:r w:rsidR="009866F0" w:rsidRPr="00FE0AC4">
        <w:rPr>
          <w:rFonts w:cs="Arial"/>
          <w:lang w:val="et-EE"/>
        </w:rPr>
        <w:t> </w:t>
      </w:r>
      <w:r w:rsidRPr="00FE0AC4">
        <w:rPr>
          <w:rFonts w:cs="Arial"/>
          <w:lang w:val="et-EE"/>
        </w:rPr>
        <w:t>meetri kaugusel krundi piirist. Elamumaal asub hoonestusala naaberkruntide piiridest</w:t>
      </w:r>
      <w:r w:rsidR="00B51BD8" w:rsidRPr="00FE0AC4">
        <w:rPr>
          <w:rFonts w:cs="Arial"/>
          <w:lang w:val="et-EE"/>
        </w:rPr>
        <w:t xml:space="preserve"> </w:t>
      </w:r>
      <w:r w:rsidRPr="00FE0AC4">
        <w:rPr>
          <w:rFonts w:cs="Arial"/>
          <w:lang w:val="et-EE"/>
        </w:rPr>
        <w:t>4,0</w:t>
      </w:r>
      <w:r w:rsidR="009866F0" w:rsidRPr="00FE0AC4">
        <w:rPr>
          <w:rFonts w:cs="Arial"/>
          <w:lang w:val="et-EE"/>
        </w:rPr>
        <w:t> </w:t>
      </w:r>
      <w:r w:rsidRPr="00FE0AC4">
        <w:rPr>
          <w:rFonts w:cs="Arial"/>
          <w:lang w:val="et-EE"/>
        </w:rPr>
        <w:t xml:space="preserve">meetri kaugusel. </w:t>
      </w:r>
      <w:r w:rsidR="00F947E1" w:rsidRPr="00FE0AC4">
        <w:rPr>
          <w:rFonts w:cs="Arial"/>
          <w:lang w:val="et-EE"/>
        </w:rPr>
        <w:t>Ühiskondliku ehitise maa krundil asub hoonestusala elamumaa poolsest küljest 10</w:t>
      </w:r>
      <w:r w:rsidR="009866F0" w:rsidRPr="00FE0AC4">
        <w:rPr>
          <w:rFonts w:cs="Arial"/>
          <w:lang w:val="et-EE"/>
        </w:rPr>
        <w:t> </w:t>
      </w:r>
      <w:r w:rsidR="00F947E1" w:rsidRPr="00FE0AC4">
        <w:rPr>
          <w:rFonts w:cs="Arial"/>
          <w:lang w:val="et-EE"/>
        </w:rPr>
        <w:t>meetri kaugusel.</w:t>
      </w:r>
    </w:p>
    <w:p w14:paraId="0883BA46" w14:textId="5592A264" w:rsidR="005A1E40" w:rsidRPr="00FE0AC4" w:rsidRDefault="0085451D" w:rsidP="00005D79">
      <w:pPr>
        <w:snapToGrid w:val="0"/>
        <w:spacing w:before="0" w:after="0"/>
        <w:rPr>
          <w:rFonts w:cs="Arial"/>
          <w:lang w:val="et-EE"/>
        </w:rPr>
      </w:pPr>
      <w:r w:rsidRPr="00FE0AC4">
        <w:rPr>
          <w:rFonts w:cs="Arial"/>
          <w:lang w:val="et-EE"/>
        </w:rPr>
        <w:t>Planeeritava elamumaa kruntide ehitusõiguse hulka on arvestatud kõik hooned (elamu, abihoone ja väikeehitis). Ehitisealuse pinna moodustavad kõik krundil olevate ehitusloa kohustuslike hoonete ja ehitusloa kohustust mitteomavate ehitiste ehitisealuste pindade summa.</w:t>
      </w:r>
      <w:r w:rsidR="00994BB9" w:rsidRPr="00FE0AC4">
        <w:rPr>
          <w:rFonts w:cs="Arial"/>
          <w:lang w:val="et-EE"/>
        </w:rPr>
        <w:t xml:space="preserve"> </w:t>
      </w:r>
      <w:r w:rsidRPr="00FE0AC4">
        <w:rPr>
          <w:rFonts w:cs="Arial"/>
          <w:lang w:val="et-EE"/>
        </w:rPr>
        <w:t xml:space="preserve">Suurim lubatud ehitisealune pind </w:t>
      </w:r>
      <w:r w:rsidR="00F86C4D" w:rsidRPr="00FE0AC4">
        <w:rPr>
          <w:rFonts w:cs="Arial"/>
          <w:lang w:val="et-EE"/>
        </w:rPr>
        <w:t>üksikelamu</w:t>
      </w:r>
      <w:r w:rsidRPr="00FE0AC4">
        <w:rPr>
          <w:rFonts w:cs="Arial"/>
          <w:lang w:val="et-EE"/>
        </w:rPr>
        <w:t>l on 300</w:t>
      </w:r>
      <w:r w:rsidR="009866F0" w:rsidRPr="00FE0AC4">
        <w:rPr>
          <w:rFonts w:cs="Arial"/>
          <w:lang w:val="et-EE"/>
        </w:rPr>
        <w:t> </w:t>
      </w:r>
      <w:r w:rsidRPr="00FE0AC4">
        <w:rPr>
          <w:rFonts w:cs="Arial"/>
          <w:lang w:val="et-EE"/>
        </w:rPr>
        <w:t>m</w:t>
      </w:r>
      <w:r w:rsidRPr="00FE0AC4">
        <w:rPr>
          <w:rFonts w:cs="Arial"/>
          <w:vertAlign w:val="superscript"/>
          <w:lang w:val="et-EE"/>
        </w:rPr>
        <w:t>2</w:t>
      </w:r>
      <w:r w:rsidRPr="00FE0AC4">
        <w:rPr>
          <w:rFonts w:cs="Arial"/>
          <w:lang w:val="et-EE"/>
        </w:rPr>
        <w:t xml:space="preserve">, </w:t>
      </w:r>
      <w:r w:rsidR="00F86C4D" w:rsidRPr="00FE0AC4">
        <w:rPr>
          <w:rFonts w:cs="Arial"/>
          <w:lang w:val="et-EE"/>
        </w:rPr>
        <w:t>paaris</w:t>
      </w:r>
      <w:r w:rsidRPr="00FE0AC4">
        <w:rPr>
          <w:rFonts w:cs="Arial"/>
          <w:lang w:val="et-EE"/>
        </w:rPr>
        <w:t>elamul 400</w:t>
      </w:r>
      <w:r w:rsidR="009866F0" w:rsidRPr="00FE0AC4">
        <w:rPr>
          <w:rFonts w:cs="Arial"/>
          <w:lang w:val="et-EE"/>
        </w:rPr>
        <w:t> </w:t>
      </w:r>
      <w:r w:rsidRPr="00FE0AC4">
        <w:rPr>
          <w:rFonts w:cs="Arial"/>
          <w:lang w:val="et-EE"/>
        </w:rPr>
        <w:t>m</w:t>
      </w:r>
      <w:r w:rsidRPr="00FE0AC4">
        <w:rPr>
          <w:rFonts w:cs="Arial"/>
          <w:vertAlign w:val="superscript"/>
          <w:lang w:val="et-EE"/>
        </w:rPr>
        <w:t>2</w:t>
      </w:r>
      <w:r w:rsidRPr="00FE0AC4">
        <w:rPr>
          <w:rFonts w:cs="Arial"/>
          <w:lang w:val="et-EE"/>
        </w:rPr>
        <w:t>, kaasa arvatud kuni 20</w:t>
      </w:r>
      <w:r w:rsidR="009866F0" w:rsidRPr="00FE0AC4">
        <w:rPr>
          <w:rFonts w:cs="Arial"/>
          <w:lang w:val="et-EE"/>
        </w:rPr>
        <w:t> </w:t>
      </w:r>
      <w:r w:rsidRPr="00FE0AC4">
        <w:rPr>
          <w:rFonts w:cs="Arial"/>
          <w:lang w:val="et-EE"/>
        </w:rPr>
        <w:t>m</w:t>
      </w:r>
      <w:r w:rsidRPr="00FE0AC4">
        <w:rPr>
          <w:rFonts w:cs="Arial"/>
          <w:vertAlign w:val="superscript"/>
          <w:lang w:val="et-EE"/>
        </w:rPr>
        <w:t>2</w:t>
      </w:r>
      <w:r w:rsidRPr="00FE0AC4">
        <w:rPr>
          <w:rFonts w:cs="Arial"/>
          <w:lang w:val="et-EE"/>
        </w:rPr>
        <w:t xml:space="preserve"> ehitisealuse pinnaga väikeehitised.</w:t>
      </w:r>
    </w:p>
    <w:p w14:paraId="179545D0" w14:textId="550EC92A" w:rsidR="006C635B" w:rsidRPr="00FE0AC4" w:rsidRDefault="00757FE4" w:rsidP="00005D79">
      <w:pPr>
        <w:snapToGrid w:val="0"/>
        <w:spacing w:before="0" w:after="0"/>
        <w:rPr>
          <w:rFonts w:cs="Arial"/>
          <w:lang w:val="et-EE"/>
        </w:rPr>
      </w:pPr>
      <w:r w:rsidRPr="00FE0AC4">
        <w:rPr>
          <w:rFonts w:cs="Arial"/>
          <w:lang w:val="et-EE"/>
        </w:rPr>
        <w:t>Ühiskondlike ehitiste maa krundile o</w:t>
      </w:r>
      <w:r w:rsidR="004C022E" w:rsidRPr="00FE0AC4">
        <w:rPr>
          <w:rFonts w:cs="Arial"/>
          <w:lang w:val="et-EE"/>
        </w:rPr>
        <w:t>n</w:t>
      </w:r>
      <w:r w:rsidRPr="00FE0AC4">
        <w:rPr>
          <w:rFonts w:cs="Arial"/>
          <w:lang w:val="et-EE"/>
        </w:rPr>
        <w:t xml:space="preserve"> lubatud hoonete arv kuus</w:t>
      </w:r>
      <w:r w:rsidR="00994BB9" w:rsidRPr="00FE0AC4">
        <w:rPr>
          <w:rFonts w:cs="Arial"/>
          <w:lang w:val="et-EE"/>
        </w:rPr>
        <w:t>, mille hulka ei kuulu alla 20</w:t>
      </w:r>
      <w:r w:rsidR="009866F0" w:rsidRPr="00FE0AC4">
        <w:rPr>
          <w:rFonts w:cs="Arial"/>
          <w:lang w:val="et-EE"/>
        </w:rPr>
        <w:t> </w:t>
      </w:r>
      <w:r w:rsidR="00994BB9" w:rsidRPr="00FE0AC4">
        <w:rPr>
          <w:rFonts w:cs="Arial"/>
          <w:lang w:val="et-EE"/>
        </w:rPr>
        <w:t>m</w:t>
      </w:r>
      <w:r w:rsidR="00994BB9" w:rsidRPr="00FE0AC4">
        <w:rPr>
          <w:rFonts w:cs="Arial"/>
          <w:vertAlign w:val="superscript"/>
          <w:lang w:val="et-EE"/>
        </w:rPr>
        <w:t>2</w:t>
      </w:r>
      <w:r w:rsidR="00994BB9" w:rsidRPr="00FE0AC4">
        <w:rPr>
          <w:rFonts w:cs="Arial"/>
          <w:lang w:val="et-EE"/>
        </w:rPr>
        <w:t xml:space="preserve"> ja 5</w:t>
      </w:r>
      <w:r w:rsidR="00D64E97" w:rsidRPr="00FE0AC4">
        <w:rPr>
          <w:rFonts w:cs="Arial"/>
          <w:lang w:val="et-EE"/>
        </w:rPr>
        <w:t> </w:t>
      </w:r>
      <w:r w:rsidR="00994BB9" w:rsidRPr="00FE0AC4">
        <w:rPr>
          <w:rFonts w:cs="Arial"/>
          <w:lang w:val="et-EE"/>
        </w:rPr>
        <w:t>m hooned.</w:t>
      </w:r>
      <w:r w:rsidR="00F947E1" w:rsidRPr="00FE0AC4">
        <w:rPr>
          <w:rFonts w:cs="Arial"/>
          <w:lang w:val="et-EE"/>
        </w:rPr>
        <w:t xml:space="preserve"> </w:t>
      </w:r>
      <w:r w:rsidRPr="00FE0AC4">
        <w:rPr>
          <w:rFonts w:cs="Arial"/>
          <w:lang w:val="et-EE"/>
        </w:rPr>
        <w:t xml:space="preserve">Suurim lubatud ehitisealune pind on </w:t>
      </w:r>
      <w:r w:rsidR="001E1006" w:rsidRPr="00FE0AC4">
        <w:rPr>
          <w:rFonts w:cs="Arial"/>
          <w:lang w:val="et-EE"/>
        </w:rPr>
        <w:t>4</w:t>
      </w:r>
      <w:r w:rsidR="004C022E" w:rsidRPr="00FE0AC4">
        <w:rPr>
          <w:rFonts w:cs="Arial"/>
          <w:lang w:val="et-EE"/>
        </w:rPr>
        <w:t>5</w:t>
      </w:r>
      <w:r w:rsidRPr="00FE0AC4">
        <w:rPr>
          <w:rFonts w:cs="Arial"/>
          <w:lang w:val="et-EE"/>
        </w:rPr>
        <w:t>00</w:t>
      </w:r>
      <w:r w:rsidR="009866F0" w:rsidRPr="00FE0AC4">
        <w:rPr>
          <w:rFonts w:cs="Arial"/>
          <w:lang w:val="et-EE"/>
        </w:rPr>
        <w:t> </w:t>
      </w:r>
      <w:r w:rsidRPr="00FE0AC4">
        <w:rPr>
          <w:rFonts w:cs="Arial"/>
          <w:lang w:val="et-EE"/>
        </w:rPr>
        <w:t>m</w:t>
      </w:r>
      <w:r w:rsidRPr="00FE0AC4">
        <w:rPr>
          <w:rFonts w:cs="Arial"/>
          <w:vertAlign w:val="superscript"/>
          <w:lang w:val="et-EE"/>
        </w:rPr>
        <w:t>2</w:t>
      </w:r>
      <w:r w:rsidR="005A1E40" w:rsidRPr="00FE0AC4">
        <w:rPr>
          <w:rFonts w:cs="Arial"/>
          <w:lang w:val="et-EE"/>
        </w:rPr>
        <w:t>, kaasa arvatud abihooned.</w:t>
      </w:r>
      <w:r w:rsidR="00994BB9" w:rsidRPr="00FE0AC4">
        <w:rPr>
          <w:rFonts w:cs="Arial"/>
          <w:lang w:val="et-EE"/>
        </w:rPr>
        <w:t xml:space="preserve"> Ehitusõigus antakse kahekorruselise hoonete ehitamiseks kõrgusega 9</w:t>
      </w:r>
      <w:r w:rsidR="009866F0" w:rsidRPr="00FE0AC4">
        <w:rPr>
          <w:rFonts w:cs="Arial"/>
          <w:lang w:val="et-EE"/>
        </w:rPr>
        <w:t> </w:t>
      </w:r>
      <w:r w:rsidR="00994BB9" w:rsidRPr="00FE0AC4">
        <w:rPr>
          <w:rFonts w:cs="Arial"/>
          <w:lang w:val="et-EE"/>
        </w:rPr>
        <w:t>meetrit.</w:t>
      </w:r>
    </w:p>
    <w:p w14:paraId="310E57DD" w14:textId="319A99B2" w:rsidR="00CB0BE2" w:rsidRPr="00FE0AC4" w:rsidRDefault="0085451D" w:rsidP="00005D79">
      <w:pPr>
        <w:snapToGrid w:val="0"/>
        <w:spacing w:before="0" w:after="0"/>
        <w:rPr>
          <w:rFonts w:cs="Arial"/>
          <w:lang w:val="et-EE"/>
        </w:rPr>
      </w:pPr>
      <w:r w:rsidRPr="00FE0AC4">
        <w:rPr>
          <w:rFonts w:cs="Arial"/>
          <w:lang w:val="et-EE"/>
        </w:rPr>
        <w:t xml:space="preserve">Kruntide ehitusõigus on määratud ehitamist kitsendavate objektide kaitsevööndite, naabrusõiguste ja tee kaitsevöönditest tulenevalt. Ehitusõiguse ala on toodud joonisel </w:t>
      </w:r>
      <w:r w:rsidR="006C635B" w:rsidRPr="00FE0AC4">
        <w:rPr>
          <w:rFonts w:cs="Arial"/>
          <w:lang w:val="et-EE"/>
        </w:rPr>
        <w:t>AS-03</w:t>
      </w:r>
      <w:r w:rsidRPr="00FE0AC4">
        <w:rPr>
          <w:rFonts w:cs="Arial"/>
          <w:lang w:val="et-EE"/>
        </w:rPr>
        <w:t xml:space="preserve"> Põhijoonis </w:t>
      </w:r>
      <w:r w:rsidR="004C022E" w:rsidRPr="00FE0AC4">
        <w:rPr>
          <w:rFonts w:cs="Arial"/>
          <w:lang w:val="et-EE"/>
        </w:rPr>
        <w:t>kollase</w:t>
      </w:r>
      <w:r w:rsidRPr="00FE0AC4">
        <w:rPr>
          <w:rFonts w:cs="Arial"/>
          <w:lang w:val="et-EE"/>
        </w:rPr>
        <w:t xml:space="preserve"> ruudustikuga. Ehitusõiguse ala pindala on toodud joonisel </w:t>
      </w:r>
      <w:r w:rsidR="006C635B" w:rsidRPr="00FE0AC4">
        <w:rPr>
          <w:rFonts w:cs="Arial"/>
          <w:lang w:val="et-EE"/>
        </w:rPr>
        <w:t>AS-03</w:t>
      </w:r>
      <w:r w:rsidRPr="00FE0AC4">
        <w:rPr>
          <w:rFonts w:cs="Arial"/>
          <w:lang w:val="et-EE"/>
        </w:rPr>
        <w:t xml:space="preserve"> Põhijoonis ehitusõiguse tabelis ja iga positsiooni kohta ehitusõiguse aknas.</w:t>
      </w:r>
    </w:p>
    <w:p w14:paraId="668A2F9F" w14:textId="77777777" w:rsidR="00973F9D" w:rsidRPr="00FE0AC4" w:rsidRDefault="00973F9D" w:rsidP="00005D79">
      <w:pPr>
        <w:snapToGrid w:val="0"/>
        <w:spacing w:before="0" w:after="0"/>
        <w:rPr>
          <w:rFonts w:cs="Arial"/>
          <w:lang w:val="et-EE"/>
        </w:rPr>
      </w:pPr>
    </w:p>
    <w:p w14:paraId="0E4D98BF" w14:textId="77777777" w:rsidR="00D036D7" w:rsidRPr="00FE0AC4" w:rsidRDefault="006E53B3" w:rsidP="00005D79">
      <w:pPr>
        <w:pStyle w:val="Pealkiri2"/>
        <w:numPr>
          <w:ilvl w:val="1"/>
          <w:numId w:val="5"/>
        </w:numPr>
        <w:tabs>
          <w:tab w:val="left" w:pos="426"/>
        </w:tabs>
        <w:snapToGrid w:val="0"/>
        <w:spacing w:before="0"/>
        <w:ind w:left="431" w:hanging="431"/>
        <w:rPr>
          <w:rFonts w:cs="Arial"/>
          <w:szCs w:val="22"/>
          <w:lang w:val="et-EE"/>
        </w:rPr>
      </w:pPr>
      <w:bookmarkStart w:id="30" w:name="_Toc525203352"/>
      <w:bookmarkStart w:id="31" w:name="_Toc209112458"/>
      <w:r w:rsidRPr="00FE0AC4">
        <w:rPr>
          <w:rFonts w:cs="Arial"/>
          <w:szCs w:val="22"/>
          <w:lang w:val="et-EE"/>
        </w:rPr>
        <w:t>Ehitiste arhitektuurinõuded</w:t>
      </w:r>
      <w:bookmarkEnd w:id="30"/>
      <w:bookmarkEnd w:id="31"/>
    </w:p>
    <w:p w14:paraId="51E99A99" w14:textId="77777777" w:rsidR="005A1E40" w:rsidRPr="00FE0AC4" w:rsidRDefault="005A1E40">
      <w:pPr>
        <w:pStyle w:val="Loendilik"/>
        <w:numPr>
          <w:ilvl w:val="0"/>
          <w:numId w:val="24"/>
        </w:numPr>
        <w:autoSpaceDE w:val="0"/>
        <w:autoSpaceDN w:val="0"/>
        <w:adjustRightInd w:val="0"/>
        <w:snapToGrid w:val="0"/>
        <w:spacing w:before="0" w:after="0"/>
        <w:ind w:left="170" w:hanging="170"/>
        <w:rPr>
          <w:rFonts w:cs="Arial"/>
          <w:color w:val="000000"/>
          <w:lang w:val="et-EE"/>
        </w:rPr>
      </w:pPr>
      <w:r w:rsidRPr="00FE0AC4">
        <w:rPr>
          <w:rFonts w:cs="Arial"/>
          <w:color w:val="000000"/>
          <w:lang w:val="et-EE"/>
        </w:rPr>
        <w:t>hoone (hoonete) eskiisprojekti peab kooskõlastama Kiili vallaarhitektiga;</w:t>
      </w:r>
    </w:p>
    <w:p w14:paraId="24F3A7BD" w14:textId="77777777" w:rsidR="005A1E40" w:rsidRPr="00FE0AC4" w:rsidRDefault="005A1E40">
      <w:pPr>
        <w:pStyle w:val="Loendilik"/>
        <w:numPr>
          <w:ilvl w:val="0"/>
          <w:numId w:val="24"/>
        </w:numPr>
        <w:autoSpaceDE w:val="0"/>
        <w:autoSpaceDN w:val="0"/>
        <w:adjustRightInd w:val="0"/>
        <w:snapToGrid w:val="0"/>
        <w:spacing w:before="0" w:after="0"/>
        <w:ind w:left="170" w:hanging="170"/>
        <w:rPr>
          <w:rFonts w:cs="Arial"/>
          <w:color w:val="000000"/>
          <w:lang w:val="et-EE"/>
        </w:rPr>
      </w:pPr>
      <w:r w:rsidRPr="00FE0AC4">
        <w:rPr>
          <w:rFonts w:cs="Arial"/>
          <w:color w:val="000000"/>
          <w:lang w:val="et-EE"/>
        </w:rPr>
        <w:t>katusekalle vahemikus 0°− 30°;</w:t>
      </w:r>
    </w:p>
    <w:p w14:paraId="3276C63B" w14:textId="77777777" w:rsidR="005A1E40" w:rsidRPr="00FE0AC4" w:rsidRDefault="005A1E40">
      <w:pPr>
        <w:pStyle w:val="Loendilik"/>
        <w:numPr>
          <w:ilvl w:val="0"/>
          <w:numId w:val="24"/>
        </w:numPr>
        <w:autoSpaceDE w:val="0"/>
        <w:autoSpaceDN w:val="0"/>
        <w:adjustRightInd w:val="0"/>
        <w:snapToGrid w:val="0"/>
        <w:spacing w:before="0" w:after="0"/>
        <w:ind w:left="170" w:hanging="170"/>
        <w:rPr>
          <w:rFonts w:cs="Arial"/>
          <w:color w:val="000000"/>
          <w:lang w:val="et-EE"/>
        </w:rPr>
      </w:pPr>
      <w:r w:rsidRPr="00FE0AC4">
        <w:rPr>
          <w:rFonts w:cs="Arial"/>
          <w:color w:val="000000"/>
          <w:lang w:val="et-EE"/>
        </w:rPr>
        <w:t>katusematerjalideks kasutada rullmaterjale, kivi ja plekki;</w:t>
      </w:r>
    </w:p>
    <w:p w14:paraId="119F88FC" w14:textId="77777777" w:rsidR="005A1E40" w:rsidRPr="00FE0AC4" w:rsidRDefault="005A1E40">
      <w:pPr>
        <w:pStyle w:val="Loendilik"/>
        <w:numPr>
          <w:ilvl w:val="0"/>
          <w:numId w:val="24"/>
        </w:numPr>
        <w:autoSpaceDE w:val="0"/>
        <w:autoSpaceDN w:val="0"/>
        <w:adjustRightInd w:val="0"/>
        <w:snapToGrid w:val="0"/>
        <w:spacing w:before="0" w:after="0"/>
        <w:ind w:left="170" w:hanging="170"/>
        <w:rPr>
          <w:rFonts w:cs="Arial"/>
          <w:color w:val="000000"/>
          <w:lang w:val="et-EE"/>
        </w:rPr>
      </w:pPr>
      <w:r w:rsidRPr="00FE0AC4">
        <w:rPr>
          <w:rFonts w:cs="Arial"/>
          <w:color w:val="000000"/>
          <w:lang w:val="et-EE"/>
        </w:rPr>
        <w:t>välisviimistluses võib kasutada betooni, klaasi, tellist, krohvi, puitu ja vineeri; värvidest soovituslikult kasutada rahulikke ja looduslähedasi toone;</w:t>
      </w:r>
    </w:p>
    <w:p w14:paraId="3056E894" w14:textId="77777777" w:rsidR="005A1E40" w:rsidRPr="00FE0AC4" w:rsidRDefault="005A1E40">
      <w:pPr>
        <w:pStyle w:val="Loendilik"/>
        <w:numPr>
          <w:ilvl w:val="0"/>
          <w:numId w:val="24"/>
        </w:numPr>
        <w:autoSpaceDE w:val="0"/>
        <w:autoSpaceDN w:val="0"/>
        <w:adjustRightInd w:val="0"/>
        <w:snapToGrid w:val="0"/>
        <w:spacing w:before="0" w:after="0"/>
        <w:ind w:left="170" w:hanging="170"/>
        <w:rPr>
          <w:rFonts w:cs="Arial"/>
          <w:color w:val="000000"/>
          <w:lang w:val="et-EE"/>
        </w:rPr>
      </w:pPr>
      <w:r w:rsidRPr="00FE0AC4">
        <w:rPr>
          <w:rFonts w:cs="Arial"/>
          <w:color w:val="000000"/>
          <w:lang w:val="et-EE"/>
        </w:rPr>
        <w:t>vältida naturaalseid materjale imiteerivaid materjale;</w:t>
      </w:r>
    </w:p>
    <w:p w14:paraId="11253A5E" w14:textId="77777777" w:rsidR="005A1E40" w:rsidRPr="00FE0AC4" w:rsidRDefault="005A1E40">
      <w:pPr>
        <w:pStyle w:val="Loendilik"/>
        <w:numPr>
          <w:ilvl w:val="0"/>
          <w:numId w:val="24"/>
        </w:numPr>
        <w:autoSpaceDE w:val="0"/>
        <w:autoSpaceDN w:val="0"/>
        <w:adjustRightInd w:val="0"/>
        <w:snapToGrid w:val="0"/>
        <w:spacing w:before="0" w:after="0"/>
        <w:ind w:left="170" w:hanging="170"/>
        <w:rPr>
          <w:rFonts w:cs="Arial"/>
          <w:color w:val="000000"/>
          <w:lang w:val="et-EE"/>
        </w:rPr>
      </w:pPr>
      <w:r w:rsidRPr="00FE0AC4">
        <w:rPr>
          <w:rFonts w:cs="Arial"/>
          <w:color w:val="000000"/>
          <w:lang w:val="et-EE"/>
        </w:rPr>
        <w:t>mitte projekteerida ümarpalkhooneid;</w:t>
      </w:r>
    </w:p>
    <w:p w14:paraId="5C3CD3A5" w14:textId="77777777" w:rsidR="00556E34" w:rsidRDefault="004C022E">
      <w:pPr>
        <w:pStyle w:val="Loendilik"/>
        <w:numPr>
          <w:ilvl w:val="0"/>
          <w:numId w:val="24"/>
        </w:numPr>
        <w:autoSpaceDE w:val="0"/>
        <w:autoSpaceDN w:val="0"/>
        <w:adjustRightInd w:val="0"/>
        <w:snapToGrid w:val="0"/>
        <w:spacing w:before="0" w:after="0"/>
        <w:ind w:left="170" w:hanging="170"/>
        <w:rPr>
          <w:rFonts w:cs="Arial"/>
          <w:color w:val="000000"/>
          <w:lang w:val="et-EE"/>
        </w:rPr>
      </w:pPr>
      <w:r w:rsidRPr="00FE0AC4">
        <w:rPr>
          <w:rFonts w:cs="Arial"/>
          <w:color w:val="000000"/>
          <w:lang w:val="et-EE"/>
        </w:rPr>
        <w:t>abihoone(-d) ja piire peavad sobima materjalikasutuselt ja värviva</w:t>
      </w:r>
      <w:r w:rsidR="005A1E40" w:rsidRPr="00FE0AC4">
        <w:rPr>
          <w:rFonts w:cs="Arial"/>
          <w:color w:val="000000"/>
          <w:lang w:val="et-EE"/>
        </w:rPr>
        <w:t>likult põhihoone arhitektuuriga.</w:t>
      </w:r>
    </w:p>
    <w:p w14:paraId="4BD7101B" w14:textId="42A67790" w:rsidR="00556E34" w:rsidRPr="00FE0AC4" w:rsidRDefault="00556E34" w:rsidP="00FE65A7">
      <w:pPr>
        <w:autoSpaceDE w:val="0"/>
        <w:autoSpaceDN w:val="0"/>
        <w:adjustRightInd w:val="0"/>
        <w:snapToGrid w:val="0"/>
        <w:spacing w:before="0" w:after="0"/>
        <w:rPr>
          <w:rFonts w:cs="Arial"/>
          <w:b/>
          <w:lang w:val="et-EE"/>
        </w:rPr>
      </w:pPr>
      <w:r w:rsidRPr="00FE0AC4">
        <w:rPr>
          <w:rFonts w:cs="Arial"/>
          <w:b/>
          <w:lang w:val="et-EE"/>
        </w:rPr>
        <w:t>Planeeritava haljasala p</w:t>
      </w:r>
      <w:r w:rsidR="009A02DA" w:rsidRPr="00FE0AC4">
        <w:rPr>
          <w:rFonts w:cs="Arial"/>
          <w:b/>
          <w:lang w:val="et-EE"/>
        </w:rPr>
        <w:t xml:space="preserve">os </w:t>
      </w:r>
      <w:r w:rsidRPr="00FE0AC4">
        <w:rPr>
          <w:rFonts w:cs="Arial"/>
          <w:b/>
          <w:lang w:val="et-EE"/>
        </w:rPr>
        <w:t>3</w:t>
      </w:r>
      <w:r w:rsidR="00F947E1" w:rsidRPr="00FE0AC4">
        <w:rPr>
          <w:rFonts w:cs="Arial"/>
          <w:b/>
          <w:lang w:val="et-EE"/>
        </w:rPr>
        <w:t>3</w:t>
      </w:r>
      <w:r w:rsidR="00636197" w:rsidRPr="00FE0AC4">
        <w:rPr>
          <w:rFonts w:cs="Arial"/>
          <w:b/>
          <w:lang w:val="et-EE"/>
        </w:rPr>
        <w:t xml:space="preserve"> </w:t>
      </w:r>
      <w:r w:rsidRPr="00FE0AC4">
        <w:rPr>
          <w:rFonts w:cs="Arial"/>
          <w:b/>
          <w:lang w:val="et-EE"/>
        </w:rPr>
        <w:t>arhitektuurinõuded</w:t>
      </w:r>
    </w:p>
    <w:p w14:paraId="5BC0F4F2" w14:textId="77777777" w:rsidR="00F23557" w:rsidRPr="00FE0AC4" w:rsidRDefault="00F23557" w:rsidP="00005D79">
      <w:pPr>
        <w:suppressAutoHyphens/>
        <w:autoSpaceDE w:val="0"/>
        <w:autoSpaceDN w:val="0"/>
        <w:adjustRightInd w:val="0"/>
        <w:spacing w:before="0" w:after="0"/>
        <w:rPr>
          <w:rFonts w:eastAsia="Arial" w:cs="Arial"/>
          <w:lang w:val="et-EE"/>
        </w:rPr>
      </w:pPr>
      <w:r w:rsidRPr="00FE0AC4">
        <w:rPr>
          <w:rFonts w:eastAsia="Arial" w:cs="Arial"/>
          <w:lang w:val="et-EE"/>
        </w:rPr>
        <w:t>Üldkasutatavale maale rajada peremänguväljak, ehk atraktsioonid erinevatele vanusegruppidele:</w:t>
      </w:r>
    </w:p>
    <w:p w14:paraId="1481C2CE" w14:textId="271C1FAE" w:rsidR="00F23557" w:rsidRPr="00FE0AC4" w:rsidRDefault="00F23557">
      <w:pPr>
        <w:numPr>
          <w:ilvl w:val="0"/>
          <w:numId w:val="30"/>
        </w:numPr>
        <w:suppressAutoHyphens/>
        <w:autoSpaceDE w:val="0"/>
        <w:autoSpaceDN w:val="0"/>
        <w:adjustRightInd w:val="0"/>
        <w:spacing w:before="0" w:after="0"/>
        <w:ind w:left="284" w:hanging="218"/>
        <w:contextualSpacing/>
        <w:rPr>
          <w:rFonts w:cs="Arial"/>
          <w:lang w:val="et-EE"/>
        </w:rPr>
      </w:pPr>
      <w:r w:rsidRPr="00FE0AC4">
        <w:rPr>
          <w:rFonts w:cs="Arial"/>
          <w:lang w:val="et-EE"/>
        </w:rPr>
        <w:t>väikelastele 0 – 7 a sobilikud atraktsioonid (nt mängumaja, erinevad kiigud, batuut, mängusein, labürint, muusikavahendid, liivakast, liumägi vms);</w:t>
      </w:r>
    </w:p>
    <w:p w14:paraId="511B18F9" w14:textId="7CF80CAE" w:rsidR="00F23557" w:rsidRPr="00FE0AC4" w:rsidRDefault="00F23557">
      <w:pPr>
        <w:numPr>
          <w:ilvl w:val="0"/>
          <w:numId w:val="30"/>
        </w:numPr>
        <w:suppressAutoHyphens/>
        <w:autoSpaceDE w:val="0"/>
        <w:autoSpaceDN w:val="0"/>
        <w:adjustRightInd w:val="0"/>
        <w:spacing w:before="0" w:after="0"/>
        <w:ind w:left="284" w:hanging="218"/>
        <w:contextualSpacing/>
        <w:rPr>
          <w:rFonts w:cs="Arial"/>
          <w:lang w:val="et-EE"/>
        </w:rPr>
      </w:pPr>
      <w:r w:rsidRPr="00FE0AC4">
        <w:rPr>
          <w:rFonts w:cs="Arial"/>
          <w:lang w:val="et-EE"/>
        </w:rPr>
        <w:t>koolilastele 7 – 14 a sobilikud atraktsioonid (nt turnimiseks mõeldud atraktsioonid, takistus- rada, tasakaaluvahend, elusuuruses trips-traps-trull, keksumäng, mängulaud vms),</w:t>
      </w:r>
    </w:p>
    <w:p w14:paraId="1799F4E2" w14:textId="530B716F" w:rsidR="00F23557" w:rsidRPr="00FE0AC4" w:rsidRDefault="00F23557">
      <w:pPr>
        <w:numPr>
          <w:ilvl w:val="0"/>
          <w:numId w:val="30"/>
        </w:numPr>
        <w:suppressAutoHyphens/>
        <w:autoSpaceDE w:val="0"/>
        <w:autoSpaceDN w:val="0"/>
        <w:adjustRightInd w:val="0"/>
        <w:spacing w:before="0" w:after="0"/>
        <w:ind w:left="284" w:hanging="218"/>
        <w:contextualSpacing/>
        <w:rPr>
          <w:rFonts w:cs="Arial"/>
          <w:lang w:val="et-EE"/>
        </w:rPr>
      </w:pPr>
      <w:r w:rsidRPr="00FE0AC4">
        <w:rPr>
          <w:rFonts w:cs="Arial"/>
          <w:lang w:val="et-EE"/>
        </w:rPr>
        <w:lastRenderedPageBreak/>
        <w:t>teismelistele 14+ a ja täiskasvanutele sobilikud atraktsioonid (nt väline lauatennise laud, elusuuruses malemäng, välijõusaal vms).</w:t>
      </w:r>
    </w:p>
    <w:p w14:paraId="08542F36" w14:textId="77777777" w:rsidR="00F23557" w:rsidRPr="00FE0AC4" w:rsidRDefault="00F23557" w:rsidP="00005D79">
      <w:pPr>
        <w:suppressAutoHyphens/>
        <w:autoSpaceDE w:val="0"/>
        <w:autoSpaceDN w:val="0"/>
        <w:adjustRightInd w:val="0"/>
        <w:spacing w:before="0" w:after="0"/>
        <w:rPr>
          <w:rFonts w:eastAsia="Arial" w:cs="Arial"/>
          <w:lang w:val="et-EE"/>
        </w:rPr>
      </w:pPr>
      <w:r w:rsidRPr="00FE0AC4">
        <w:rPr>
          <w:rFonts w:cs="Arial"/>
          <w:lang w:val="et-EE"/>
        </w:rPr>
        <w:t>Mänguväljaku katend tuleb lahendada vastavalt ohutusnõuetele ning ette näha sobiv turvakatend vastavalt atraktsioonide valikule ning kukkumiskõrgustele (nt valatav EPDM kummikatend).</w:t>
      </w:r>
    </w:p>
    <w:p w14:paraId="20A3EB6F" w14:textId="41E84794" w:rsidR="00F23557" w:rsidRPr="00FE0AC4" w:rsidRDefault="00F23557" w:rsidP="00005D79">
      <w:pPr>
        <w:suppressAutoHyphens/>
        <w:autoSpaceDE w:val="0"/>
        <w:autoSpaceDN w:val="0"/>
        <w:adjustRightInd w:val="0"/>
        <w:spacing w:before="0" w:after="0"/>
        <w:rPr>
          <w:rFonts w:eastAsia="Arial" w:cs="Arial"/>
          <w:lang w:val="et-EE"/>
        </w:rPr>
      </w:pPr>
      <w:r w:rsidRPr="00FE0AC4">
        <w:rPr>
          <w:rFonts w:eastAsia="Arial" w:cs="Arial"/>
          <w:lang w:val="et-EE"/>
        </w:rPr>
        <w:t xml:space="preserve">Planeeringus määratud haljasalal (krunt pos nr </w:t>
      </w:r>
      <w:r w:rsidR="00775F5D" w:rsidRPr="00FE0AC4">
        <w:rPr>
          <w:rFonts w:eastAsia="Arial" w:cs="Arial"/>
          <w:lang w:val="et-EE"/>
        </w:rPr>
        <w:t>33</w:t>
      </w:r>
      <w:r w:rsidRPr="00FE0AC4">
        <w:rPr>
          <w:rFonts w:eastAsia="Arial" w:cs="Arial"/>
          <w:lang w:val="et-EE"/>
        </w:rPr>
        <w:t>) on lisaks mänguväljakutele rajada haljasala, parkla, jalgrattahoidja ning tehniliste kommunikatsioonide või haljasalade sihipärase kasutamisega seonduvaid rajatisi. Lubatud on paigaldada haljastu inventari (nt viidad, pingid, valgustid, prügikastid, mänguväljaku inventar jne) ning rajada jalgratta- ja jalgteid.</w:t>
      </w:r>
    </w:p>
    <w:p w14:paraId="4A534641" w14:textId="77777777" w:rsidR="00F23557" w:rsidRPr="00FE0AC4" w:rsidRDefault="00F23557" w:rsidP="00005D79">
      <w:pPr>
        <w:suppressAutoHyphens/>
        <w:autoSpaceDE w:val="0"/>
        <w:autoSpaceDN w:val="0"/>
        <w:adjustRightInd w:val="0"/>
        <w:spacing w:before="0" w:after="0"/>
        <w:rPr>
          <w:rFonts w:cs="Arial"/>
          <w:lang w:val="et-EE"/>
        </w:rPr>
      </w:pPr>
      <w:r w:rsidRPr="00FE0AC4">
        <w:rPr>
          <w:rFonts w:cs="Arial"/>
          <w:lang w:val="et-EE"/>
        </w:rPr>
        <w:t>Mänguväljakud projekteerida vastavalt EVS-EN 1176 järgi.</w:t>
      </w:r>
    </w:p>
    <w:p w14:paraId="51F356DD" w14:textId="77777777" w:rsidR="00D64E97" w:rsidRPr="00FE0AC4" w:rsidRDefault="00D64E97" w:rsidP="00005D79">
      <w:pPr>
        <w:suppressAutoHyphens/>
        <w:autoSpaceDE w:val="0"/>
        <w:autoSpaceDN w:val="0"/>
        <w:adjustRightInd w:val="0"/>
        <w:spacing w:before="0" w:after="0"/>
        <w:rPr>
          <w:rFonts w:cs="Arial"/>
          <w:lang w:val="et-EE"/>
        </w:rPr>
      </w:pPr>
    </w:p>
    <w:p w14:paraId="6CCFC8B8" w14:textId="5E517842" w:rsidR="00131EFC" w:rsidRPr="00FE0AC4" w:rsidRDefault="00131EFC" w:rsidP="00D64E97">
      <w:pPr>
        <w:suppressAutoHyphens/>
        <w:autoSpaceDE w:val="0"/>
        <w:autoSpaceDN w:val="0"/>
        <w:adjustRightInd w:val="0"/>
        <w:spacing w:before="0" w:after="0"/>
        <w:rPr>
          <w:rFonts w:cs="Arial"/>
          <w:lang w:val="et-EE"/>
        </w:rPr>
      </w:pPr>
      <w:r w:rsidRPr="00FE0AC4">
        <w:rPr>
          <w:rFonts w:cs="Arial"/>
          <w:lang w:val="et-EE"/>
        </w:rPr>
        <w:t xml:space="preserve">Haljastuse eskiislahendusega (koostanud maastikuarhitekt Peep </w:t>
      </w:r>
      <w:proofErr w:type="spellStart"/>
      <w:r w:rsidRPr="00FE0AC4">
        <w:rPr>
          <w:rFonts w:cs="Arial"/>
          <w:lang w:val="et-EE"/>
        </w:rPr>
        <w:t>Moorits</w:t>
      </w:r>
      <w:proofErr w:type="spellEnd"/>
      <w:r w:rsidRPr="00FE0AC4">
        <w:rPr>
          <w:rFonts w:cs="Arial"/>
          <w:lang w:val="et-EE"/>
        </w:rPr>
        <w:t xml:space="preserve"> 27.01.2024) määratud peamised põhimõtted:</w:t>
      </w:r>
    </w:p>
    <w:p w14:paraId="515363E9" w14:textId="77777777" w:rsidR="00131EFC" w:rsidRPr="00FE0AC4" w:rsidRDefault="00131EFC">
      <w:pPr>
        <w:pStyle w:val="Loendilik"/>
        <w:numPr>
          <w:ilvl w:val="0"/>
          <w:numId w:val="45"/>
        </w:numPr>
        <w:suppressAutoHyphens/>
        <w:autoSpaceDE w:val="0"/>
        <w:autoSpaceDN w:val="0"/>
        <w:adjustRightInd w:val="0"/>
        <w:spacing w:before="0" w:after="0"/>
        <w:ind w:left="284" w:hanging="218"/>
        <w:rPr>
          <w:rFonts w:cs="Arial"/>
          <w:lang w:val="et-EE"/>
        </w:rPr>
      </w:pPr>
      <w:r w:rsidRPr="00FE0AC4">
        <w:rPr>
          <w:rFonts w:cs="Arial"/>
          <w:lang w:val="et-EE"/>
        </w:rPr>
        <w:t>eelistatult kasutada prügikaste, kus on võimalik jäätmete sorteeritud kogumine;</w:t>
      </w:r>
    </w:p>
    <w:p w14:paraId="671ED201" w14:textId="77777777" w:rsidR="00131EFC" w:rsidRPr="00FE0AC4" w:rsidRDefault="00131EFC">
      <w:pPr>
        <w:pStyle w:val="Loendilik"/>
        <w:numPr>
          <w:ilvl w:val="0"/>
          <w:numId w:val="45"/>
        </w:numPr>
        <w:suppressAutoHyphens/>
        <w:autoSpaceDE w:val="0"/>
        <w:autoSpaceDN w:val="0"/>
        <w:adjustRightInd w:val="0"/>
        <w:spacing w:before="0" w:after="0"/>
        <w:ind w:left="284" w:hanging="218"/>
        <w:rPr>
          <w:rFonts w:cs="Arial"/>
          <w:lang w:val="et-EE"/>
        </w:rPr>
      </w:pPr>
      <w:r w:rsidRPr="00FE0AC4">
        <w:rPr>
          <w:rFonts w:cs="Arial"/>
          <w:lang w:val="et-EE"/>
        </w:rPr>
        <w:t>inventari värv on RAL 7016;</w:t>
      </w:r>
    </w:p>
    <w:p w14:paraId="6AEBD362" w14:textId="77777777" w:rsidR="00131EFC" w:rsidRPr="00FE0AC4" w:rsidRDefault="00131EFC">
      <w:pPr>
        <w:pStyle w:val="Loendilik"/>
        <w:numPr>
          <w:ilvl w:val="0"/>
          <w:numId w:val="45"/>
        </w:numPr>
        <w:suppressAutoHyphens/>
        <w:autoSpaceDE w:val="0"/>
        <w:autoSpaceDN w:val="0"/>
        <w:adjustRightInd w:val="0"/>
        <w:spacing w:before="0" w:after="0"/>
        <w:ind w:left="284" w:hanging="218"/>
        <w:rPr>
          <w:rFonts w:cs="Arial"/>
          <w:lang w:val="et-EE"/>
        </w:rPr>
      </w:pPr>
      <w:r w:rsidRPr="00FE0AC4">
        <w:rPr>
          <w:rFonts w:cs="Arial"/>
          <w:lang w:val="et-EE"/>
        </w:rPr>
        <w:t>istepingid peavad olema seljatugedega;</w:t>
      </w:r>
    </w:p>
    <w:p w14:paraId="7BDDC1F9" w14:textId="77777777" w:rsidR="00005D79" w:rsidRPr="00FE0AC4" w:rsidRDefault="00131EFC">
      <w:pPr>
        <w:pStyle w:val="Loendilik"/>
        <w:numPr>
          <w:ilvl w:val="0"/>
          <w:numId w:val="45"/>
        </w:numPr>
        <w:suppressAutoHyphens/>
        <w:autoSpaceDE w:val="0"/>
        <w:autoSpaceDN w:val="0"/>
        <w:adjustRightInd w:val="0"/>
        <w:spacing w:before="0" w:after="0"/>
        <w:ind w:left="284" w:hanging="218"/>
        <w:rPr>
          <w:rFonts w:cs="Arial"/>
          <w:lang w:val="et-EE"/>
        </w:rPr>
      </w:pPr>
      <w:r w:rsidRPr="00FE0AC4">
        <w:rPr>
          <w:rFonts w:cs="Arial"/>
          <w:lang w:val="et-EE"/>
        </w:rPr>
        <w:t>inventar peab olema vandaalikindel;</w:t>
      </w:r>
    </w:p>
    <w:p w14:paraId="34729F48" w14:textId="3FBAC9D5" w:rsidR="00131EFC" w:rsidRPr="00FE0AC4" w:rsidRDefault="00131EFC">
      <w:pPr>
        <w:pStyle w:val="Loendilik"/>
        <w:numPr>
          <w:ilvl w:val="0"/>
          <w:numId w:val="45"/>
        </w:numPr>
        <w:suppressAutoHyphens/>
        <w:autoSpaceDE w:val="0"/>
        <w:autoSpaceDN w:val="0"/>
        <w:adjustRightInd w:val="0"/>
        <w:spacing w:before="0" w:after="0"/>
        <w:ind w:left="284" w:hanging="218"/>
        <w:rPr>
          <w:rFonts w:cs="Arial"/>
          <w:lang w:val="et-EE"/>
        </w:rPr>
      </w:pPr>
      <w:r w:rsidRPr="00FE0AC4">
        <w:rPr>
          <w:rFonts w:cs="Arial"/>
          <w:lang w:val="et-EE"/>
        </w:rPr>
        <w:t>alale paigutada rattaparklaid;</w:t>
      </w:r>
    </w:p>
    <w:p w14:paraId="3EFF8C65" w14:textId="77777777" w:rsidR="00131EFC" w:rsidRPr="00FE0AC4" w:rsidRDefault="00131EFC">
      <w:pPr>
        <w:pStyle w:val="Loendilik"/>
        <w:numPr>
          <w:ilvl w:val="0"/>
          <w:numId w:val="45"/>
        </w:numPr>
        <w:suppressAutoHyphens/>
        <w:autoSpaceDE w:val="0"/>
        <w:autoSpaceDN w:val="0"/>
        <w:adjustRightInd w:val="0"/>
        <w:spacing w:before="0" w:after="0"/>
        <w:ind w:left="284" w:hanging="218"/>
        <w:rPr>
          <w:rFonts w:cs="Arial"/>
          <w:lang w:val="et-EE"/>
        </w:rPr>
      </w:pPr>
      <w:r w:rsidRPr="00FE0AC4">
        <w:rPr>
          <w:rFonts w:cs="Arial"/>
          <w:lang w:val="et-EE"/>
        </w:rPr>
        <w:t xml:space="preserve">lisada alale </w:t>
      </w:r>
      <w:proofErr w:type="spellStart"/>
      <w:r w:rsidRPr="00FE0AC4">
        <w:rPr>
          <w:rFonts w:cs="Arial"/>
          <w:lang w:val="et-EE"/>
        </w:rPr>
        <w:t>puhkeinventari</w:t>
      </w:r>
      <w:proofErr w:type="spellEnd"/>
      <w:r w:rsidRPr="00FE0AC4">
        <w:rPr>
          <w:rFonts w:cs="Arial"/>
          <w:lang w:val="et-EE"/>
        </w:rPr>
        <w:t xml:space="preserve"> kergliiklusteede sõlmpunktidesse või äärtesse (istumise võimalused jalutajatele, emad, vanurid);</w:t>
      </w:r>
    </w:p>
    <w:p w14:paraId="5F9360CA" w14:textId="77777777" w:rsidR="00131EFC" w:rsidRPr="00FE0AC4" w:rsidRDefault="00131EFC">
      <w:pPr>
        <w:pStyle w:val="Loendilik"/>
        <w:numPr>
          <w:ilvl w:val="0"/>
          <w:numId w:val="45"/>
        </w:numPr>
        <w:suppressAutoHyphens/>
        <w:autoSpaceDE w:val="0"/>
        <w:autoSpaceDN w:val="0"/>
        <w:adjustRightInd w:val="0"/>
        <w:spacing w:before="0" w:after="0"/>
        <w:ind w:left="284" w:hanging="218"/>
        <w:rPr>
          <w:rFonts w:cs="Arial"/>
          <w:lang w:val="et-EE"/>
        </w:rPr>
      </w:pPr>
      <w:proofErr w:type="spellStart"/>
      <w:r w:rsidRPr="00FE0AC4">
        <w:rPr>
          <w:rFonts w:cs="Arial"/>
          <w:lang w:val="et-EE"/>
        </w:rPr>
        <w:t>lastepargi</w:t>
      </w:r>
      <w:proofErr w:type="spellEnd"/>
      <w:r w:rsidRPr="00FE0AC4">
        <w:rPr>
          <w:rFonts w:cs="Arial"/>
          <w:lang w:val="et-EE"/>
        </w:rPr>
        <w:t xml:space="preserve"> inventar peab olema suure vanusevahega;</w:t>
      </w:r>
    </w:p>
    <w:p w14:paraId="5545F536" w14:textId="339DB145" w:rsidR="00131EFC" w:rsidRPr="00FE0AC4" w:rsidRDefault="00131EFC">
      <w:pPr>
        <w:pStyle w:val="Loendilik"/>
        <w:numPr>
          <w:ilvl w:val="0"/>
          <w:numId w:val="45"/>
        </w:numPr>
        <w:suppressAutoHyphens/>
        <w:autoSpaceDE w:val="0"/>
        <w:autoSpaceDN w:val="0"/>
        <w:adjustRightInd w:val="0"/>
        <w:spacing w:before="0" w:after="0"/>
        <w:ind w:left="284" w:hanging="218"/>
        <w:rPr>
          <w:rFonts w:cs="Arial"/>
          <w:lang w:val="et-EE"/>
        </w:rPr>
      </w:pPr>
      <w:r w:rsidRPr="00FE0AC4">
        <w:rPr>
          <w:rFonts w:cs="Arial"/>
          <w:lang w:val="et-EE"/>
        </w:rPr>
        <w:t xml:space="preserve">näha ette võimalused sportimiseks (spordilinnak erinevate </w:t>
      </w:r>
      <w:r w:rsidR="00E01F0E" w:rsidRPr="00FE0AC4">
        <w:rPr>
          <w:rFonts w:cs="Arial"/>
          <w:lang w:val="et-EE"/>
        </w:rPr>
        <w:t>tänavatreeningu</w:t>
      </w:r>
      <w:r w:rsidRPr="00FE0AC4">
        <w:rPr>
          <w:rFonts w:cs="Arial"/>
          <w:lang w:val="et-EE"/>
        </w:rPr>
        <w:t xml:space="preserve"> võimalustega);</w:t>
      </w:r>
    </w:p>
    <w:p w14:paraId="5A2E6038" w14:textId="6C3EB6AC" w:rsidR="00131EFC" w:rsidRPr="00FE0AC4" w:rsidRDefault="00131EFC">
      <w:pPr>
        <w:pStyle w:val="Loendilik"/>
        <w:numPr>
          <w:ilvl w:val="0"/>
          <w:numId w:val="45"/>
        </w:numPr>
        <w:suppressAutoHyphens/>
        <w:autoSpaceDE w:val="0"/>
        <w:autoSpaceDN w:val="0"/>
        <w:adjustRightInd w:val="0"/>
        <w:spacing w:before="0" w:after="0"/>
        <w:ind w:left="284" w:hanging="218"/>
        <w:rPr>
          <w:rFonts w:cs="Arial"/>
          <w:lang w:val="et-EE"/>
        </w:rPr>
      </w:pPr>
      <w:r w:rsidRPr="00FE0AC4">
        <w:rPr>
          <w:rFonts w:cs="Arial"/>
          <w:lang w:val="et-EE"/>
        </w:rPr>
        <w:t>välisvalgustuses eelistada kogu alal värvitud postidega madalaid pargivalgusteid 4</w:t>
      </w:r>
      <w:r w:rsidR="00D32093" w:rsidRPr="00FE0AC4">
        <w:rPr>
          <w:rFonts w:cs="Arial"/>
          <w:lang w:val="et-EE"/>
        </w:rPr>
        <w:t> </w:t>
      </w:r>
      <w:r w:rsidR="00005D79" w:rsidRPr="00FE0AC4">
        <w:rPr>
          <w:rFonts w:cs="Arial"/>
          <w:lang w:val="et-EE"/>
        </w:rPr>
        <w:t>–</w:t>
      </w:r>
      <w:r w:rsidR="00D32093" w:rsidRPr="00FE0AC4">
        <w:rPr>
          <w:rFonts w:cs="Arial"/>
          <w:lang w:val="et-EE"/>
        </w:rPr>
        <w:t> </w:t>
      </w:r>
      <w:r w:rsidRPr="00FE0AC4">
        <w:rPr>
          <w:rFonts w:cs="Arial"/>
          <w:lang w:val="et-EE"/>
        </w:rPr>
        <w:t>5</w:t>
      </w:r>
      <w:r w:rsidR="00D32093" w:rsidRPr="00FE0AC4">
        <w:rPr>
          <w:rFonts w:cs="Arial"/>
          <w:lang w:val="et-EE"/>
        </w:rPr>
        <w:t> </w:t>
      </w:r>
      <w:r w:rsidRPr="00FE0AC4">
        <w:rPr>
          <w:rFonts w:cs="Arial"/>
          <w:lang w:val="et-EE"/>
        </w:rPr>
        <w:t>m</w:t>
      </w:r>
      <w:r w:rsidR="00005D79" w:rsidRPr="00FE0AC4">
        <w:rPr>
          <w:rFonts w:cs="Arial"/>
          <w:lang w:val="et-EE"/>
        </w:rPr>
        <w:t>.</w:t>
      </w:r>
    </w:p>
    <w:p w14:paraId="47E938F9" w14:textId="77777777" w:rsidR="00131EFC" w:rsidRPr="00FE0AC4" w:rsidRDefault="00131EFC" w:rsidP="00005D79">
      <w:pPr>
        <w:suppressAutoHyphens/>
        <w:autoSpaceDE w:val="0"/>
        <w:autoSpaceDN w:val="0"/>
        <w:adjustRightInd w:val="0"/>
        <w:spacing w:before="0" w:after="0"/>
        <w:rPr>
          <w:rFonts w:eastAsia="Arial" w:cs="Arial"/>
          <w:lang w:val="et-EE"/>
        </w:rPr>
      </w:pPr>
    </w:p>
    <w:p w14:paraId="77BB1629" w14:textId="10C0DB8B" w:rsidR="00F23557" w:rsidRPr="00FE0AC4" w:rsidRDefault="00F23557" w:rsidP="00507FF7">
      <w:pPr>
        <w:suppressAutoHyphens/>
        <w:autoSpaceDE w:val="0"/>
        <w:spacing w:before="0" w:after="0"/>
        <w:ind w:right="-73"/>
        <w:rPr>
          <w:rFonts w:cs="Arial"/>
          <w:lang w:val="et-EE"/>
        </w:rPr>
      </w:pPr>
      <w:r w:rsidRPr="00FE0AC4">
        <w:rPr>
          <w:rFonts w:cs="Arial"/>
          <w:lang w:val="et-EE"/>
        </w:rPr>
        <w:t xml:space="preserve">Avaliku ruumi (krunt pos nr </w:t>
      </w:r>
      <w:r w:rsidR="00775F5D" w:rsidRPr="00FE0AC4">
        <w:rPr>
          <w:rFonts w:cs="Arial"/>
          <w:lang w:val="et-EE"/>
        </w:rPr>
        <w:t>33</w:t>
      </w:r>
      <w:r w:rsidRPr="00FE0AC4">
        <w:rPr>
          <w:rFonts w:cs="Arial"/>
          <w:lang w:val="et-EE"/>
        </w:rPr>
        <w:t>) ehitamine on detailplaneeringust huvitatud isiku kohustus, kes ehitab mänguväljaku vastavalt detailplaneeringus toodule välja ja annab seejärel tasuta vallale üle.</w:t>
      </w:r>
    </w:p>
    <w:p w14:paraId="35542E95" w14:textId="77777777" w:rsidR="00441FC9" w:rsidRPr="00FE0AC4" w:rsidRDefault="00441FC9" w:rsidP="00005D79">
      <w:pPr>
        <w:tabs>
          <w:tab w:val="left" w:pos="2268"/>
        </w:tabs>
        <w:snapToGrid w:val="0"/>
        <w:spacing w:before="0" w:after="0"/>
        <w:rPr>
          <w:rFonts w:cs="Arial"/>
          <w:lang w:val="et-EE"/>
        </w:rPr>
      </w:pPr>
    </w:p>
    <w:p w14:paraId="798BCA7D" w14:textId="77777777" w:rsidR="00757065" w:rsidRPr="00FE0AC4" w:rsidRDefault="00757065" w:rsidP="00005D79">
      <w:pPr>
        <w:tabs>
          <w:tab w:val="left" w:pos="2268"/>
        </w:tabs>
        <w:snapToGrid w:val="0"/>
        <w:spacing w:before="0" w:after="0"/>
        <w:rPr>
          <w:rFonts w:cs="Arial"/>
          <w:b/>
          <w:lang w:val="et-EE"/>
        </w:rPr>
      </w:pPr>
      <w:r w:rsidRPr="00FE0AC4">
        <w:rPr>
          <w:rFonts w:cs="Arial"/>
          <w:b/>
          <w:lang w:val="et-EE"/>
        </w:rPr>
        <w:t>Kuni 20</w:t>
      </w:r>
      <w:r w:rsidR="00ED3016" w:rsidRPr="00FE0AC4">
        <w:rPr>
          <w:rFonts w:cs="Arial"/>
          <w:b/>
          <w:lang w:val="et-EE"/>
        </w:rPr>
        <w:t xml:space="preserve"> </w:t>
      </w:r>
      <w:r w:rsidRPr="00FE0AC4">
        <w:rPr>
          <w:rFonts w:cs="Arial"/>
          <w:b/>
          <w:lang w:val="et-EE"/>
        </w:rPr>
        <w:t>m</w:t>
      </w:r>
      <w:r w:rsidRPr="00FE0AC4">
        <w:rPr>
          <w:rFonts w:cs="Arial"/>
          <w:b/>
          <w:vertAlign w:val="superscript"/>
          <w:lang w:val="et-EE"/>
        </w:rPr>
        <w:t>2</w:t>
      </w:r>
      <w:r w:rsidR="00CB0BE2" w:rsidRPr="00FE0AC4">
        <w:rPr>
          <w:rFonts w:cs="Arial"/>
          <w:b/>
          <w:lang w:val="et-EE"/>
        </w:rPr>
        <w:t xml:space="preserve"> ja kuni 5 m kõrged hooned</w:t>
      </w:r>
    </w:p>
    <w:p w14:paraId="047BFFEC" w14:textId="27284D94" w:rsidR="005A1E40" w:rsidRPr="00FE0AC4" w:rsidRDefault="00757065" w:rsidP="00005D79">
      <w:pPr>
        <w:tabs>
          <w:tab w:val="left" w:pos="2268"/>
        </w:tabs>
        <w:snapToGrid w:val="0"/>
        <w:spacing w:before="0" w:after="0"/>
        <w:rPr>
          <w:rFonts w:cs="Arial"/>
          <w:lang w:val="et-EE"/>
        </w:rPr>
      </w:pPr>
      <w:r w:rsidRPr="00FE0AC4">
        <w:rPr>
          <w:rFonts w:cs="Arial"/>
          <w:lang w:val="et-EE"/>
        </w:rPr>
        <w:t>Kui hoone on ehitisealuse pinnaga kuni 20</w:t>
      </w:r>
      <w:r w:rsidR="00D32093" w:rsidRPr="00FE0AC4">
        <w:rPr>
          <w:rFonts w:cs="Arial"/>
          <w:lang w:val="et-EE"/>
        </w:rPr>
        <w:t> </w:t>
      </w:r>
      <w:r w:rsidRPr="00FE0AC4">
        <w:rPr>
          <w:rFonts w:cs="Arial"/>
          <w:lang w:val="et-EE"/>
        </w:rPr>
        <w:t>m² ja kuni 5</w:t>
      </w:r>
      <w:r w:rsidR="00D32093" w:rsidRPr="00FE0AC4">
        <w:rPr>
          <w:rFonts w:cs="Arial"/>
          <w:lang w:val="et-EE"/>
        </w:rPr>
        <w:t> </w:t>
      </w:r>
      <w:r w:rsidRPr="00FE0AC4">
        <w:rPr>
          <w:rFonts w:cs="Arial"/>
          <w:lang w:val="et-EE"/>
        </w:rPr>
        <w:t>m kõrge, tuleb selle krundile ehitamisel ja materjalide valikul lähtuda põhihoone arhitektuursest stiilist (põhihoone puudumisel tuleb arvestada piirkonna arhitektuurse stiiliga) ja detailplaneeringus määratud hoonestusalast. Projekteeritava hoone juurde kuuluvad väikevormid tuleb lahendada hoonetega stiililt harmoneeruvalt ja looduskeskkonna eripära arvestavalt.</w:t>
      </w:r>
    </w:p>
    <w:p w14:paraId="09E8D0E9" w14:textId="3BEB0834" w:rsidR="005A1E40" w:rsidRPr="00FE0AC4" w:rsidRDefault="00757065" w:rsidP="00005D79">
      <w:pPr>
        <w:tabs>
          <w:tab w:val="left" w:pos="2268"/>
        </w:tabs>
        <w:snapToGrid w:val="0"/>
        <w:spacing w:before="0" w:after="0"/>
        <w:rPr>
          <w:rFonts w:cs="Arial"/>
          <w:lang w:val="et-EE"/>
        </w:rPr>
      </w:pPr>
      <w:r w:rsidRPr="00FE0AC4">
        <w:rPr>
          <w:rFonts w:cs="Arial"/>
          <w:lang w:val="et-EE"/>
        </w:rPr>
        <w:t>Keelatud on hoonete, sh ka alla 20</w:t>
      </w:r>
      <w:r w:rsidR="00D32093" w:rsidRPr="00FE0AC4">
        <w:rPr>
          <w:rFonts w:cs="Arial"/>
          <w:lang w:val="et-EE"/>
        </w:rPr>
        <w:t> </w:t>
      </w:r>
      <w:r w:rsidRPr="00FE0AC4">
        <w:rPr>
          <w:rFonts w:cs="Arial"/>
          <w:lang w:val="et-EE"/>
        </w:rPr>
        <w:t>m² ja alla 5</w:t>
      </w:r>
      <w:r w:rsidR="00D32093" w:rsidRPr="00FE0AC4">
        <w:rPr>
          <w:rFonts w:cs="Arial"/>
          <w:lang w:val="et-EE"/>
        </w:rPr>
        <w:t> </w:t>
      </w:r>
      <w:r w:rsidRPr="00FE0AC4">
        <w:rPr>
          <w:rFonts w:cs="Arial"/>
          <w:lang w:val="et-EE"/>
        </w:rPr>
        <w:t>m kõrgete ehitiste, püstitamine tee</w:t>
      </w:r>
      <w:r w:rsidR="000C568A" w:rsidRPr="00FE0AC4">
        <w:rPr>
          <w:rFonts w:cs="Arial"/>
          <w:lang w:val="et-EE"/>
        </w:rPr>
        <w:t xml:space="preserve"> </w:t>
      </w:r>
      <w:r w:rsidRPr="00FE0AC4">
        <w:rPr>
          <w:rFonts w:cs="Arial"/>
          <w:lang w:val="et-EE"/>
        </w:rPr>
        <w:t>kaitsevööndi</w:t>
      </w:r>
      <w:r w:rsidR="005B5BEA" w:rsidRPr="00FE0AC4">
        <w:rPr>
          <w:rFonts w:cs="Arial"/>
          <w:lang w:val="et-EE"/>
        </w:rPr>
        <w:t>sse ja väljapoole hoonestusala.</w:t>
      </w:r>
    </w:p>
    <w:p w14:paraId="43A3262E" w14:textId="30DDD717" w:rsidR="00757065" w:rsidRDefault="00757065" w:rsidP="00005D79">
      <w:pPr>
        <w:tabs>
          <w:tab w:val="left" w:pos="2268"/>
        </w:tabs>
        <w:snapToGrid w:val="0"/>
        <w:spacing w:before="0" w:after="0"/>
        <w:rPr>
          <w:rFonts w:cs="Arial"/>
          <w:lang w:val="et-EE"/>
        </w:rPr>
      </w:pPr>
      <w:r w:rsidRPr="00FE0AC4">
        <w:rPr>
          <w:rFonts w:cs="Arial"/>
          <w:lang w:val="et-EE"/>
        </w:rPr>
        <w:t>Planeeritavate kruntide ehitusõiguse hulka</w:t>
      </w:r>
      <w:r w:rsidR="002B6D76" w:rsidRPr="00FE0AC4">
        <w:rPr>
          <w:rFonts w:cs="Arial"/>
          <w:lang w:val="et-EE"/>
        </w:rPr>
        <w:t xml:space="preserve"> on arvestatud kõik hooned (k.a</w:t>
      </w:r>
      <w:r w:rsidRPr="00FE0AC4">
        <w:rPr>
          <w:rFonts w:cs="Arial"/>
          <w:lang w:val="et-EE"/>
        </w:rPr>
        <w:t xml:space="preserve"> abihooned), kaasa arvatud kuni 20</w:t>
      </w:r>
      <w:r w:rsidR="00D32093" w:rsidRPr="00FE0AC4">
        <w:rPr>
          <w:rFonts w:cs="Arial"/>
          <w:lang w:val="et-EE"/>
        </w:rPr>
        <w:t> </w:t>
      </w:r>
      <w:r w:rsidRPr="00FE0AC4">
        <w:rPr>
          <w:rFonts w:cs="Arial"/>
          <w:lang w:val="et-EE"/>
        </w:rPr>
        <w:t>m² ehitisealuse pinnaga väikeehitised. Ehitistealuse pinna moodustavad kõik krundil olevate ehitisloa kohustuslike hoonete ja ehitusloa kohustust mitteomavate ehitis</w:t>
      </w:r>
      <w:r w:rsidR="00353F6F" w:rsidRPr="00FE0AC4">
        <w:rPr>
          <w:rFonts w:cs="Arial"/>
          <w:lang w:val="et-EE"/>
        </w:rPr>
        <w:t>te ehitisealuste pindade summa.</w:t>
      </w:r>
    </w:p>
    <w:p w14:paraId="47BAE5E4" w14:textId="77777777" w:rsidR="009A66B4" w:rsidRDefault="009A66B4" w:rsidP="00005D79">
      <w:pPr>
        <w:tabs>
          <w:tab w:val="left" w:pos="2268"/>
        </w:tabs>
        <w:snapToGrid w:val="0"/>
        <w:spacing w:before="0" w:after="0"/>
        <w:rPr>
          <w:rFonts w:cs="Arial"/>
          <w:lang w:val="et-EE"/>
        </w:rPr>
      </w:pPr>
    </w:p>
    <w:p w14:paraId="1E8A8852" w14:textId="3DDE2F86" w:rsidR="009A66B4" w:rsidRPr="00FE0AC4" w:rsidRDefault="009A66B4" w:rsidP="00005D79">
      <w:pPr>
        <w:tabs>
          <w:tab w:val="left" w:pos="2268"/>
        </w:tabs>
        <w:snapToGrid w:val="0"/>
        <w:spacing w:before="0" w:after="0"/>
        <w:rPr>
          <w:rFonts w:cs="Arial"/>
          <w:lang w:val="et-EE"/>
        </w:rPr>
      </w:pPr>
      <w:r w:rsidRPr="009A66B4">
        <w:rPr>
          <w:rFonts w:cs="Arial"/>
          <w:lang w:val="et-EE"/>
        </w:rPr>
        <w:t>Erandina võib hooneid ehitisealuse pinnaga kuni 20</w:t>
      </w:r>
      <w:r w:rsidRPr="00FE0AC4">
        <w:rPr>
          <w:rFonts w:cs="Arial"/>
          <w:lang w:val="et-EE"/>
        </w:rPr>
        <w:t> </w:t>
      </w:r>
      <w:r w:rsidRPr="009A66B4">
        <w:rPr>
          <w:rFonts w:cs="Arial"/>
          <w:lang w:val="et-EE"/>
        </w:rPr>
        <w:t>m² ja kuni 5</w:t>
      </w:r>
      <w:r w:rsidRPr="00FE0AC4">
        <w:rPr>
          <w:rFonts w:cs="Arial"/>
          <w:lang w:val="et-EE"/>
        </w:rPr>
        <w:t> </w:t>
      </w:r>
      <w:r w:rsidRPr="009A66B4">
        <w:rPr>
          <w:rFonts w:cs="Arial"/>
          <w:lang w:val="et-EE"/>
        </w:rPr>
        <w:t>m kõrge ehitada naaberkruntidega ühisel piiril väljaspool hoonestusala naabrite vastastikuse kirjaliku kokkuleppe alusel. Kirjalikus kokkuleppes peab olema fikseeritud asjaolu, et naaberkrundi omanik on teadlik tema seatud kitsendustest. Rajatav hoone peab vastama kõikidele kehtivatele nõuetele, normidele ja eeskirjadele.</w:t>
      </w:r>
    </w:p>
    <w:p w14:paraId="44F9CDCE" w14:textId="77777777" w:rsidR="00F86C4D" w:rsidRPr="00FE0AC4" w:rsidRDefault="00F86C4D" w:rsidP="00005D79">
      <w:pPr>
        <w:tabs>
          <w:tab w:val="left" w:pos="2268"/>
        </w:tabs>
        <w:snapToGrid w:val="0"/>
        <w:spacing w:before="0" w:after="0"/>
        <w:rPr>
          <w:rFonts w:cs="Arial"/>
          <w:lang w:val="et-EE"/>
        </w:rPr>
      </w:pPr>
    </w:p>
    <w:p w14:paraId="3E5924B6" w14:textId="77777777" w:rsidR="00D036D7" w:rsidRPr="00FE0AC4" w:rsidRDefault="00D036D7" w:rsidP="00005D79">
      <w:pPr>
        <w:snapToGrid w:val="0"/>
        <w:spacing w:before="0" w:after="0"/>
        <w:rPr>
          <w:rFonts w:cs="Arial"/>
          <w:b/>
          <w:lang w:val="et-EE"/>
        </w:rPr>
      </w:pPr>
      <w:r w:rsidRPr="00FE0AC4">
        <w:rPr>
          <w:rFonts w:cs="Arial"/>
          <w:b/>
          <w:lang w:val="et-EE"/>
        </w:rPr>
        <w:t>Piirded</w:t>
      </w:r>
    </w:p>
    <w:p w14:paraId="7CE241E4" w14:textId="7C5EAB10" w:rsidR="00D036D7" w:rsidRPr="00FE0AC4" w:rsidRDefault="00D036D7" w:rsidP="00005D79">
      <w:pPr>
        <w:tabs>
          <w:tab w:val="left" w:pos="0"/>
        </w:tabs>
        <w:suppressAutoHyphens/>
        <w:autoSpaceDE w:val="0"/>
        <w:snapToGrid w:val="0"/>
        <w:spacing w:before="0" w:after="0"/>
        <w:rPr>
          <w:rFonts w:cs="Arial"/>
          <w:lang w:val="et-EE"/>
        </w:rPr>
      </w:pPr>
      <w:r w:rsidRPr="00FE0AC4">
        <w:rPr>
          <w:rFonts w:cs="Arial"/>
          <w:lang w:val="et-EE"/>
        </w:rPr>
        <w:t>Teedepoolsed piirdeaiad on osaliselt läbipaistvad puitaiad ja ei tohi olla kõrgemad kui 1,4</w:t>
      </w:r>
      <w:r w:rsidR="00D32093" w:rsidRPr="00FE0AC4">
        <w:rPr>
          <w:rFonts w:cs="Arial"/>
          <w:lang w:val="et-EE"/>
        </w:rPr>
        <w:t> </w:t>
      </w:r>
      <w:r w:rsidRPr="00FE0AC4">
        <w:rPr>
          <w:rFonts w:cs="Arial"/>
          <w:lang w:val="et-EE"/>
        </w:rPr>
        <w:t>meetrit. Kruntide</w:t>
      </w:r>
      <w:r w:rsidR="00276889" w:rsidRPr="00FE0AC4">
        <w:rPr>
          <w:rFonts w:cs="Arial"/>
          <w:lang w:val="et-EE"/>
        </w:rPr>
        <w:t xml:space="preserve"> </w:t>
      </w:r>
      <w:r w:rsidRPr="00FE0AC4">
        <w:rPr>
          <w:rFonts w:cs="Arial"/>
          <w:lang w:val="et-EE"/>
        </w:rPr>
        <w:t>vahelised piirdeaiad võivad olla ka võrkpiirded kõrgusega kuni 1,6</w:t>
      </w:r>
      <w:r w:rsidR="00D32093" w:rsidRPr="00FE0AC4">
        <w:rPr>
          <w:rFonts w:cs="Arial"/>
          <w:lang w:val="et-EE"/>
        </w:rPr>
        <w:t> </w:t>
      </w:r>
      <w:r w:rsidRPr="00FE0AC4">
        <w:rPr>
          <w:rFonts w:cs="Arial"/>
          <w:lang w:val="et-EE"/>
        </w:rPr>
        <w:t xml:space="preserve">m. </w:t>
      </w:r>
      <w:r w:rsidR="00FA2887" w:rsidRPr="00FE0AC4">
        <w:rPr>
          <w:rFonts w:cs="Arial"/>
          <w:lang w:val="et-EE"/>
        </w:rPr>
        <w:t>Paariselamu bokside vahel lubatud hekk või kuni 1,0</w:t>
      </w:r>
      <w:r w:rsidR="00D32093" w:rsidRPr="00FE0AC4">
        <w:rPr>
          <w:rFonts w:cs="Arial"/>
          <w:lang w:val="et-EE"/>
        </w:rPr>
        <w:t> </w:t>
      </w:r>
      <w:r w:rsidR="00FA2887" w:rsidRPr="00FE0AC4">
        <w:rPr>
          <w:rFonts w:cs="Arial"/>
          <w:lang w:val="et-EE"/>
        </w:rPr>
        <w:t xml:space="preserve">m kõrgused piirded. </w:t>
      </w:r>
      <w:r w:rsidRPr="00FE0AC4">
        <w:rPr>
          <w:rFonts w:cs="Arial"/>
          <w:lang w:val="et-EE"/>
        </w:rPr>
        <w:t>Läbipaistmatute plankpiirete rajamine on keelatud. Elamukruntide piirde asukoht peab ühtima moodustatava krundi piiriga</w:t>
      </w:r>
      <w:r w:rsidR="00636197" w:rsidRPr="00FE0AC4">
        <w:rPr>
          <w:rFonts w:cs="Arial"/>
          <w:lang w:val="et-EE"/>
        </w:rPr>
        <w:t>.</w:t>
      </w:r>
      <w:r w:rsidR="002736DD" w:rsidRPr="00FE0AC4">
        <w:rPr>
          <w:rFonts w:cs="Arial"/>
          <w:lang w:val="et-EE"/>
        </w:rPr>
        <w:t xml:space="preserve"> Kruntidel pos nr 1</w:t>
      </w:r>
      <w:bookmarkStart w:id="32" w:name="_Hlk167797868"/>
      <w:r w:rsidR="00005D79" w:rsidRPr="00FE0AC4">
        <w:rPr>
          <w:rFonts w:cs="Arial"/>
          <w:lang w:val="et-EE"/>
        </w:rPr>
        <w:t> </w:t>
      </w:r>
      <w:bookmarkEnd w:id="32"/>
      <w:r w:rsidR="00005D79" w:rsidRPr="00FE0AC4">
        <w:rPr>
          <w:rFonts w:cs="Arial"/>
          <w:lang w:val="et-EE"/>
        </w:rPr>
        <w:t>– </w:t>
      </w:r>
      <w:r w:rsidR="002736DD" w:rsidRPr="00FE0AC4">
        <w:rPr>
          <w:rFonts w:cs="Arial"/>
          <w:lang w:val="et-EE"/>
        </w:rPr>
        <w:t xml:space="preserve">5 </w:t>
      </w:r>
      <w:r w:rsidR="00E643EC" w:rsidRPr="00FE0AC4">
        <w:rPr>
          <w:rFonts w:cs="Arial"/>
          <w:lang w:val="et-EE"/>
        </w:rPr>
        <w:t xml:space="preserve">11157 </w:t>
      </w:r>
      <w:r w:rsidR="002736DD" w:rsidRPr="00FE0AC4">
        <w:rPr>
          <w:rFonts w:cs="Arial"/>
          <w:lang w:val="et-EE"/>
        </w:rPr>
        <w:t>Sausti-Kiili tee poolsel alal võib piirdeaeda rajada</w:t>
      </w:r>
      <w:r w:rsidR="00E643EC" w:rsidRPr="00FE0AC4">
        <w:rPr>
          <w:rFonts w:cs="Arial"/>
          <w:lang w:val="et-EE"/>
        </w:rPr>
        <w:t xml:space="preserve"> alates</w:t>
      </w:r>
      <w:r w:rsidR="002736DD" w:rsidRPr="00FE0AC4">
        <w:rPr>
          <w:rFonts w:cs="Arial"/>
          <w:lang w:val="et-EE"/>
        </w:rPr>
        <w:t xml:space="preserve"> 2</w:t>
      </w:r>
      <w:r w:rsidR="00D32093" w:rsidRPr="00FE0AC4">
        <w:rPr>
          <w:rFonts w:cs="Arial"/>
          <w:lang w:val="et-EE"/>
        </w:rPr>
        <w:t> </w:t>
      </w:r>
      <w:r w:rsidR="002736DD" w:rsidRPr="00FE0AC4">
        <w:rPr>
          <w:rFonts w:cs="Arial"/>
          <w:lang w:val="et-EE"/>
        </w:rPr>
        <w:t>meetri kaugusele krundi piirist.</w:t>
      </w:r>
    </w:p>
    <w:p w14:paraId="0F06B7A0" w14:textId="77777777" w:rsidR="00D036D7" w:rsidRPr="00FE0AC4" w:rsidRDefault="00D036D7" w:rsidP="00005D79">
      <w:pPr>
        <w:tabs>
          <w:tab w:val="left" w:pos="0"/>
        </w:tabs>
        <w:suppressAutoHyphens/>
        <w:autoSpaceDE w:val="0"/>
        <w:snapToGrid w:val="0"/>
        <w:spacing w:before="0" w:after="0"/>
        <w:rPr>
          <w:rFonts w:cs="Arial"/>
          <w:lang w:val="et-EE"/>
        </w:rPr>
      </w:pPr>
      <w:r w:rsidRPr="00FE0AC4">
        <w:rPr>
          <w:rFonts w:cs="Arial"/>
          <w:lang w:val="et-EE"/>
        </w:rPr>
        <w:t>Piirde kujunduses arvestada olemasolevate piiretega ning hoone arhitektuurse ilme ja materjalikäsitlusega.</w:t>
      </w:r>
    </w:p>
    <w:p w14:paraId="59E4C759" w14:textId="13070CD2" w:rsidR="005A1E40" w:rsidRPr="00FE0AC4" w:rsidRDefault="00D036D7" w:rsidP="00005D79">
      <w:pPr>
        <w:tabs>
          <w:tab w:val="left" w:pos="0"/>
        </w:tabs>
        <w:suppressAutoHyphens/>
        <w:autoSpaceDE w:val="0"/>
        <w:snapToGrid w:val="0"/>
        <w:spacing w:before="0" w:after="0"/>
        <w:rPr>
          <w:rFonts w:cs="Arial"/>
          <w:lang w:val="et-EE"/>
        </w:rPr>
      </w:pPr>
      <w:r w:rsidRPr="00FE0AC4">
        <w:rPr>
          <w:rFonts w:cs="Arial"/>
          <w:lang w:val="et-EE"/>
        </w:rPr>
        <w:t>Väravad ei tohi avaneda tänava poole ning torustike kaitsevööndisse piirdeaedade rajamine on keelatud.</w:t>
      </w:r>
    </w:p>
    <w:p w14:paraId="4F7DC7E6" w14:textId="21AF9438" w:rsidR="005A1E40" w:rsidRPr="00FE0AC4" w:rsidRDefault="00D036D7" w:rsidP="00005D79">
      <w:pPr>
        <w:snapToGrid w:val="0"/>
        <w:spacing w:before="0" w:after="0"/>
        <w:rPr>
          <w:rFonts w:cs="Arial"/>
          <w:lang w:val="et-EE"/>
        </w:rPr>
      </w:pPr>
      <w:r w:rsidRPr="00FE0AC4">
        <w:rPr>
          <w:rFonts w:cs="Arial"/>
          <w:lang w:val="et-EE"/>
        </w:rPr>
        <w:t xml:space="preserve">Piirdeaeda ei tohi rajada maaparandussüsteemi eesvoolu kaitsevööndi ulatusse. Maaparandussüsteemi eesvoolu kaitsevööndi ulatused on välja toodud joonisel </w:t>
      </w:r>
      <w:r w:rsidR="006C635B" w:rsidRPr="00FE0AC4">
        <w:rPr>
          <w:rFonts w:cs="Arial"/>
          <w:lang w:val="et-EE"/>
        </w:rPr>
        <w:t>AS-03</w:t>
      </w:r>
      <w:r w:rsidRPr="00FE0AC4">
        <w:rPr>
          <w:rFonts w:cs="Arial"/>
          <w:lang w:val="et-EE"/>
        </w:rPr>
        <w:t xml:space="preserve"> Põhijoonis (Maaparandusseadus §</w:t>
      </w:r>
      <w:r w:rsidR="00D5693D" w:rsidRPr="00FE0AC4">
        <w:rPr>
          <w:rFonts w:cs="Arial"/>
          <w:lang w:val="et-EE"/>
        </w:rPr>
        <w:t> </w:t>
      </w:r>
      <w:r w:rsidRPr="00FE0AC4">
        <w:rPr>
          <w:rFonts w:cs="Arial"/>
          <w:lang w:val="et-EE"/>
        </w:rPr>
        <w:t>48).</w:t>
      </w:r>
    </w:p>
    <w:p w14:paraId="276AAF34" w14:textId="77777777" w:rsidR="00D036D7" w:rsidRDefault="00D036D7" w:rsidP="00005D79">
      <w:pPr>
        <w:tabs>
          <w:tab w:val="left" w:pos="2268"/>
        </w:tabs>
        <w:snapToGrid w:val="0"/>
        <w:spacing w:before="0" w:after="0"/>
        <w:rPr>
          <w:rFonts w:cs="Arial"/>
          <w:lang w:val="et-EE"/>
        </w:rPr>
      </w:pPr>
      <w:r w:rsidRPr="00FE0AC4">
        <w:rPr>
          <w:rFonts w:cs="Arial"/>
          <w:lang w:val="et-EE"/>
        </w:rPr>
        <w:t>Ehitusprojektis anda ühtne piirete lahendus lähtuvalt hoonestustüübist ja naaberkruntide lahendusest. Piire peab sobima elamu arhitektuuriga.</w:t>
      </w:r>
    </w:p>
    <w:p w14:paraId="7C640F18" w14:textId="77777777" w:rsidR="009A66B4" w:rsidRPr="009A66B4" w:rsidRDefault="009A66B4" w:rsidP="009A66B4">
      <w:pPr>
        <w:tabs>
          <w:tab w:val="left" w:pos="2268"/>
        </w:tabs>
        <w:snapToGrid w:val="0"/>
        <w:spacing w:before="0" w:after="0"/>
        <w:rPr>
          <w:rFonts w:cs="Arial"/>
          <w:b/>
          <w:bCs/>
          <w:lang w:val="et-EE"/>
        </w:rPr>
      </w:pPr>
      <w:r w:rsidRPr="009A66B4">
        <w:rPr>
          <w:rFonts w:cs="Arial"/>
          <w:b/>
          <w:bCs/>
          <w:lang w:val="et-EE"/>
        </w:rPr>
        <w:lastRenderedPageBreak/>
        <w:t>Rajatised</w:t>
      </w:r>
    </w:p>
    <w:p w14:paraId="25A3FC30" w14:textId="77777777" w:rsidR="009A66B4" w:rsidRPr="009A66B4" w:rsidRDefault="009A66B4" w:rsidP="009A66B4">
      <w:pPr>
        <w:tabs>
          <w:tab w:val="left" w:pos="2268"/>
        </w:tabs>
        <w:snapToGrid w:val="0"/>
        <w:spacing w:before="0" w:after="0"/>
        <w:rPr>
          <w:rFonts w:cs="Arial"/>
          <w:lang w:val="et-EE"/>
        </w:rPr>
      </w:pPr>
      <w:r w:rsidRPr="009A66B4">
        <w:rPr>
          <w:rFonts w:cs="Arial"/>
          <w:lang w:val="et-EE"/>
        </w:rPr>
        <w:t>Ehitis on inimtegevuse tulemusel loodud ja aluspinnasega ühendatud või sellele toetuv asi, mille kasutamise otstarve, eesmärk, kasutamise viis või kestvus võimaldab seda eristada teistest asjadest. Ehitis on hoone või rajatis. Hoone on väliskeskkonnast katuse ja teiste välispiiretega eraldatud siseruumiga ehitis. Rajatis on ehitis, mis ei ole hoone. Käesoleva detailplaneeringuga loetakse kasvuhoone rajatiste hulka.</w:t>
      </w:r>
    </w:p>
    <w:p w14:paraId="1F0E89A4" w14:textId="358494C4" w:rsidR="009A66B4" w:rsidRPr="009A66B4" w:rsidRDefault="009A66B4" w:rsidP="009A66B4">
      <w:pPr>
        <w:tabs>
          <w:tab w:val="left" w:pos="2268"/>
        </w:tabs>
        <w:snapToGrid w:val="0"/>
        <w:spacing w:before="0" w:after="0"/>
        <w:rPr>
          <w:rFonts w:cs="Arial"/>
          <w:lang w:val="et-EE"/>
        </w:rPr>
      </w:pPr>
      <w:r w:rsidRPr="009A66B4">
        <w:rPr>
          <w:rFonts w:cs="Arial"/>
          <w:lang w:val="et-EE"/>
        </w:rPr>
        <w:t>Ilma detailplaneeringuta võib krundile rajada kuni kaks kuni 20</w:t>
      </w:r>
      <w:r w:rsidRPr="00FE0AC4">
        <w:rPr>
          <w:rFonts w:cs="Arial"/>
          <w:lang w:val="et-EE"/>
        </w:rPr>
        <w:t> </w:t>
      </w:r>
      <w:r w:rsidRPr="009A66B4">
        <w:rPr>
          <w:rFonts w:cs="Arial"/>
          <w:lang w:val="et-EE"/>
        </w:rPr>
        <w:t xml:space="preserve">m² suuruse ehitisealuse pinnaga rajatist. Rajatise ehitamisel tuleb selle krundile ehitamisel ja materjalide valikul lähtuda põhihoone arhitektuursest stiilist (põhihoone puudumisel tuleb arvestada piirkonna arhitektuurse stiiliga) ja detailplaneeringus määratud hoonestusalast. Rajatise juurde kuuluvad väikevormid tuleb lahendada hoonetega stiililt harmoneeruvalt ja looduskeskkonna eripära arvestavalt. Rajatiste asukoht tuleb enne ehitamist kooskõlastada Kiili Vallavalitsusega. Erandina võib rajatisi ehitada naaberkruntidega ühisel piiril, väljaspool hoonestusala, naabrite vastastikuse </w:t>
      </w:r>
    </w:p>
    <w:p w14:paraId="1C325864" w14:textId="0BC32801" w:rsidR="009A66B4" w:rsidRDefault="009A66B4" w:rsidP="009A66B4">
      <w:pPr>
        <w:tabs>
          <w:tab w:val="left" w:pos="2268"/>
        </w:tabs>
        <w:snapToGrid w:val="0"/>
        <w:spacing w:before="0" w:after="0"/>
        <w:rPr>
          <w:rFonts w:cs="Arial"/>
          <w:lang w:val="et-EE"/>
        </w:rPr>
      </w:pPr>
      <w:r w:rsidRPr="009A66B4">
        <w:rPr>
          <w:rFonts w:cs="Arial"/>
          <w:lang w:val="et-EE"/>
        </w:rPr>
        <w:t>kirjaliku kokkuleppe alusel. Kirjalikus kokkuleppes peab olema fikseeritud asjaolu, et naaberkinnistu omanik on teadlik tema seatud kitsendustest. Rajatis peab vastama kõikidele kehtivatele nõuetele, normidele ja eeskirjadele.</w:t>
      </w:r>
    </w:p>
    <w:p w14:paraId="479F11D4" w14:textId="77777777" w:rsidR="009A66B4" w:rsidRDefault="009A66B4" w:rsidP="00005D79">
      <w:pPr>
        <w:tabs>
          <w:tab w:val="left" w:pos="2268"/>
        </w:tabs>
        <w:snapToGrid w:val="0"/>
        <w:spacing w:before="0" w:after="0"/>
        <w:rPr>
          <w:rFonts w:cs="Arial"/>
          <w:lang w:val="et-EE"/>
        </w:rPr>
      </w:pPr>
    </w:p>
    <w:p w14:paraId="4564BBBB" w14:textId="77777777" w:rsidR="001D75B4" w:rsidRPr="00FE0AC4" w:rsidRDefault="00D036D7" w:rsidP="00005D79">
      <w:pPr>
        <w:pStyle w:val="Pealkiri2"/>
        <w:numPr>
          <w:ilvl w:val="1"/>
          <w:numId w:val="5"/>
        </w:numPr>
        <w:tabs>
          <w:tab w:val="left" w:pos="426"/>
        </w:tabs>
        <w:snapToGrid w:val="0"/>
        <w:spacing w:before="0"/>
        <w:rPr>
          <w:rFonts w:cs="Arial"/>
          <w:szCs w:val="22"/>
          <w:lang w:val="et-EE"/>
        </w:rPr>
      </w:pPr>
      <w:bookmarkStart w:id="33" w:name="_Hlk72240364"/>
      <w:bookmarkStart w:id="34" w:name="_Toc209112459"/>
      <w:r w:rsidRPr="00FE0AC4">
        <w:rPr>
          <w:rFonts w:cs="Arial"/>
          <w:szCs w:val="22"/>
          <w:lang w:val="et-EE"/>
        </w:rPr>
        <w:t>Ehitusprojekti koostamiseks ja ehitamiseks esitatud nõuded</w:t>
      </w:r>
      <w:bookmarkEnd w:id="33"/>
      <w:bookmarkEnd w:id="34"/>
    </w:p>
    <w:p w14:paraId="4482D478" w14:textId="77777777" w:rsidR="00D036D7" w:rsidRPr="00FE0AC4" w:rsidRDefault="00D036D7">
      <w:pPr>
        <w:pStyle w:val="Pealkiri3"/>
        <w:numPr>
          <w:ilvl w:val="2"/>
          <w:numId w:val="26"/>
        </w:numPr>
        <w:snapToGrid w:val="0"/>
        <w:spacing w:line="240" w:lineRule="auto"/>
        <w:rPr>
          <w:rFonts w:cs="Arial"/>
          <w:lang w:val="et-EE"/>
        </w:rPr>
      </w:pPr>
      <w:bookmarkStart w:id="35" w:name="_Toc209112460"/>
      <w:r w:rsidRPr="00FE0AC4">
        <w:rPr>
          <w:rFonts w:cs="Arial"/>
          <w:lang w:val="et-EE"/>
        </w:rPr>
        <w:t>Täiendavate uuringute vajadus</w:t>
      </w:r>
      <w:bookmarkEnd w:id="35"/>
    </w:p>
    <w:p w14:paraId="6A1DC9C5" w14:textId="77777777" w:rsidR="00D036D7" w:rsidRPr="00FE0AC4" w:rsidRDefault="00D036D7" w:rsidP="00005D79">
      <w:pPr>
        <w:snapToGrid w:val="0"/>
        <w:spacing w:before="0" w:after="0"/>
        <w:rPr>
          <w:rFonts w:cs="Arial"/>
          <w:lang w:val="et-EE"/>
        </w:rPr>
      </w:pPr>
      <w:r w:rsidRPr="00FE0AC4">
        <w:rPr>
          <w:rFonts w:cs="Arial"/>
          <w:lang w:val="et-EE"/>
        </w:rPr>
        <w:t>Ehitusprojektide koostamiseks:</w:t>
      </w:r>
    </w:p>
    <w:p w14:paraId="13D28407" w14:textId="33EBEA8E" w:rsidR="00D036D7" w:rsidRPr="00FE0AC4" w:rsidRDefault="001D75B4">
      <w:pPr>
        <w:pStyle w:val="Loendilik"/>
        <w:numPr>
          <w:ilvl w:val="0"/>
          <w:numId w:val="22"/>
        </w:numPr>
        <w:snapToGrid w:val="0"/>
        <w:spacing w:before="0" w:after="0"/>
        <w:ind w:left="170" w:hanging="170"/>
        <w:contextualSpacing w:val="0"/>
        <w:rPr>
          <w:rFonts w:cs="Arial"/>
          <w:lang w:val="et-EE"/>
        </w:rPr>
      </w:pPr>
      <w:r w:rsidRPr="00FE0AC4">
        <w:rPr>
          <w:rFonts w:cs="Arial"/>
          <w:lang w:val="et-EE"/>
        </w:rPr>
        <w:t>viia läbi topo-geodeetilised uurimistööd</w:t>
      </w:r>
      <w:r w:rsidR="002117FA" w:rsidRPr="00FE0AC4">
        <w:rPr>
          <w:rFonts w:cs="Arial"/>
          <w:lang w:val="et-EE"/>
        </w:rPr>
        <w:t>.</w:t>
      </w:r>
    </w:p>
    <w:p w14:paraId="15C48422" w14:textId="065E4615" w:rsidR="002117FA" w:rsidRPr="00FE0AC4" w:rsidRDefault="002117FA" w:rsidP="002117FA">
      <w:pPr>
        <w:snapToGrid w:val="0"/>
        <w:spacing w:before="0" w:after="0"/>
        <w:rPr>
          <w:rFonts w:cs="Arial"/>
          <w:lang w:val="et-EE"/>
        </w:rPr>
      </w:pPr>
      <w:r w:rsidRPr="00FE0AC4">
        <w:rPr>
          <w:rFonts w:cs="Arial"/>
          <w:lang w:val="et-EE"/>
        </w:rPr>
        <w:t>Kiili Vallavalitsusel on õigus nõuda, et ehitusprojektide koostamisse kaasatakse:</w:t>
      </w:r>
    </w:p>
    <w:p w14:paraId="2E45FE74" w14:textId="3D8603EC" w:rsidR="002117FA" w:rsidRPr="00FE0AC4" w:rsidRDefault="002117FA" w:rsidP="002117FA">
      <w:pPr>
        <w:pStyle w:val="Loendilik"/>
        <w:numPr>
          <w:ilvl w:val="0"/>
          <w:numId w:val="22"/>
        </w:numPr>
        <w:snapToGrid w:val="0"/>
        <w:spacing w:before="0" w:after="0"/>
        <w:ind w:left="142" w:hanging="142"/>
        <w:rPr>
          <w:rFonts w:cs="Arial"/>
          <w:lang w:val="et-EE"/>
        </w:rPr>
      </w:pPr>
      <w:r w:rsidRPr="00FE0AC4">
        <w:rPr>
          <w:rFonts w:cs="Arial"/>
          <w:lang w:val="et-EE"/>
        </w:rPr>
        <w:t>maastikuarhitekt;</w:t>
      </w:r>
    </w:p>
    <w:p w14:paraId="17C019C4" w14:textId="7EE60EAF" w:rsidR="002117FA" w:rsidRPr="00FE0AC4" w:rsidRDefault="002117FA" w:rsidP="002117FA">
      <w:pPr>
        <w:pStyle w:val="Loendilik"/>
        <w:numPr>
          <w:ilvl w:val="0"/>
          <w:numId w:val="22"/>
        </w:numPr>
        <w:snapToGrid w:val="0"/>
        <w:spacing w:before="0" w:after="0"/>
        <w:ind w:left="142" w:hanging="142"/>
        <w:rPr>
          <w:rFonts w:cs="Arial"/>
          <w:lang w:val="et-EE"/>
        </w:rPr>
      </w:pPr>
      <w:r w:rsidRPr="00FE0AC4">
        <w:rPr>
          <w:rFonts w:cs="Arial"/>
          <w:lang w:val="et-EE"/>
        </w:rPr>
        <w:t>hüdrotehnika insener.</w:t>
      </w:r>
    </w:p>
    <w:p w14:paraId="5F8D943B" w14:textId="77777777" w:rsidR="00775F5D" w:rsidRPr="00FE0AC4" w:rsidRDefault="00775F5D" w:rsidP="00005D79">
      <w:pPr>
        <w:snapToGrid w:val="0"/>
        <w:spacing w:before="0" w:after="0"/>
        <w:rPr>
          <w:rFonts w:cs="Arial"/>
          <w:lang w:val="et-EE"/>
        </w:rPr>
      </w:pPr>
    </w:p>
    <w:p w14:paraId="0E1FC4E2" w14:textId="77777777" w:rsidR="001D75B4" w:rsidRPr="00FE0AC4" w:rsidRDefault="001D75B4">
      <w:pPr>
        <w:pStyle w:val="Pealkiri3"/>
        <w:numPr>
          <w:ilvl w:val="2"/>
          <w:numId w:val="26"/>
        </w:numPr>
        <w:snapToGrid w:val="0"/>
        <w:spacing w:line="240" w:lineRule="auto"/>
        <w:rPr>
          <w:rFonts w:cs="Arial"/>
          <w:lang w:val="et-EE"/>
        </w:rPr>
      </w:pPr>
      <w:bookmarkStart w:id="36" w:name="_Toc209112461"/>
      <w:r w:rsidRPr="00FE0AC4">
        <w:rPr>
          <w:rFonts w:cs="Arial"/>
          <w:lang w:val="et-EE"/>
        </w:rPr>
        <w:t>Täiendavate kooskõlastuste hankimine ja koostöö vajadus</w:t>
      </w:r>
      <w:bookmarkEnd w:id="36"/>
    </w:p>
    <w:p w14:paraId="73D0B863" w14:textId="77777777" w:rsidR="001D75B4" w:rsidRPr="00FE0AC4" w:rsidRDefault="001D75B4" w:rsidP="00005D79">
      <w:pPr>
        <w:snapToGrid w:val="0"/>
        <w:spacing w:before="0" w:after="0"/>
        <w:rPr>
          <w:rFonts w:cs="Arial"/>
          <w:lang w:val="et-EE"/>
        </w:rPr>
      </w:pPr>
      <w:r w:rsidRPr="00FE0AC4">
        <w:rPr>
          <w:rFonts w:cs="Arial"/>
          <w:lang w:val="et-EE"/>
        </w:rPr>
        <w:t>Ehitusprojekt kooskõlastada:</w:t>
      </w:r>
    </w:p>
    <w:p w14:paraId="293EA733" w14:textId="77777777" w:rsidR="001D75B4" w:rsidRPr="00FE0AC4" w:rsidRDefault="001D75B4">
      <w:pPr>
        <w:pStyle w:val="Loendilik"/>
        <w:numPr>
          <w:ilvl w:val="0"/>
          <w:numId w:val="22"/>
        </w:numPr>
        <w:suppressAutoHyphens/>
        <w:snapToGrid w:val="0"/>
        <w:spacing w:before="0" w:after="0"/>
        <w:ind w:left="170" w:hanging="170"/>
        <w:contextualSpacing w:val="0"/>
        <w:rPr>
          <w:rFonts w:cs="Arial"/>
          <w:lang w:val="et-EE"/>
        </w:rPr>
      </w:pPr>
      <w:r w:rsidRPr="00FE0AC4">
        <w:rPr>
          <w:rFonts w:cs="Arial"/>
          <w:lang w:val="et-EE"/>
        </w:rPr>
        <w:t>Päästeametiga;</w:t>
      </w:r>
    </w:p>
    <w:p w14:paraId="63A12578" w14:textId="77777777" w:rsidR="001D75B4" w:rsidRPr="00FE0AC4" w:rsidRDefault="001D75B4">
      <w:pPr>
        <w:pStyle w:val="Loendilik"/>
        <w:numPr>
          <w:ilvl w:val="0"/>
          <w:numId w:val="22"/>
        </w:numPr>
        <w:suppressAutoHyphens/>
        <w:snapToGrid w:val="0"/>
        <w:spacing w:before="0" w:after="0"/>
        <w:ind w:left="170" w:hanging="170"/>
        <w:contextualSpacing w:val="0"/>
        <w:rPr>
          <w:rFonts w:cs="Arial"/>
          <w:lang w:val="et-EE"/>
        </w:rPr>
      </w:pPr>
      <w:r w:rsidRPr="00FE0AC4">
        <w:rPr>
          <w:rFonts w:cs="Arial"/>
          <w:lang w:val="et-EE"/>
        </w:rPr>
        <w:t>Kiili vallavalitsusega;</w:t>
      </w:r>
    </w:p>
    <w:p w14:paraId="3827538C" w14:textId="77777777" w:rsidR="00F547B3" w:rsidRPr="00FE0AC4" w:rsidRDefault="00F547B3">
      <w:pPr>
        <w:pStyle w:val="Loendilik"/>
        <w:numPr>
          <w:ilvl w:val="0"/>
          <w:numId w:val="22"/>
        </w:numPr>
        <w:suppressAutoHyphens/>
        <w:snapToGrid w:val="0"/>
        <w:spacing w:before="0" w:after="0"/>
        <w:ind w:left="170" w:hanging="170"/>
        <w:contextualSpacing w:val="0"/>
        <w:rPr>
          <w:rFonts w:cs="Arial"/>
          <w:lang w:val="et-EE"/>
        </w:rPr>
      </w:pPr>
      <w:r w:rsidRPr="00FE0AC4">
        <w:rPr>
          <w:rFonts w:cs="Arial"/>
          <w:lang w:val="et-EE"/>
        </w:rPr>
        <w:t>Transpordiametiga;</w:t>
      </w:r>
    </w:p>
    <w:p w14:paraId="57BCEB5D" w14:textId="6F14A686" w:rsidR="00757FE4" w:rsidRPr="00FE0AC4" w:rsidRDefault="00757FE4">
      <w:pPr>
        <w:pStyle w:val="Loendilik"/>
        <w:numPr>
          <w:ilvl w:val="0"/>
          <w:numId w:val="22"/>
        </w:numPr>
        <w:suppressAutoHyphens/>
        <w:snapToGrid w:val="0"/>
        <w:spacing w:before="0" w:after="0"/>
        <w:ind w:left="170" w:hanging="170"/>
        <w:contextualSpacing w:val="0"/>
        <w:rPr>
          <w:rFonts w:cs="Arial"/>
          <w:lang w:val="et-EE"/>
        </w:rPr>
      </w:pPr>
      <w:r w:rsidRPr="00FE0AC4">
        <w:rPr>
          <w:rFonts w:cs="Arial"/>
          <w:lang w:val="et-EE"/>
        </w:rPr>
        <w:t>Terviseametiga (Ühiskondlik ehitis)</w:t>
      </w:r>
      <w:r w:rsidR="00507FF7" w:rsidRPr="00FE0AC4">
        <w:rPr>
          <w:rFonts w:cs="Arial"/>
          <w:lang w:val="et-EE"/>
        </w:rPr>
        <w:t>;</w:t>
      </w:r>
    </w:p>
    <w:p w14:paraId="059E2FE5" w14:textId="77777777" w:rsidR="001D75B4" w:rsidRPr="00FE0AC4" w:rsidRDefault="001D75B4">
      <w:pPr>
        <w:pStyle w:val="Loendilik"/>
        <w:numPr>
          <w:ilvl w:val="0"/>
          <w:numId w:val="22"/>
        </w:numPr>
        <w:snapToGrid w:val="0"/>
        <w:spacing w:before="0" w:after="0"/>
        <w:ind w:left="170" w:hanging="170"/>
        <w:contextualSpacing w:val="0"/>
        <w:rPr>
          <w:rFonts w:cs="Arial"/>
          <w:lang w:val="et-EE"/>
        </w:rPr>
      </w:pPr>
      <w:r w:rsidRPr="00FE0AC4">
        <w:rPr>
          <w:rFonts w:cs="Arial"/>
          <w:lang w:val="et-EE"/>
        </w:rPr>
        <w:t>ehitusprojekti koostamiseks tuleb taotleda tehnilised tingimused vastavalt võrguettevõttelt ja kooskõlastada vastava tehnovõrgu valdajaga.</w:t>
      </w:r>
    </w:p>
    <w:p w14:paraId="20A02741" w14:textId="77777777" w:rsidR="003C2BF3" w:rsidRPr="00FE0AC4" w:rsidRDefault="003C2BF3" w:rsidP="00005D79">
      <w:pPr>
        <w:snapToGrid w:val="0"/>
        <w:spacing w:before="0" w:after="0"/>
        <w:rPr>
          <w:rFonts w:cs="Arial"/>
          <w:lang w:val="et-EE"/>
        </w:rPr>
      </w:pPr>
    </w:p>
    <w:p w14:paraId="3B0EB1E5" w14:textId="77777777" w:rsidR="001D75B4" w:rsidRPr="00FE0AC4" w:rsidRDefault="001D75B4">
      <w:pPr>
        <w:pStyle w:val="Pealkiri3"/>
        <w:numPr>
          <w:ilvl w:val="2"/>
          <w:numId w:val="26"/>
        </w:numPr>
        <w:snapToGrid w:val="0"/>
        <w:spacing w:line="240" w:lineRule="auto"/>
        <w:rPr>
          <w:rFonts w:cs="Arial"/>
          <w:lang w:val="et-EE"/>
        </w:rPr>
      </w:pPr>
      <w:bookmarkStart w:id="37" w:name="_Toc209112462"/>
      <w:r w:rsidRPr="00FE0AC4">
        <w:rPr>
          <w:rFonts w:cs="Arial"/>
          <w:lang w:val="et-EE"/>
        </w:rPr>
        <w:t>Teisi nõudeid ehitusprojekti koostamiseks ja ehitamiseks</w:t>
      </w:r>
      <w:bookmarkEnd w:id="37"/>
    </w:p>
    <w:p w14:paraId="3DCB6A65" w14:textId="77777777" w:rsidR="001D75B4" w:rsidRPr="00FE0AC4" w:rsidRDefault="001D75B4" w:rsidP="00005D79">
      <w:pPr>
        <w:suppressAutoHyphens/>
        <w:snapToGrid w:val="0"/>
        <w:spacing w:before="0" w:after="0"/>
        <w:rPr>
          <w:rFonts w:eastAsia="Times New Roman" w:cs="Arial"/>
          <w:b/>
          <w:lang w:val="et-EE" w:eastAsia="ar-SA"/>
        </w:rPr>
      </w:pPr>
      <w:r w:rsidRPr="00FE0AC4">
        <w:rPr>
          <w:rFonts w:eastAsia="Times New Roman" w:cs="Arial"/>
          <w:b/>
          <w:lang w:val="et-EE" w:eastAsia="ar-SA"/>
        </w:rPr>
        <w:t>Müra</w:t>
      </w:r>
    </w:p>
    <w:p w14:paraId="3FBD741E" w14:textId="77777777" w:rsidR="001D75B4" w:rsidRPr="00FE0AC4" w:rsidRDefault="001D75B4">
      <w:pPr>
        <w:pStyle w:val="Loendilik"/>
        <w:numPr>
          <w:ilvl w:val="0"/>
          <w:numId w:val="25"/>
        </w:numPr>
        <w:suppressAutoHyphens/>
        <w:snapToGrid w:val="0"/>
        <w:spacing w:before="0" w:after="0"/>
        <w:ind w:left="170" w:hanging="170"/>
        <w:contextualSpacing w:val="0"/>
        <w:rPr>
          <w:rFonts w:eastAsia="Times New Roman" w:cs="Arial"/>
          <w:lang w:val="et-EE" w:eastAsia="ar-SA"/>
        </w:rPr>
      </w:pPr>
      <w:r w:rsidRPr="00FE0AC4">
        <w:rPr>
          <w:rFonts w:eastAsia="Times New Roman" w:cs="Arial"/>
          <w:lang w:val="et-EE" w:eastAsia="ar-SA"/>
        </w:rPr>
        <w:t>Eesti standardiga EVS 842:2003 „Ehitise heliisolatsiooninõuded. Kaitse müra eest”;</w:t>
      </w:r>
    </w:p>
    <w:p w14:paraId="621C6B0D" w14:textId="77777777" w:rsidR="001D75B4" w:rsidRPr="00FE0AC4" w:rsidRDefault="001D75B4">
      <w:pPr>
        <w:pStyle w:val="Loendilik"/>
        <w:numPr>
          <w:ilvl w:val="0"/>
          <w:numId w:val="25"/>
        </w:numPr>
        <w:suppressAutoHyphens/>
        <w:snapToGrid w:val="0"/>
        <w:spacing w:before="0" w:after="0"/>
        <w:ind w:left="170" w:hanging="170"/>
        <w:contextualSpacing w:val="0"/>
        <w:rPr>
          <w:rFonts w:eastAsia="Times New Roman" w:cs="Arial"/>
          <w:lang w:val="et-EE" w:eastAsia="ar-SA"/>
        </w:rPr>
      </w:pPr>
      <w:r w:rsidRPr="00FE0AC4">
        <w:rPr>
          <w:rFonts w:eastAsia="Times New Roman" w:cs="Arial"/>
          <w:lang w:val="et-EE" w:eastAsia="ar-SA"/>
        </w:rPr>
        <w:t>keskkonnaministri 16.12.2016 määruses nr 71 „Välisõhus leviva müra normtasemed ja mürataseme mõõtmise, määramise ja hindamise alused” kirjeldatud nõuetega;</w:t>
      </w:r>
    </w:p>
    <w:p w14:paraId="52E93571" w14:textId="1A2CEB89" w:rsidR="00D5130C" w:rsidRPr="00FE0AC4" w:rsidRDefault="00507FF7">
      <w:pPr>
        <w:pStyle w:val="Loendilik"/>
        <w:numPr>
          <w:ilvl w:val="0"/>
          <w:numId w:val="25"/>
        </w:numPr>
        <w:suppressAutoHyphens/>
        <w:snapToGrid w:val="0"/>
        <w:spacing w:before="0" w:after="0"/>
        <w:ind w:left="170" w:hanging="170"/>
        <w:contextualSpacing w:val="0"/>
        <w:rPr>
          <w:rFonts w:eastAsia="Times New Roman" w:cs="Arial"/>
          <w:lang w:val="et-EE" w:eastAsia="ar-SA"/>
        </w:rPr>
      </w:pPr>
      <w:r w:rsidRPr="00FE0AC4">
        <w:rPr>
          <w:rFonts w:cs="Arial"/>
          <w:lang w:val="et-EE"/>
        </w:rPr>
        <w:t>s</w:t>
      </w:r>
      <w:r w:rsidR="00D5130C" w:rsidRPr="00FE0AC4">
        <w:rPr>
          <w:rFonts w:cs="Arial"/>
          <w:lang w:val="et-EE"/>
        </w:rPr>
        <w:t>iseruumide müratasemed ei tohi ületada sotsiaalministri 04.03.2002 määruses nr 42 „Müra normtasemed elu- ja puhkealal, elamutes ning ühiskasutusega hoonetes ja mürataseme mõõtmise meetodid” kehtestatud normtasemeid</w:t>
      </w:r>
      <w:r w:rsidRPr="00FE0AC4">
        <w:rPr>
          <w:rFonts w:cs="Arial"/>
          <w:lang w:val="et-EE"/>
        </w:rPr>
        <w:t>;</w:t>
      </w:r>
    </w:p>
    <w:p w14:paraId="7F636811" w14:textId="460B2F4A" w:rsidR="001D75B4" w:rsidRPr="00FE0AC4" w:rsidRDefault="001D75B4">
      <w:pPr>
        <w:pStyle w:val="Loendilik"/>
        <w:numPr>
          <w:ilvl w:val="0"/>
          <w:numId w:val="25"/>
        </w:numPr>
        <w:suppressAutoHyphens/>
        <w:snapToGrid w:val="0"/>
        <w:spacing w:before="0" w:after="0"/>
        <w:ind w:left="170" w:hanging="170"/>
        <w:contextualSpacing w:val="0"/>
        <w:rPr>
          <w:rFonts w:eastAsia="Times New Roman" w:cs="Arial"/>
          <w:lang w:val="et-EE" w:eastAsia="ar-SA"/>
        </w:rPr>
      </w:pPr>
      <w:r w:rsidRPr="00FE0AC4">
        <w:rPr>
          <w:rFonts w:eastAsia="Times New Roman" w:cs="Arial"/>
          <w:lang w:val="et-EE" w:eastAsia="ar-SA"/>
        </w:rPr>
        <w:t>atmosfääriõhu kaitse seadusega</w:t>
      </w:r>
      <w:r w:rsidR="00D5130C" w:rsidRPr="00FE0AC4">
        <w:rPr>
          <w:rFonts w:eastAsia="Times New Roman" w:cs="Arial"/>
          <w:lang w:val="et-EE" w:eastAsia="ar-SA"/>
        </w:rPr>
        <w:t>;</w:t>
      </w:r>
    </w:p>
    <w:p w14:paraId="54AA62B6" w14:textId="7E159F4F" w:rsidR="00D5130C" w:rsidRPr="00B6251B" w:rsidRDefault="00507FF7">
      <w:pPr>
        <w:pStyle w:val="Loendilik"/>
        <w:numPr>
          <w:ilvl w:val="0"/>
          <w:numId w:val="25"/>
        </w:numPr>
        <w:suppressAutoHyphens/>
        <w:snapToGrid w:val="0"/>
        <w:spacing w:before="0" w:after="0"/>
        <w:ind w:left="170" w:hanging="170"/>
        <w:contextualSpacing w:val="0"/>
        <w:rPr>
          <w:rFonts w:eastAsia="Times New Roman" w:cs="Arial"/>
          <w:lang w:val="et-EE" w:eastAsia="ar-SA"/>
        </w:rPr>
      </w:pPr>
      <w:r w:rsidRPr="00FE0AC4">
        <w:rPr>
          <w:rFonts w:cs="Arial"/>
          <w:lang w:val="et-EE"/>
        </w:rPr>
        <w:t>e</w:t>
      </w:r>
      <w:r w:rsidR="00D5130C" w:rsidRPr="00FE0AC4">
        <w:rPr>
          <w:rFonts w:cs="Arial"/>
          <w:lang w:val="et-EE"/>
        </w:rPr>
        <w:t>hitusmüra tasemed ei tohi lähedusse jäävatel elamualadel ajavahemikus 21.00-07.00 ületada KeM määrus nr 71 lisas 1 toodud normtaset. Impulssmüra piirväärtusena rakendatakse asjakohase mürakategooria tööstusmüra normtaset. Impulssmüra põhjustavat tööd võib teha tööpäevadel kella 07.00</w:t>
      </w:r>
      <w:r w:rsidR="00D5693D" w:rsidRPr="00FE0AC4">
        <w:rPr>
          <w:rFonts w:cs="Arial"/>
          <w:lang w:val="et-EE"/>
        </w:rPr>
        <w:t> – </w:t>
      </w:r>
      <w:r w:rsidR="00D5130C" w:rsidRPr="00FE0AC4">
        <w:rPr>
          <w:rFonts w:cs="Arial"/>
          <w:lang w:val="et-EE"/>
        </w:rPr>
        <w:t>19.00. Jälgida, et ehitusaegsed vibratsioonitasemed ei ületaks sotsiaalministri 17.05.2002 määruses nr 78 „Vibratsiooni piirväärtused elamutes ja ühiskasutusega hoonetes ning vibratsiooni mõõtmise meetodid</w:t>
      </w:r>
      <w:r w:rsidR="002671B0" w:rsidRPr="00FE0AC4">
        <w:rPr>
          <w:rFonts w:cs="Arial"/>
          <w:lang w:val="et-EE"/>
        </w:rPr>
        <w:t>”</w:t>
      </w:r>
      <w:r w:rsidR="00D5130C" w:rsidRPr="00FE0AC4">
        <w:rPr>
          <w:rFonts w:cs="Arial"/>
          <w:lang w:val="et-EE"/>
        </w:rPr>
        <w:t xml:space="preserve"> §</w:t>
      </w:r>
      <w:r w:rsidR="00D5693D" w:rsidRPr="00FE0AC4">
        <w:rPr>
          <w:rFonts w:cs="Arial"/>
          <w:lang w:val="et-EE"/>
        </w:rPr>
        <w:t> </w:t>
      </w:r>
      <w:r w:rsidR="00D5130C" w:rsidRPr="00FE0AC4">
        <w:rPr>
          <w:rFonts w:cs="Arial"/>
          <w:lang w:val="et-EE"/>
        </w:rPr>
        <w:t>3 toodud piirväärtuseid.</w:t>
      </w:r>
    </w:p>
    <w:p w14:paraId="45BD9A3A" w14:textId="77777777" w:rsidR="00B6251B" w:rsidRPr="00B6251B" w:rsidRDefault="00B6251B" w:rsidP="00B6251B">
      <w:pPr>
        <w:suppressAutoHyphens/>
        <w:snapToGrid w:val="0"/>
        <w:spacing w:before="0" w:after="0"/>
        <w:rPr>
          <w:rFonts w:eastAsia="Times New Roman" w:cs="Arial"/>
          <w:lang w:val="et-EE" w:eastAsia="ar-SA"/>
        </w:rPr>
      </w:pPr>
    </w:p>
    <w:p w14:paraId="41A284DD" w14:textId="77777777" w:rsidR="0020143B" w:rsidRPr="00FE0AC4" w:rsidRDefault="0020143B" w:rsidP="00005D79">
      <w:pPr>
        <w:suppressAutoHyphens/>
        <w:snapToGrid w:val="0"/>
        <w:spacing w:before="0" w:after="0"/>
        <w:rPr>
          <w:rFonts w:eastAsia="Times New Roman" w:cs="Arial"/>
          <w:u w:val="single"/>
          <w:lang w:val="et-EE" w:eastAsia="ar-SA"/>
        </w:rPr>
      </w:pPr>
      <w:r w:rsidRPr="00FE0AC4">
        <w:rPr>
          <w:rFonts w:eastAsia="Times New Roman" w:cs="Arial"/>
          <w:u w:val="single"/>
          <w:lang w:val="et-EE" w:eastAsia="ar-SA"/>
        </w:rPr>
        <w:t>Müra leevendavad meetmed:</w:t>
      </w:r>
    </w:p>
    <w:p w14:paraId="12CFD7D2" w14:textId="4D22C312" w:rsidR="0020143B" w:rsidRPr="00FE0AC4" w:rsidRDefault="00507FF7">
      <w:pPr>
        <w:pStyle w:val="Loendilik"/>
        <w:numPr>
          <w:ilvl w:val="0"/>
          <w:numId w:val="28"/>
        </w:numPr>
        <w:suppressAutoHyphens/>
        <w:snapToGrid w:val="0"/>
        <w:spacing w:before="0" w:after="0"/>
        <w:ind w:left="170" w:hanging="170"/>
        <w:contextualSpacing w:val="0"/>
        <w:rPr>
          <w:rFonts w:eastAsia="Times New Roman" w:cs="Arial"/>
          <w:lang w:val="et-EE" w:eastAsia="ar-SA"/>
        </w:rPr>
      </w:pPr>
      <w:r w:rsidRPr="00FE0AC4">
        <w:rPr>
          <w:rFonts w:eastAsia="Times New Roman" w:cs="Arial"/>
          <w:lang w:val="et-EE" w:eastAsia="ar-SA"/>
        </w:rPr>
        <w:t>h</w:t>
      </w:r>
      <w:r w:rsidR="0020143B" w:rsidRPr="00FE0AC4">
        <w:rPr>
          <w:rFonts w:eastAsia="Times New Roman" w:cs="Arial"/>
          <w:lang w:val="et-EE" w:eastAsia="ar-SA"/>
        </w:rPr>
        <w:t>oonete välispiirete valikul tuleb lähtuda Eestis kehtiva standardi EVS</w:t>
      </w:r>
      <w:r w:rsidR="009A66B4" w:rsidRPr="00FE0AC4">
        <w:rPr>
          <w:rFonts w:cs="Arial"/>
          <w:lang w:val="et-EE"/>
        </w:rPr>
        <w:t> </w:t>
      </w:r>
      <w:r w:rsidR="0020143B" w:rsidRPr="00FE0AC4">
        <w:rPr>
          <w:rFonts w:eastAsia="Times New Roman" w:cs="Arial"/>
          <w:lang w:val="et-EE" w:eastAsia="ar-SA"/>
        </w:rPr>
        <w:t xml:space="preserve">842:2003 </w:t>
      </w:r>
      <w:r w:rsidR="00973F9D" w:rsidRPr="00FE0AC4">
        <w:rPr>
          <w:rFonts w:eastAsia="Times New Roman" w:cs="Arial"/>
          <w:lang w:val="et-EE" w:eastAsia="ar-SA"/>
        </w:rPr>
        <w:t>„</w:t>
      </w:r>
      <w:r w:rsidR="0020143B" w:rsidRPr="00FE0AC4">
        <w:rPr>
          <w:rFonts w:eastAsia="Times New Roman" w:cs="Arial"/>
          <w:lang w:val="et-EE" w:eastAsia="ar-SA"/>
        </w:rPr>
        <w:t>Ehitiste heliisolatsiooninõuded. Kaitse müra eest</w:t>
      </w:r>
      <w:r w:rsidR="00973F9D" w:rsidRPr="00FE0AC4">
        <w:rPr>
          <w:rFonts w:eastAsia="Times New Roman" w:cs="Arial"/>
          <w:lang w:val="et-EE" w:eastAsia="ar-SA"/>
        </w:rPr>
        <w:t>”</w:t>
      </w:r>
      <w:r w:rsidR="0020143B" w:rsidRPr="00FE0AC4">
        <w:rPr>
          <w:rFonts w:eastAsia="Times New Roman" w:cs="Arial"/>
          <w:lang w:val="et-EE" w:eastAsia="ar-SA"/>
        </w:rPr>
        <w:t xml:space="preserve"> tabelis 6.3 </w:t>
      </w:r>
      <w:r w:rsidR="00224785" w:rsidRPr="00FE0AC4">
        <w:rPr>
          <w:rFonts w:eastAsia="Times New Roman" w:cs="Arial"/>
          <w:lang w:val="et-EE" w:eastAsia="ar-SA"/>
        </w:rPr>
        <w:t>„</w:t>
      </w:r>
      <w:r w:rsidR="0020143B" w:rsidRPr="00FE0AC4">
        <w:rPr>
          <w:rFonts w:eastAsia="Times New Roman" w:cs="Arial"/>
          <w:lang w:val="et-EE" w:eastAsia="ar-SA"/>
        </w:rPr>
        <w:t xml:space="preserve">Välispiiretele esitatavad heliisolatsiooninõuded olenevalt </w:t>
      </w:r>
      <w:proofErr w:type="spellStart"/>
      <w:r w:rsidR="0020143B" w:rsidRPr="00FE0AC4">
        <w:rPr>
          <w:rFonts w:eastAsia="Times New Roman" w:cs="Arial"/>
          <w:lang w:val="et-EE" w:eastAsia="ar-SA"/>
        </w:rPr>
        <w:t>välismüratasemest</w:t>
      </w:r>
      <w:proofErr w:type="spellEnd"/>
      <w:r w:rsidR="00224785" w:rsidRPr="00FE0AC4">
        <w:rPr>
          <w:rFonts w:eastAsia="Times New Roman" w:cs="Arial"/>
          <w:lang w:val="et-EE" w:eastAsia="ar-SA"/>
        </w:rPr>
        <w:t>”</w:t>
      </w:r>
      <w:r w:rsidR="0020143B" w:rsidRPr="00FE0AC4">
        <w:rPr>
          <w:rFonts w:eastAsia="Times New Roman" w:cs="Arial"/>
          <w:lang w:val="et-EE" w:eastAsia="ar-SA"/>
        </w:rPr>
        <w:t xml:space="preserve"> toodud väärtustest;</w:t>
      </w:r>
    </w:p>
    <w:p w14:paraId="4A975C58" w14:textId="77777777" w:rsidR="0020143B" w:rsidRPr="00FE0AC4" w:rsidRDefault="005A1E40">
      <w:pPr>
        <w:pStyle w:val="Loendilik"/>
        <w:numPr>
          <w:ilvl w:val="0"/>
          <w:numId w:val="28"/>
        </w:numPr>
        <w:suppressAutoHyphens/>
        <w:snapToGrid w:val="0"/>
        <w:spacing w:before="0" w:after="0"/>
        <w:ind w:left="170" w:hanging="170"/>
        <w:contextualSpacing w:val="0"/>
        <w:rPr>
          <w:rFonts w:eastAsia="Times New Roman" w:cs="Arial"/>
          <w:lang w:val="et-EE" w:eastAsia="ar-SA"/>
        </w:rPr>
      </w:pPr>
      <w:r w:rsidRPr="00FE0AC4">
        <w:rPr>
          <w:rFonts w:eastAsia="Times New Roman" w:cs="Arial"/>
          <w:lang w:val="et-EE" w:eastAsia="ar-SA"/>
        </w:rPr>
        <w:t>s</w:t>
      </w:r>
      <w:r w:rsidR="0020143B" w:rsidRPr="00FE0AC4">
        <w:rPr>
          <w:rFonts w:eastAsia="Times New Roman" w:cs="Arial"/>
          <w:lang w:val="et-EE" w:eastAsia="ar-SA"/>
        </w:rPr>
        <w:t>oovitatav on hoonete ruumide paigutusel arvestada kõrgendatud müratasemeid teepoolsetel külgedel ja kavandada vaiksemat siseruumi nõudvad ruumid ning eluruumid hoonete sisehoovi poolsetele külgedele;</w:t>
      </w:r>
    </w:p>
    <w:p w14:paraId="3153BCD8" w14:textId="6D1723C4" w:rsidR="00D5130C" w:rsidRPr="00FE0AC4" w:rsidRDefault="00507FF7">
      <w:pPr>
        <w:pStyle w:val="Loendilik"/>
        <w:numPr>
          <w:ilvl w:val="0"/>
          <w:numId w:val="28"/>
        </w:numPr>
        <w:suppressAutoHyphens/>
        <w:snapToGrid w:val="0"/>
        <w:spacing w:before="0" w:after="0"/>
        <w:ind w:left="170" w:hanging="170"/>
        <w:contextualSpacing w:val="0"/>
        <w:rPr>
          <w:rFonts w:eastAsia="Times New Roman" w:cs="Arial"/>
          <w:lang w:val="et-EE" w:eastAsia="ar-SA"/>
        </w:rPr>
      </w:pPr>
      <w:r w:rsidRPr="00FE0AC4">
        <w:rPr>
          <w:rFonts w:cs="Arial"/>
          <w:lang w:val="et-EE"/>
        </w:rPr>
        <w:t>t</w:t>
      </w:r>
      <w:r w:rsidR="00D5130C" w:rsidRPr="00FE0AC4">
        <w:rPr>
          <w:rFonts w:cs="Arial"/>
          <w:lang w:val="et-EE"/>
        </w:rPr>
        <w:t>ehnoseadmete paigutamisel jälgida, et need oleksid suunatud teistest elamutest võimalikult kaugele. Tehnoseadmetest levivad müratasemed peavad planeeritaval alal ning lähedusse jäävatel müratundlike hoonetega aladel vastama KeM määruse nr 71 lisas 1 toodud tööstusmüra sihtväärtustele</w:t>
      </w:r>
      <w:r w:rsidRPr="00FE0AC4">
        <w:rPr>
          <w:rFonts w:cs="Arial"/>
          <w:lang w:val="et-EE"/>
        </w:rPr>
        <w:t>;</w:t>
      </w:r>
    </w:p>
    <w:p w14:paraId="455FD8E6" w14:textId="77777777" w:rsidR="00411AAF" w:rsidRDefault="005A1E40" w:rsidP="00411AAF">
      <w:pPr>
        <w:pStyle w:val="Loendilik"/>
        <w:numPr>
          <w:ilvl w:val="0"/>
          <w:numId w:val="28"/>
        </w:numPr>
        <w:suppressAutoHyphens/>
        <w:snapToGrid w:val="0"/>
        <w:spacing w:before="0" w:after="0"/>
        <w:ind w:left="170" w:hanging="170"/>
        <w:contextualSpacing w:val="0"/>
        <w:rPr>
          <w:rFonts w:eastAsia="Times New Roman" w:cs="Arial"/>
          <w:lang w:val="et-EE" w:eastAsia="ar-SA"/>
        </w:rPr>
      </w:pPr>
      <w:r w:rsidRPr="00FE0AC4">
        <w:rPr>
          <w:rFonts w:eastAsia="Times New Roman" w:cs="Arial"/>
          <w:lang w:val="et-EE" w:eastAsia="ar-SA"/>
        </w:rPr>
        <w:lastRenderedPageBreak/>
        <w:t>v</w:t>
      </w:r>
      <w:r w:rsidR="0020143B" w:rsidRPr="00FE0AC4">
        <w:rPr>
          <w:rFonts w:eastAsia="Times New Roman" w:cs="Arial"/>
          <w:lang w:val="et-EE" w:eastAsia="ar-SA"/>
        </w:rPr>
        <w:t>älispiirde nõutava heliisolatsiooni tagamisel tuleb jälgida, et ventileerimiseks ettenähtud elemendid (näiteks akende tuulutusavad) ei vähendaks oluliselt heliisolatsiooni taset</w:t>
      </w:r>
      <w:r w:rsidR="00224785" w:rsidRPr="00FE0AC4">
        <w:rPr>
          <w:rFonts w:eastAsia="Times New Roman" w:cs="Arial"/>
          <w:lang w:val="et-EE" w:eastAsia="ar-SA"/>
        </w:rPr>
        <w:t>.</w:t>
      </w:r>
    </w:p>
    <w:p w14:paraId="2F4604E3" w14:textId="035086E9" w:rsidR="00411AAF" w:rsidRPr="00411AAF" w:rsidRDefault="00411AAF" w:rsidP="00411AAF">
      <w:pPr>
        <w:pStyle w:val="Loendilik"/>
        <w:numPr>
          <w:ilvl w:val="0"/>
          <w:numId w:val="28"/>
        </w:numPr>
        <w:suppressAutoHyphens/>
        <w:snapToGrid w:val="0"/>
        <w:spacing w:before="0" w:after="0"/>
        <w:ind w:left="170" w:hanging="170"/>
        <w:contextualSpacing w:val="0"/>
        <w:rPr>
          <w:rFonts w:eastAsia="Times New Roman" w:cs="Arial"/>
          <w:lang w:val="et-EE" w:eastAsia="ar-SA"/>
        </w:rPr>
      </w:pPr>
      <w:r w:rsidRPr="00411AAF">
        <w:rPr>
          <w:rFonts w:cs="Arial"/>
          <w:lang w:val="et-EE"/>
        </w:rPr>
        <w:t>Riigiteel liiklusest leviva müra leevendamiseks planeeringualale on kavandatud planeeritud krun</w:t>
      </w:r>
      <w:r>
        <w:rPr>
          <w:rFonts w:cs="Arial"/>
          <w:lang w:val="et-EE"/>
        </w:rPr>
        <w:t>tide</w:t>
      </w:r>
      <w:r w:rsidRPr="00411AAF">
        <w:rPr>
          <w:rFonts w:cs="Arial"/>
          <w:lang w:val="et-EE"/>
        </w:rPr>
        <w:t xml:space="preserve"> pos nr 1</w:t>
      </w:r>
      <w:r>
        <w:rPr>
          <w:rFonts w:cs="Arial"/>
          <w:lang w:val="et-EE"/>
        </w:rPr>
        <w:t>-5</w:t>
      </w:r>
      <w:r w:rsidRPr="00411AAF">
        <w:rPr>
          <w:rFonts w:cs="Arial"/>
          <w:lang w:val="et-EE"/>
        </w:rPr>
        <w:t xml:space="preserve"> </w:t>
      </w:r>
      <w:r>
        <w:rPr>
          <w:rFonts w:cs="Arial"/>
          <w:lang w:val="et-EE"/>
        </w:rPr>
        <w:t>riigitee ä</w:t>
      </w:r>
      <w:r w:rsidRPr="00411AAF">
        <w:rPr>
          <w:rFonts w:cs="Arial"/>
          <w:lang w:val="et-EE"/>
        </w:rPr>
        <w:t>är</w:t>
      </w:r>
      <w:r>
        <w:rPr>
          <w:rFonts w:cs="Arial"/>
          <w:lang w:val="et-EE"/>
        </w:rPr>
        <w:t>sele krundi piirile</w:t>
      </w:r>
      <w:r w:rsidRPr="00411AAF">
        <w:rPr>
          <w:rFonts w:cs="Arial"/>
          <w:lang w:val="et-EE"/>
        </w:rPr>
        <w:t xml:space="preserve"> puuderivi </w:t>
      </w:r>
      <w:r>
        <w:rPr>
          <w:rFonts w:cs="Arial"/>
          <w:lang w:val="et-EE"/>
        </w:rPr>
        <w:t>ja hekk</w:t>
      </w:r>
      <w:r w:rsidRPr="00411AAF">
        <w:rPr>
          <w:rFonts w:cs="Arial"/>
          <w:lang w:val="et-EE"/>
        </w:rPr>
        <w:t>, mis moodustab puhverala. Heki rajamisel tuleb arvestada, et oleks tagatud normide kohane nähtavus riigiteel.</w:t>
      </w:r>
      <w:r>
        <w:rPr>
          <w:rFonts w:cs="Arial"/>
          <w:lang w:val="et-EE"/>
        </w:rPr>
        <w:t xml:space="preserve"> </w:t>
      </w:r>
      <w:r w:rsidRPr="00411AAF">
        <w:rPr>
          <w:rFonts w:cs="Arial"/>
          <w:lang w:val="et-EE"/>
        </w:rPr>
        <w:t xml:space="preserve">Vajaduse korral kavandatakse </w:t>
      </w:r>
      <w:r>
        <w:rPr>
          <w:rFonts w:cs="Arial"/>
          <w:lang w:val="et-EE"/>
        </w:rPr>
        <w:t>lisa</w:t>
      </w:r>
      <w:r w:rsidRPr="00411AAF">
        <w:rPr>
          <w:rFonts w:cs="Arial"/>
          <w:lang w:val="et-EE"/>
        </w:rPr>
        <w:t xml:space="preserve"> meetmed häiringute leevendamiseks, sealhulgas keskkonnaministri 16.12.2016 määruse nr 71 „Välisõhus leviva </w:t>
      </w:r>
      <w:r>
        <w:rPr>
          <w:rFonts w:cs="Arial"/>
          <w:lang w:val="et-EE"/>
        </w:rPr>
        <w:t>välis</w:t>
      </w:r>
      <w:r w:rsidRPr="00411AAF">
        <w:rPr>
          <w:rFonts w:cs="Arial"/>
          <w:lang w:val="et-EE"/>
        </w:rPr>
        <w:t>müra normtasemed ja mürataseme mõõtmise, määramise ja hindamise meetodid“ lisas 1 toodud normtasemete tagamiseks.</w:t>
      </w:r>
    </w:p>
    <w:p w14:paraId="48F63F08" w14:textId="77777777" w:rsidR="009C5C2B" w:rsidRPr="00FE0AC4" w:rsidRDefault="009C5C2B" w:rsidP="009C5C2B">
      <w:pPr>
        <w:suppressAutoHyphens/>
        <w:snapToGrid w:val="0"/>
        <w:spacing w:before="0" w:after="0"/>
        <w:rPr>
          <w:rFonts w:eastAsia="Times New Roman" w:cs="Arial"/>
          <w:lang w:val="et-EE" w:eastAsia="ar-SA"/>
        </w:rPr>
      </w:pPr>
    </w:p>
    <w:p w14:paraId="39769F4D" w14:textId="1B577106" w:rsidR="009C5C2B" w:rsidRPr="00FE0AC4" w:rsidRDefault="009C5C2B" w:rsidP="009C5C2B">
      <w:pPr>
        <w:suppressAutoHyphens/>
        <w:snapToGrid w:val="0"/>
        <w:spacing w:before="0" w:after="0"/>
        <w:rPr>
          <w:rFonts w:eastAsia="Times New Roman" w:cs="Arial"/>
          <w:b/>
          <w:bCs/>
          <w:lang w:val="et-EE" w:eastAsia="ar-SA"/>
        </w:rPr>
      </w:pPr>
      <w:r w:rsidRPr="00FE0AC4">
        <w:rPr>
          <w:rFonts w:eastAsia="Times New Roman" w:cs="Arial"/>
          <w:b/>
          <w:bCs/>
          <w:lang w:val="et-EE" w:eastAsia="ar-SA"/>
        </w:rPr>
        <w:t>Sademevee ärajuhtimine</w:t>
      </w:r>
    </w:p>
    <w:p w14:paraId="3DF19F5E" w14:textId="45FD9EB9" w:rsidR="009C5C2B" w:rsidRPr="00FE0AC4" w:rsidRDefault="009C5C2B" w:rsidP="009C5C2B">
      <w:pPr>
        <w:suppressAutoHyphens/>
        <w:snapToGrid w:val="0"/>
        <w:spacing w:before="0" w:after="0"/>
        <w:rPr>
          <w:rFonts w:eastAsia="Times New Roman" w:cs="Arial"/>
          <w:lang w:val="et-EE" w:eastAsia="ar-SA"/>
        </w:rPr>
      </w:pPr>
      <w:r w:rsidRPr="00FE0AC4">
        <w:rPr>
          <w:lang w:val="et-EE"/>
        </w:rPr>
        <w:t>Kõvapindadelt kogunev sademevesi tuleb esmalt immutada. Näha ette kohustus sademevee korduskasutamiseks ja sellele võimaluste loomiseks, tegevusteks mis ei eelda joogivee kvaliteediga vee kasutamist, näiteks wc-poti loputusvesi, kastmisvesi jms.</w:t>
      </w:r>
    </w:p>
    <w:p w14:paraId="454CF147" w14:textId="77777777" w:rsidR="00224785" w:rsidRPr="00FE0AC4" w:rsidRDefault="00224785" w:rsidP="00005D79">
      <w:pPr>
        <w:suppressAutoHyphens/>
        <w:snapToGrid w:val="0"/>
        <w:spacing w:before="0" w:after="0"/>
        <w:rPr>
          <w:rFonts w:eastAsia="Times New Roman" w:cs="Arial"/>
          <w:lang w:val="et-EE" w:eastAsia="ar-SA"/>
        </w:rPr>
      </w:pPr>
    </w:p>
    <w:p w14:paraId="151C2DFF" w14:textId="33A23F83" w:rsidR="001C1906" w:rsidRPr="00FE0AC4" w:rsidRDefault="001D75B4" w:rsidP="00005D79">
      <w:pPr>
        <w:snapToGrid w:val="0"/>
        <w:spacing w:before="0" w:after="0"/>
        <w:rPr>
          <w:rFonts w:cs="Arial"/>
          <w:b/>
          <w:lang w:val="et-EE"/>
        </w:rPr>
      </w:pPr>
      <w:r w:rsidRPr="00FE0AC4">
        <w:rPr>
          <w:rFonts w:cs="Arial"/>
          <w:b/>
          <w:lang w:val="et-EE"/>
        </w:rPr>
        <w:t>Insolatsioon</w:t>
      </w:r>
    </w:p>
    <w:p w14:paraId="7DCCEAE7" w14:textId="5B8DD3C8" w:rsidR="001C1906" w:rsidRPr="00FE0AC4" w:rsidRDefault="001C1906" w:rsidP="00005D79">
      <w:pPr>
        <w:autoSpaceDE w:val="0"/>
        <w:autoSpaceDN w:val="0"/>
        <w:adjustRightInd w:val="0"/>
        <w:spacing w:before="0" w:after="0"/>
        <w:rPr>
          <w:rFonts w:cs="Arial"/>
          <w:lang w:val="et-EE"/>
        </w:rPr>
      </w:pPr>
      <w:r w:rsidRPr="00FE0AC4">
        <w:rPr>
          <w:rFonts w:cs="Arial"/>
          <w:lang w:val="et-EE"/>
        </w:rPr>
        <w:t>Tagada piisav insolatsioon vastavalt kehtivale standardile EVS-EN</w:t>
      </w:r>
      <w:r w:rsidR="009A66B4" w:rsidRPr="00FE0AC4">
        <w:rPr>
          <w:rFonts w:cs="Arial"/>
          <w:lang w:val="et-EE"/>
        </w:rPr>
        <w:t> </w:t>
      </w:r>
      <w:r w:rsidRPr="00FE0AC4">
        <w:rPr>
          <w:rFonts w:cs="Arial"/>
          <w:lang w:val="et-EE"/>
        </w:rPr>
        <w:t>17037:2019+A1:2021 „Päevavalgus hoonetes”</w:t>
      </w:r>
      <w:r w:rsidR="007E6C88" w:rsidRPr="00FE0AC4">
        <w:rPr>
          <w:rFonts w:cs="Arial"/>
          <w:lang w:val="et-EE"/>
        </w:rPr>
        <w:t>.</w:t>
      </w:r>
    </w:p>
    <w:p w14:paraId="53A3AD83" w14:textId="77777777" w:rsidR="005A1E40" w:rsidRPr="00FE0AC4" w:rsidRDefault="005A1E40" w:rsidP="00005D79">
      <w:pPr>
        <w:suppressAutoHyphens/>
        <w:snapToGrid w:val="0"/>
        <w:spacing w:before="0" w:after="0"/>
        <w:rPr>
          <w:rFonts w:eastAsia="Times New Roman" w:cs="Arial"/>
          <w:lang w:val="et-EE" w:eastAsia="ar-SA"/>
        </w:rPr>
      </w:pPr>
    </w:p>
    <w:p w14:paraId="49445E05" w14:textId="77777777" w:rsidR="001D75B4" w:rsidRPr="00FE0AC4" w:rsidRDefault="001D75B4" w:rsidP="00005D79">
      <w:pPr>
        <w:suppressAutoHyphens/>
        <w:snapToGrid w:val="0"/>
        <w:spacing w:before="0" w:after="0"/>
        <w:rPr>
          <w:rFonts w:eastAsia="Times New Roman" w:cs="Arial"/>
          <w:b/>
          <w:lang w:val="et-EE" w:eastAsia="ar-SA"/>
        </w:rPr>
      </w:pPr>
      <w:r w:rsidRPr="00FE0AC4">
        <w:rPr>
          <w:rFonts w:eastAsia="Times New Roman" w:cs="Arial"/>
          <w:b/>
          <w:lang w:val="et-EE" w:eastAsia="ar-SA"/>
        </w:rPr>
        <w:t>Radooniohu vältimine</w:t>
      </w:r>
    </w:p>
    <w:p w14:paraId="5ED7C114" w14:textId="511C7FE8" w:rsidR="001D75B4" w:rsidRPr="00FE0AC4" w:rsidRDefault="001D75B4" w:rsidP="00005D79">
      <w:pPr>
        <w:suppressAutoHyphens/>
        <w:snapToGrid w:val="0"/>
        <w:spacing w:before="0" w:after="0"/>
        <w:rPr>
          <w:rFonts w:eastAsia="Times New Roman" w:cs="Arial"/>
          <w:lang w:val="et-EE" w:eastAsia="ar-SA"/>
        </w:rPr>
      </w:pPr>
      <w:r w:rsidRPr="00FE0AC4">
        <w:rPr>
          <w:rFonts w:eastAsia="Times New Roman" w:cs="Arial"/>
          <w:lang w:val="et-EE" w:eastAsia="ar-SA"/>
        </w:rPr>
        <w:t>Hoonete projekteerimisel tuleb arvestada radooniohuga ja siseruumides tuleb tagada radooniohutu keskkond. Vastavalt radoonitasemetele rakendada EVS</w:t>
      </w:r>
      <w:r w:rsidR="009A66B4" w:rsidRPr="00FE0AC4">
        <w:rPr>
          <w:rFonts w:cs="Arial"/>
          <w:lang w:val="et-EE"/>
        </w:rPr>
        <w:t> </w:t>
      </w:r>
      <w:r w:rsidRPr="00FE0AC4">
        <w:rPr>
          <w:rFonts w:eastAsia="Times New Roman" w:cs="Arial"/>
          <w:lang w:val="et-EE" w:eastAsia="ar-SA"/>
        </w:rPr>
        <w:t>840:2017 „Juhised radoonikaitse meetmete kasutamiseks uutes ja olemasolevates hoonetes” nõudeid tagamaks hoonete siseruumides radooniohutu keskkond.</w:t>
      </w:r>
    </w:p>
    <w:p w14:paraId="0B4AEBB5" w14:textId="77777777" w:rsidR="001D75B4" w:rsidRPr="00FE0AC4" w:rsidRDefault="001D75B4" w:rsidP="00005D79">
      <w:pPr>
        <w:suppressAutoHyphens/>
        <w:snapToGrid w:val="0"/>
        <w:spacing w:before="0" w:after="0"/>
        <w:rPr>
          <w:rFonts w:eastAsia="Times New Roman" w:cs="Arial"/>
          <w:lang w:val="et-EE" w:eastAsia="ar-SA"/>
        </w:rPr>
      </w:pPr>
      <w:r w:rsidRPr="00FE0AC4">
        <w:rPr>
          <w:rFonts w:eastAsia="Times New Roman" w:cs="Arial"/>
          <w:lang w:val="et-EE" w:eastAsia="ar-SA"/>
        </w:rPr>
        <w:t>Planeeringualal tuleb arvestada EVS 840:2017 punkt 6 ja 7 ehitamise põhimõtteid.</w:t>
      </w:r>
    </w:p>
    <w:p w14:paraId="63845ADD" w14:textId="77777777" w:rsidR="001D75B4" w:rsidRPr="00FE0AC4" w:rsidRDefault="001D75B4" w:rsidP="00005D79">
      <w:pPr>
        <w:suppressAutoHyphens/>
        <w:snapToGrid w:val="0"/>
        <w:spacing w:before="0" w:after="0"/>
        <w:rPr>
          <w:rFonts w:eastAsia="Times New Roman" w:cs="Arial"/>
          <w:lang w:val="et-EE" w:eastAsia="ar-SA"/>
        </w:rPr>
      </w:pPr>
      <w:r w:rsidRPr="00FE0AC4">
        <w:rPr>
          <w:rFonts w:eastAsia="Times New Roman" w:cs="Arial"/>
          <w:lang w:val="et-EE" w:eastAsia="ar-SA"/>
        </w:rPr>
        <w:t>Vajalik kasutada järgnevaid meetmeid, mis on vajalikud radooni hoonesse sattumise vältimiseks:</w:t>
      </w:r>
    </w:p>
    <w:p w14:paraId="679EBAC2" w14:textId="77777777" w:rsidR="001D75B4" w:rsidRPr="00FE0AC4" w:rsidRDefault="001D75B4">
      <w:pPr>
        <w:pStyle w:val="Loendilik"/>
        <w:numPr>
          <w:ilvl w:val="0"/>
          <w:numId w:val="23"/>
        </w:numPr>
        <w:suppressAutoHyphens/>
        <w:snapToGrid w:val="0"/>
        <w:spacing w:before="0" w:after="0"/>
        <w:ind w:left="170" w:hanging="170"/>
        <w:contextualSpacing w:val="0"/>
        <w:rPr>
          <w:rFonts w:eastAsia="Times New Roman" w:cs="Arial"/>
          <w:lang w:val="et-EE" w:eastAsia="ar-SA"/>
        </w:rPr>
      </w:pPr>
      <w:r w:rsidRPr="00FE0AC4">
        <w:rPr>
          <w:rFonts w:eastAsia="Times New Roman" w:cs="Arial"/>
          <w:lang w:val="et-EE" w:eastAsia="ar-SA"/>
        </w:rPr>
        <w:t>hea ehituskvaliteet, maapinnale rajatud betoonplaadi ja vundamendi liitekohtade, pragude ja läbiviikude tihendamine, tarindite radoonikindlad lahendused (nt radooni kogumissüsteem ehitise aluses pinnases);</w:t>
      </w:r>
    </w:p>
    <w:p w14:paraId="4F6F8296" w14:textId="77777777" w:rsidR="001D75B4" w:rsidRPr="00FE0AC4" w:rsidRDefault="001D75B4">
      <w:pPr>
        <w:pStyle w:val="Loendilik"/>
        <w:numPr>
          <w:ilvl w:val="0"/>
          <w:numId w:val="23"/>
        </w:numPr>
        <w:suppressAutoHyphens/>
        <w:snapToGrid w:val="0"/>
        <w:spacing w:before="0" w:after="0"/>
        <w:ind w:left="170" w:hanging="170"/>
        <w:contextualSpacing w:val="0"/>
        <w:rPr>
          <w:rFonts w:eastAsia="Times New Roman" w:cs="Arial"/>
          <w:lang w:val="et-EE" w:eastAsia="ar-SA"/>
        </w:rPr>
      </w:pPr>
      <w:r w:rsidRPr="00FE0AC4">
        <w:rPr>
          <w:rFonts w:eastAsia="Times New Roman" w:cs="Arial"/>
          <w:lang w:val="et-EE" w:eastAsia="ar-SA"/>
        </w:rPr>
        <w:t>kuna radoon õhu liikumisel hajub ning tal puudub võimalus settida, siis teise sammuna võiks esimesel korrusel olla tavapärasest enam tõhustatud ventilatsioonisüsteem;</w:t>
      </w:r>
    </w:p>
    <w:p w14:paraId="03F193BB" w14:textId="77777777" w:rsidR="00EE6E72" w:rsidRPr="00FE0AC4" w:rsidRDefault="001D75B4">
      <w:pPr>
        <w:pStyle w:val="Loendilik"/>
        <w:numPr>
          <w:ilvl w:val="0"/>
          <w:numId w:val="23"/>
        </w:numPr>
        <w:suppressAutoHyphens/>
        <w:snapToGrid w:val="0"/>
        <w:spacing w:before="0" w:after="0"/>
        <w:ind w:left="170" w:hanging="170"/>
        <w:contextualSpacing w:val="0"/>
        <w:rPr>
          <w:rFonts w:eastAsia="Times New Roman" w:cs="Arial"/>
          <w:lang w:val="et-EE" w:eastAsia="ar-SA"/>
        </w:rPr>
      </w:pPr>
      <w:r w:rsidRPr="00FE0AC4">
        <w:rPr>
          <w:rFonts w:eastAsia="Times New Roman" w:cs="Arial"/>
          <w:lang w:val="et-EE" w:eastAsia="ar-SA"/>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C7294E4" w14:textId="2BC40DCA" w:rsidR="00D5130C" w:rsidRPr="00FE0AC4" w:rsidRDefault="00D5130C" w:rsidP="00005D79">
      <w:pPr>
        <w:suppressAutoHyphens/>
        <w:snapToGrid w:val="0"/>
        <w:spacing w:before="0" w:after="0"/>
        <w:rPr>
          <w:rFonts w:eastAsia="Times New Roman" w:cs="Arial"/>
          <w:lang w:val="et-EE" w:eastAsia="ar-SA"/>
        </w:rPr>
      </w:pPr>
      <w:r w:rsidRPr="00FE0AC4">
        <w:rPr>
          <w:rFonts w:cs="Arial"/>
          <w:lang w:val="et-EE"/>
        </w:rPr>
        <w:t>Vastavalt Terviseameti „Suur-Pindle ja Väike-Pindle detailplaneeringu KSH algatamise otsuse seisukoht</w:t>
      </w:r>
      <w:r w:rsidR="002671B0" w:rsidRPr="00FE0AC4">
        <w:rPr>
          <w:rFonts w:cs="Arial"/>
          <w:lang w:val="et-EE"/>
        </w:rPr>
        <w:t>”</w:t>
      </w:r>
      <w:r w:rsidRPr="00FE0AC4">
        <w:rPr>
          <w:rFonts w:cs="Arial"/>
          <w:lang w:val="et-EE"/>
        </w:rPr>
        <w:t xml:space="preserve"> 17.01.2022 nr 9.3-4/21/17589-2 tuleb enne ehitamist planeeritaval alal teostada radoonitasemete mõõtmised.</w:t>
      </w:r>
    </w:p>
    <w:p w14:paraId="22CAD6BE" w14:textId="77777777" w:rsidR="00EE6E72" w:rsidRPr="00FE0AC4" w:rsidRDefault="003945AA" w:rsidP="00507FF7">
      <w:pPr>
        <w:suppressAutoHyphens/>
        <w:snapToGrid w:val="0"/>
        <w:spacing w:before="220" w:after="0"/>
        <w:rPr>
          <w:rFonts w:eastAsia="Times New Roman" w:cs="Arial"/>
          <w:b/>
          <w:lang w:val="et-EE" w:eastAsia="ar-SA"/>
        </w:rPr>
      </w:pPr>
      <w:r w:rsidRPr="00FE0AC4">
        <w:rPr>
          <w:rFonts w:eastAsia="Times New Roman" w:cs="Arial"/>
          <w:b/>
          <w:bCs/>
          <w:lang w:val="et-EE" w:eastAsia="ar-SA"/>
        </w:rPr>
        <w:t>Hoone</w:t>
      </w:r>
      <w:r w:rsidR="00EE6E72" w:rsidRPr="00FE0AC4">
        <w:rPr>
          <w:rFonts w:eastAsia="Times New Roman" w:cs="Arial"/>
          <w:b/>
          <w:lang w:val="et-EE" w:eastAsia="ar-SA"/>
        </w:rPr>
        <w:t xml:space="preserve"> projekteerimise põhimõtted</w:t>
      </w:r>
    </w:p>
    <w:p w14:paraId="5A9CF9DC" w14:textId="77777777" w:rsidR="00EE6E72" w:rsidRPr="00FE0AC4" w:rsidRDefault="00EE6E72" w:rsidP="00005D79">
      <w:pPr>
        <w:suppressAutoHyphens/>
        <w:snapToGrid w:val="0"/>
        <w:spacing w:before="0" w:after="0"/>
        <w:rPr>
          <w:rFonts w:eastAsia="Times New Roman" w:cs="Arial"/>
          <w:lang w:val="et-EE" w:eastAsia="ar-SA"/>
        </w:rPr>
      </w:pPr>
      <w:r w:rsidRPr="00FE0AC4">
        <w:rPr>
          <w:rFonts w:eastAsia="Times New Roman" w:cs="Arial"/>
          <w:lang w:val="et-EE" w:eastAsia="ar-SA"/>
        </w:rPr>
        <w:t>Hooned peavad olema keskkonnasõbralikult lahendatud, terve hoonete eluea jooksul (alates projekteerimisest ja lõpetades lammutusjäätmete utiliseerimisega).</w:t>
      </w:r>
    </w:p>
    <w:p w14:paraId="532A47A9" w14:textId="77777777" w:rsidR="00EE6E72" w:rsidRPr="00FE0AC4" w:rsidRDefault="00EE6E72" w:rsidP="00005D79">
      <w:pPr>
        <w:suppressAutoHyphens/>
        <w:snapToGrid w:val="0"/>
        <w:spacing w:before="0" w:after="0"/>
        <w:rPr>
          <w:rFonts w:eastAsia="Times New Roman" w:cs="Arial"/>
          <w:lang w:val="et-EE" w:eastAsia="ar-SA"/>
        </w:rPr>
      </w:pPr>
      <w:r w:rsidRPr="00FE0AC4">
        <w:rPr>
          <w:rFonts w:eastAsia="Times New Roman" w:cs="Arial"/>
          <w:lang w:val="et-EE" w:eastAsia="ar-SA"/>
        </w:rPr>
        <w:t>On soovitatav lahendada hoonete kütte-, jahutus-, valgustus- ja ventilatsioonisüsteemi toetudes päikeseenergiale ning kasutada sademevee looduslähedasi taaskasutamise meetmeid (nt wc-poti loputusvesi).</w:t>
      </w:r>
    </w:p>
    <w:p w14:paraId="180BF6F6" w14:textId="77777777" w:rsidR="00224785" w:rsidRPr="00FE0AC4" w:rsidRDefault="00EE6E72" w:rsidP="00005D79">
      <w:pPr>
        <w:suppressAutoHyphens/>
        <w:snapToGrid w:val="0"/>
        <w:spacing w:before="0" w:after="0"/>
        <w:rPr>
          <w:rFonts w:cs="Arial"/>
          <w:shd w:val="clear" w:color="auto" w:fill="FFFFFF"/>
          <w:lang w:val="et-EE"/>
        </w:rPr>
      </w:pPr>
      <w:r w:rsidRPr="00FE0AC4">
        <w:rPr>
          <w:rFonts w:cs="Arial"/>
          <w:shd w:val="clear" w:color="auto" w:fill="FFFFFF"/>
          <w:lang w:val="et-EE"/>
        </w:rPr>
        <w:t>Ehitusprojekti koostamisel lähtuda kehtivatest õigusaktidest.</w:t>
      </w:r>
    </w:p>
    <w:p w14:paraId="770730F3" w14:textId="77777777" w:rsidR="00D64E97" w:rsidRPr="00FE0AC4" w:rsidRDefault="00D64E97" w:rsidP="00005D79">
      <w:pPr>
        <w:suppressAutoHyphens/>
        <w:snapToGrid w:val="0"/>
        <w:spacing w:before="0" w:after="0"/>
        <w:rPr>
          <w:rFonts w:cs="Arial"/>
          <w:shd w:val="clear" w:color="auto" w:fill="FFFFFF"/>
          <w:lang w:val="et-EE"/>
        </w:rPr>
      </w:pPr>
    </w:p>
    <w:p w14:paraId="1B95B7D8" w14:textId="2347091F" w:rsidR="00EE6E72" w:rsidRPr="00FE0AC4" w:rsidRDefault="00EE6E72" w:rsidP="00005D79">
      <w:pPr>
        <w:snapToGrid w:val="0"/>
        <w:spacing w:before="0" w:after="0"/>
        <w:rPr>
          <w:rFonts w:cs="Arial"/>
          <w:b/>
          <w:bCs/>
          <w:lang w:val="et-EE"/>
        </w:rPr>
      </w:pPr>
      <w:bookmarkStart w:id="38" w:name="_Toc67559182"/>
      <w:r w:rsidRPr="00FE0AC4">
        <w:rPr>
          <w:rFonts w:cs="Arial"/>
          <w:b/>
          <w:bCs/>
          <w:lang w:val="et-EE"/>
        </w:rPr>
        <w:t>Puuetega inimeste erivajadustega tulenevate nõuete tagamine</w:t>
      </w:r>
      <w:bookmarkStart w:id="39" w:name="_Toc31786564"/>
      <w:bookmarkEnd w:id="38"/>
      <w:bookmarkEnd w:id="39"/>
      <w:r w:rsidR="003945AA" w:rsidRPr="00FE0AC4">
        <w:rPr>
          <w:rFonts w:cs="Arial"/>
          <w:b/>
          <w:bCs/>
          <w:lang w:val="et-EE"/>
        </w:rPr>
        <w:t xml:space="preserve"> (krunt pos nr 3</w:t>
      </w:r>
      <w:r w:rsidR="00775F5D" w:rsidRPr="00FE0AC4">
        <w:rPr>
          <w:rFonts w:cs="Arial"/>
          <w:b/>
          <w:bCs/>
          <w:lang w:val="et-EE"/>
        </w:rPr>
        <w:t>1</w:t>
      </w:r>
      <w:r w:rsidR="003945AA" w:rsidRPr="00FE0AC4">
        <w:rPr>
          <w:rFonts w:cs="Arial"/>
          <w:b/>
          <w:bCs/>
          <w:lang w:val="et-EE"/>
        </w:rPr>
        <w:t>)</w:t>
      </w:r>
    </w:p>
    <w:p w14:paraId="67CBCE68" w14:textId="220D4F97" w:rsidR="005A1E40" w:rsidRPr="00FE0AC4" w:rsidRDefault="00EE6E72" w:rsidP="00005D79">
      <w:pPr>
        <w:suppressAutoHyphens/>
        <w:snapToGrid w:val="0"/>
        <w:spacing w:before="0" w:after="0"/>
        <w:rPr>
          <w:rFonts w:cs="Arial"/>
          <w:lang w:val="et-EE"/>
        </w:rPr>
      </w:pPr>
      <w:r w:rsidRPr="00FE0AC4">
        <w:rPr>
          <w:rFonts w:cs="Arial"/>
          <w:lang w:val="et-EE"/>
        </w:rPr>
        <w:t>Nõuded on määratud ettevõtlus- ja infotehnoloogiaministri 29.05.2018 määruse nr 28 „Puudega inimeste erivajadustest tulenevad nõuded ehitisele”.</w:t>
      </w:r>
    </w:p>
    <w:p w14:paraId="597A437A" w14:textId="73B32560" w:rsidR="005A1E40" w:rsidRPr="00FE0AC4" w:rsidRDefault="00EE6E72" w:rsidP="00005D79">
      <w:pPr>
        <w:suppressAutoHyphens/>
        <w:snapToGrid w:val="0"/>
        <w:spacing w:before="0" w:after="0"/>
        <w:rPr>
          <w:rFonts w:cs="Arial"/>
          <w:lang w:val="et-EE"/>
        </w:rPr>
      </w:pPr>
      <w:r w:rsidRPr="00FE0AC4">
        <w:rPr>
          <w:rFonts w:cs="Arial"/>
          <w:lang w:val="et-EE"/>
        </w:rPr>
        <w:t>Lähtudes kehtivast seadusandlusest tuleb tagada hoonete, teede ja platside vastavus Majandus- ja Kommunikatsiooniministeeriumi välja töötatud määrusele „Puudega inimeste erivajadustest tulenevad nõuded ehitisele”. Tagada erivajadusega inimetele ligipääsetavus: hoonesse, parkimisvõimalused, juurdepääsetavad teed ja ühistranspordivõimalused, seega liikumistee ühissõidukite peatumiskohtadeni peab olema ehituslike takistusteta.</w:t>
      </w:r>
    </w:p>
    <w:p w14:paraId="19B53F99" w14:textId="3AADC5B1" w:rsidR="005A1E40" w:rsidRPr="00FE0AC4" w:rsidRDefault="00EE6E72" w:rsidP="00005D79">
      <w:pPr>
        <w:suppressAutoHyphens/>
        <w:snapToGrid w:val="0"/>
        <w:spacing w:before="0" w:after="0"/>
        <w:rPr>
          <w:rFonts w:cs="Arial"/>
          <w:lang w:val="et-EE"/>
        </w:rPr>
      </w:pPr>
      <w:r w:rsidRPr="00FE0AC4">
        <w:rPr>
          <w:rFonts w:cs="Arial"/>
          <w:lang w:val="et-EE"/>
        </w:rPr>
        <w:t>Sissepääs hoonesse peab olema sissepääsutasandini astmeteta tõus panduse või muu samaväärse lahenduse abil ning sisenemisala peab olema hästi valgustatud. Hoonesisene avalikult kasutatav ruum peab olema takistuseta ligipääsetav liikumistee kaudu.</w:t>
      </w:r>
    </w:p>
    <w:p w14:paraId="43642657" w14:textId="3785EDD8" w:rsidR="005A1E40" w:rsidRPr="00FE0AC4" w:rsidRDefault="00EE6E72" w:rsidP="00005D79">
      <w:pPr>
        <w:suppressAutoHyphens/>
        <w:snapToGrid w:val="0"/>
        <w:spacing w:before="0" w:after="0"/>
        <w:rPr>
          <w:rFonts w:cs="Arial"/>
          <w:lang w:val="et-EE"/>
        </w:rPr>
      </w:pPr>
      <w:r w:rsidRPr="00FE0AC4">
        <w:rPr>
          <w:rFonts w:cs="Arial"/>
          <w:lang w:val="et-EE"/>
        </w:rPr>
        <w:t>Jalg- ja kõnniteed peavad olema tasase pinnaga ja kõva kareda kattega, mis märgudes ei muutu libedaks. Autoparklates on ette nähtud vähemalt üks koht invaautodele hoone peasissepääsule võimalikult lähedal.</w:t>
      </w:r>
    </w:p>
    <w:p w14:paraId="741FC1A0" w14:textId="0BAB3542" w:rsidR="00EE6E72" w:rsidRPr="00FE0AC4" w:rsidRDefault="00EE6E72" w:rsidP="00005D79">
      <w:pPr>
        <w:tabs>
          <w:tab w:val="left" w:pos="2268"/>
        </w:tabs>
        <w:suppressAutoHyphens/>
        <w:snapToGrid w:val="0"/>
        <w:spacing w:before="0" w:after="0"/>
        <w:rPr>
          <w:rFonts w:cs="Arial"/>
          <w:lang w:val="et-EE"/>
        </w:rPr>
      </w:pPr>
      <w:r w:rsidRPr="00FE0AC4">
        <w:rPr>
          <w:rFonts w:cs="Arial"/>
          <w:lang w:val="et-EE"/>
        </w:rPr>
        <w:lastRenderedPageBreak/>
        <w:t>Vastavalt määrusele liikumis- või nägemispuudega inimest teenindava sõiduki ning liikumispuudega juhi sõiduki parkimiseks peab parkimiseks ettenähtud alal olema vähemalt üks protsent kõigist parkimiskohtadest, kuid mitte vähem kui kaks kohta. Kui parkimiskoht asub kõnniteega paralleelselt, võib parkimiskoha laius olla 2,5</w:t>
      </w:r>
      <w:r w:rsidR="00A90F06" w:rsidRPr="00FE0AC4">
        <w:rPr>
          <w:rFonts w:cs="Arial"/>
          <w:lang w:val="et-EE"/>
        </w:rPr>
        <w:t> </w:t>
      </w:r>
      <w:r w:rsidRPr="00FE0AC4">
        <w:rPr>
          <w:rFonts w:cs="Arial"/>
          <w:lang w:val="et-EE"/>
        </w:rPr>
        <w:t>m juhul, kui auto servas on vähemalt 1,0</w:t>
      </w:r>
      <w:r w:rsidR="00005D79" w:rsidRPr="00FE0AC4">
        <w:rPr>
          <w:rFonts w:cs="Arial"/>
          <w:lang w:val="et-EE"/>
        </w:rPr>
        <w:t> </w:t>
      </w:r>
      <w:r w:rsidRPr="00FE0AC4">
        <w:rPr>
          <w:rFonts w:cs="Arial"/>
          <w:lang w:val="et-EE"/>
        </w:rPr>
        <w:t>m vaba ruumi. Kavandatud parkimiskoha ja kõnnitee vahelise äärekivi kõrgus ei tohi olla üle 30</w:t>
      </w:r>
      <w:r w:rsidR="00005D79" w:rsidRPr="00FE0AC4">
        <w:rPr>
          <w:rFonts w:cs="Arial"/>
          <w:lang w:val="et-EE"/>
        </w:rPr>
        <w:t> </w:t>
      </w:r>
      <w:r w:rsidRPr="00FE0AC4">
        <w:rPr>
          <w:rFonts w:cs="Arial"/>
          <w:lang w:val="et-EE"/>
        </w:rPr>
        <w:t>mm.</w:t>
      </w:r>
    </w:p>
    <w:p w14:paraId="3A1BA1C1" w14:textId="77777777" w:rsidR="001D75B4" w:rsidRPr="00FE0AC4" w:rsidRDefault="001D75B4" w:rsidP="00005D79">
      <w:pPr>
        <w:suppressAutoHyphens/>
        <w:snapToGrid w:val="0"/>
        <w:spacing w:before="0" w:after="0"/>
        <w:rPr>
          <w:rFonts w:eastAsia="Times New Roman" w:cs="Arial"/>
          <w:lang w:val="et-EE" w:eastAsia="ar-SA"/>
        </w:rPr>
      </w:pPr>
    </w:p>
    <w:p w14:paraId="511943ED" w14:textId="77777777" w:rsidR="002B7C91" w:rsidRPr="00FE0AC4" w:rsidRDefault="00DE117A" w:rsidP="00005D79">
      <w:pPr>
        <w:pStyle w:val="Pealkiri2"/>
        <w:numPr>
          <w:ilvl w:val="1"/>
          <w:numId w:val="5"/>
        </w:numPr>
        <w:tabs>
          <w:tab w:val="left" w:pos="426"/>
        </w:tabs>
        <w:snapToGrid w:val="0"/>
        <w:spacing w:before="0"/>
        <w:ind w:left="431" w:hanging="431"/>
        <w:rPr>
          <w:rFonts w:cs="Arial"/>
          <w:szCs w:val="22"/>
          <w:lang w:val="et-EE"/>
        </w:rPr>
      </w:pPr>
      <w:bookmarkStart w:id="40" w:name="_Toc525203354"/>
      <w:bookmarkStart w:id="41" w:name="_Toc209112463"/>
      <w:r w:rsidRPr="00FE0AC4">
        <w:rPr>
          <w:rFonts w:cs="Arial"/>
          <w:szCs w:val="22"/>
          <w:lang w:val="et-EE"/>
        </w:rPr>
        <w:t>Tänavate maa-alad</w:t>
      </w:r>
      <w:r w:rsidR="006E53B3" w:rsidRPr="00FE0AC4">
        <w:rPr>
          <w:rFonts w:cs="Arial"/>
          <w:szCs w:val="22"/>
          <w:lang w:val="et-EE"/>
        </w:rPr>
        <w:t>, liiklus- ja parkimiskorraldus</w:t>
      </w:r>
      <w:bookmarkEnd w:id="40"/>
      <w:bookmarkEnd w:id="41"/>
    </w:p>
    <w:p w14:paraId="396CBF1B" w14:textId="794CA6F9" w:rsidR="00E17F23" w:rsidRPr="00E17F23" w:rsidRDefault="00E17F23" w:rsidP="00005D79">
      <w:pPr>
        <w:snapToGrid w:val="0"/>
        <w:spacing w:before="0" w:after="0"/>
        <w:rPr>
          <w:rFonts w:cs="Arial"/>
          <w:lang w:val="fi-FI"/>
        </w:rPr>
      </w:pPr>
      <w:proofErr w:type="spellStart"/>
      <w:r w:rsidRPr="00E17F23">
        <w:rPr>
          <w:rFonts w:cs="Arial"/>
          <w:lang w:val="fi-FI"/>
        </w:rPr>
        <w:t>Planeeringuala</w:t>
      </w:r>
      <w:proofErr w:type="spellEnd"/>
      <w:r w:rsidRPr="00E17F23">
        <w:rPr>
          <w:rFonts w:cs="Arial"/>
          <w:lang w:val="fi-FI"/>
        </w:rPr>
        <w:t xml:space="preserve"> </w:t>
      </w:r>
      <w:proofErr w:type="spellStart"/>
      <w:r w:rsidRPr="00E17F23">
        <w:rPr>
          <w:rFonts w:cs="Arial"/>
          <w:lang w:val="fi-FI"/>
        </w:rPr>
        <w:t>juurdepääs</w:t>
      </w:r>
      <w:proofErr w:type="spellEnd"/>
      <w:r w:rsidRPr="00E17F23">
        <w:rPr>
          <w:rFonts w:cs="Arial"/>
          <w:lang w:val="fi-FI"/>
        </w:rPr>
        <w:t xml:space="preserve"> on </w:t>
      </w:r>
      <w:proofErr w:type="spellStart"/>
      <w:r w:rsidRPr="00E17F23">
        <w:rPr>
          <w:rFonts w:cs="Arial"/>
          <w:lang w:val="fi-FI"/>
        </w:rPr>
        <w:t>kavandatud</w:t>
      </w:r>
      <w:proofErr w:type="spellEnd"/>
      <w:r w:rsidRPr="00E17F23">
        <w:rPr>
          <w:rFonts w:cs="Arial"/>
          <w:lang w:val="fi-FI"/>
        </w:rPr>
        <w:t xml:space="preserve"> </w:t>
      </w:r>
      <w:proofErr w:type="spellStart"/>
      <w:r w:rsidRPr="00E17F23">
        <w:rPr>
          <w:rFonts w:cs="Arial"/>
          <w:lang w:val="fi-FI"/>
        </w:rPr>
        <w:t>riigitee</w:t>
      </w:r>
      <w:proofErr w:type="spellEnd"/>
      <w:r w:rsidRPr="00E17F23">
        <w:rPr>
          <w:rFonts w:cs="Arial"/>
          <w:lang w:val="fi-FI"/>
        </w:rPr>
        <w:t xml:space="preserve"> </w:t>
      </w:r>
      <w:proofErr w:type="spellStart"/>
      <w:r w:rsidRPr="00E17F23">
        <w:rPr>
          <w:rFonts w:cs="Arial"/>
          <w:lang w:val="fi-FI"/>
        </w:rPr>
        <w:t>nr</w:t>
      </w:r>
      <w:proofErr w:type="spellEnd"/>
      <w:r w:rsidRPr="00E17F23">
        <w:rPr>
          <w:rFonts w:cs="Arial"/>
          <w:lang w:val="fi-FI"/>
        </w:rPr>
        <w:t xml:space="preserve"> 11157 </w:t>
      </w:r>
      <w:proofErr w:type="spellStart"/>
      <w:r w:rsidRPr="00E17F23">
        <w:rPr>
          <w:rFonts w:cs="Arial"/>
          <w:lang w:val="fi-FI"/>
        </w:rPr>
        <w:t>Sausti</w:t>
      </w:r>
      <w:proofErr w:type="spellEnd"/>
      <w:r w:rsidRPr="00E17F23">
        <w:rPr>
          <w:rFonts w:cs="Arial"/>
          <w:lang w:val="fi-FI"/>
        </w:rPr>
        <w:t xml:space="preserve">–Kiili km 4,195 asuva </w:t>
      </w:r>
      <w:proofErr w:type="spellStart"/>
      <w:r w:rsidRPr="00E17F23">
        <w:rPr>
          <w:rFonts w:cs="Arial"/>
          <w:lang w:val="fi-FI"/>
        </w:rPr>
        <w:t>ristmiku</w:t>
      </w:r>
      <w:proofErr w:type="spellEnd"/>
      <w:r w:rsidRPr="00E17F23">
        <w:rPr>
          <w:rFonts w:cs="Arial"/>
          <w:lang w:val="fi-FI"/>
        </w:rPr>
        <w:t xml:space="preserve"> </w:t>
      </w:r>
      <w:proofErr w:type="spellStart"/>
      <w:r w:rsidRPr="00E17F23">
        <w:rPr>
          <w:rFonts w:cs="Arial"/>
          <w:lang w:val="fi-FI"/>
        </w:rPr>
        <w:t>kaudu</w:t>
      </w:r>
      <w:proofErr w:type="spellEnd"/>
      <w:r w:rsidRPr="00E17F23">
        <w:rPr>
          <w:rFonts w:cs="Arial"/>
          <w:lang w:val="fi-FI"/>
        </w:rPr>
        <w:t xml:space="preserve">. </w:t>
      </w:r>
      <w:proofErr w:type="spellStart"/>
      <w:r>
        <w:rPr>
          <w:rFonts w:cs="Arial"/>
          <w:lang w:val="fi-FI"/>
        </w:rPr>
        <w:t>Vajalik</w:t>
      </w:r>
      <w:proofErr w:type="spellEnd"/>
      <w:r>
        <w:rPr>
          <w:rFonts w:cs="Arial"/>
          <w:lang w:val="fi-FI"/>
        </w:rPr>
        <w:t xml:space="preserve"> on </w:t>
      </w:r>
      <w:proofErr w:type="spellStart"/>
      <w:r>
        <w:rPr>
          <w:rFonts w:cs="Arial"/>
          <w:lang w:val="fi-FI"/>
        </w:rPr>
        <w:t>ristmik</w:t>
      </w:r>
      <w:proofErr w:type="spellEnd"/>
      <w:r w:rsidRPr="00E17F23">
        <w:rPr>
          <w:rFonts w:cs="Arial"/>
          <w:lang w:val="fi-FI"/>
        </w:rPr>
        <w:t xml:space="preserve"> </w:t>
      </w:r>
      <w:proofErr w:type="spellStart"/>
      <w:r w:rsidRPr="00E17F23">
        <w:rPr>
          <w:rFonts w:cs="Arial"/>
          <w:lang w:val="fi-FI"/>
        </w:rPr>
        <w:t>laienda</w:t>
      </w:r>
      <w:r>
        <w:rPr>
          <w:rFonts w:cs="Arial"/>
          <w:lang w:val="fi-FI"/>
        </w:rPr>
        <w:t>da</w:t>
      </w:r>
      <w:proofErr w:type="spellEnd"/>
      <w:r>
        <w:rPr>
          <w:rFonts w:cs="Arial"/>
          <w:lang w:val="fi-FI"/>
        </w:rPr>
        <w:t xml:space="preserve"> ja</w:t>
      </w:r>
      <w:r w:rsidRPr="00E17F23">
        <w:rPr>
          <w:rFonts w:cs="Arial"/>
          <w:lang w:val="fi-FI"/>
        </w:rPr>
        <w:t xml:space="preserve"> </w:t>
      </w:r>
      <w:proofErr w:type="spellStart"/>
      <w:r w:rsidRPr="00E17F23">
        <w:rPr>
          <w:rFonts w:cs="Arial"/>
          <w:lang w:val="fi-FI"/>
        </w:rPr>
        <w:t>rekonstrueerida</w:t>
      </w:r>
      <w:proofErr w:type="spellEnd"/>
      <w:r w:rsidRPr="00E17F23">
        <w:rPr>
          <w:rFonts w:cs="Arial"/>
          <w:lang w:val="fi-FI"/>
        </w:rPr>
        <w:t xml:space="preserve"> ka kogu </w:t>
      </w:r>
      <w:proofErr w:type="spellStart"/>
      <w:r w:rsidRPr="00E17F23">
        <w:rPr>
          <w:rFonts w:cs="Arial"/>
          <w:lang w:val="fi-FI"/>
        </w:rPr>
        <w:t>ristmikuala</w:t>
      </w:r>
      <w:proofErr w:type="spellEnd"/>
      <w:r w:rsidRPr="00E17F23">
        <w:rPr>
          <w:rFonts w:cs="Arial"/>
          <w:lang w:val="fi-FI"/>
        </w:rPr>
        <w:t xml:space="preserve"> </w:t>
      </w:r>
      <w:proofErr w:type="spellStart"/>
      <w:r w:rsidRPr="00E17F23">
        <w:rPr>
          <w:rFonts w:cs="Arial"/>
          <w:lang w:val="fi-FI"/>
        </w:rPr>
        <w:t>tervikuna</w:t>
      </w:r>
      <w:proofErr w:type="spellEnd"/>
      <w:r w:rsidRPr="00E17F23">
        <w:rPr>
          <w:rFonts w:cs="Arial"/>
          <w:lang w:val="fi-FI"/>
        </w:rPr>
        <w:t>.</w:t>
      </w:r>
    </w:p>
    <w:p w14:paraId="7AB7A307" w14:textId="452DC0BA" w:rsidR="005A1E40" w:rsidRPr="00FE0AC4" w:rsidRDefault="00E17F23" w:rsidP="00005D79">
      <w:pPr>
        <w:snapToGrid w:val="0"/>
        <w:spacing w:before="0" w:after="0"/>
        <w:rPr>
          <w:rFonts w:cs="Arial"/>
          <w:lang w:val="et-EE"/>
        </w:rPr>
      </w:pPr>
      <w:proofErr w:type="spellStart"/>
      <w:r>
        <w:rPr>
          <w:rFonts w:cs="Arial"/>
          <w:lang w:val="fi-FI"/>
        </w:rPr>
        <w:t>Lisaks</w:t>
      </w:r>
      <w:proofErr w:type="spellEnd"/>
      <w:r>
        <w:rPr>
          <w:rFonts w:cs="Arial"/>
          <w:lang w:val="fi-FI"/>
        </w:rPr>
        <w:t xml:space="preserve"> on </w:t>
      </w:r>
      <w:r>
        <w:rPr>
          <w:rFonts w:cs="Arial"/>
          <w:lang w:val="et-EE"/>
        </w:rPr>
        <w:t>j</w:t>
      </w:r>
      <w:r w:rsidR="00732C2E" w:rsidRPr="00FE0AC4">
        <w:rPr>
          <w:rFonts w:cs="Arial"/>
          <w:lang w:val="et-EE"/>
        </w:rPr>
        <w:t>uurdepääs pl</w:t>
      </w:r>
      <w:r w:rsidR="006A03EC" w:rsidRPr="00FE0AC4">
        <w:rPr>
          <w:rFonts w:cs="Arial"/>
          <w:lang w:val="et-EE"/>
        </w:rPr>
        <w:t>aneeritavale alale</w:t>
      </w:r>
      <w:r>
        <w:rPr>
          <w:rFonts w:cs="Arial"/>
          <w:lang w:val="et-EE"/>
        </w:rPr>
        <w:t xml:space="preserve"> </w:t>
      </w:r>
      <w:r w:rsidR="002B7C91" w:rsidRPr="00FE0AC4">
        <w:rPr>
          <w:rFonts w:cs="Arial"/>
          <w:lang w:val="et-EE"/>
        </w:rPr>
        <w:t xml:space="preserve">ette nähtud </w:t>
      </w:r>
      <w:r w:rsidR="002860EE" w:rsidRPr="00FE0AC4">
        <w:rPr>
          <w:rFonts w:cs="Arial"/>
          <w:lang w:val="et-EE"/>
        </w:rPr>
        <w:t xml:space="preserve">olemasolevalt </w:t>
      </w:r>
      <w:r w:rsidR="002B4440" w:rsidRPr="00FE0AC4">
        <w:rPr>
          <w:rFonts w:cs="Arial"/>
          <w:lang w:val="et-EE"/>
        </w:rPr>
        <w:t>Pindle teelt</w:t>
      </w:r>
      <w:r w:rsidR="002860EE" w:rsidRPr="00FE0AC4">
        <w:rPr>
          <w:rFonts w:cs="Arial"/>
          <w:lang w:val="et-EE"/>
        </w:rPr>
        <w:t xml:space="preserve"> ja projekteeritud Vikerkaare tänavalt ja Tormi tänavalt</w:t>
      </w:r>
      <w:r w:rsidR="002B7C91" w:rsidRPr="00FE0AC4">
        <w:rPr>
          <w:rFonts w:cs="Arial"/>
          <w:lang w:val="et-EE"/>
        </w:rPr>
        <w:t>.</w:t>
      </w:r>
    </w:p>
    <w:p w14:paraId="71F63D00" w14:textId="2B3A024E" w:rsidR="00CF0B95" w:rsidRPr="00FE0AC4" w:rsidRDefault="002B7C91" w:rsidP="00005D79">
      <w:pPr>
        <w:snapToGrid w:val="0"/>
        <w:spacing w:before="0" w:after="0"/>
        <w:rPr>
          <w:rFonts w:cs="Arial"/>
          <w:lang w:val="et-EE"/>
        </w:rPr>
      </w:pPr>
      <w:r w:rsidRPr="00FE0AC4">
        <w:rPr>
          <w:rFonts w:cs="Arial"/>
          <w:lang w:val="et-EE"/>
        </w:rPr>
        <w:t>Transpordimaa</w:t>
      </w:r>
      <w:r w:rsidR="00B36397" w:rsidRPr="00FE0AC4">
        <w:rPr>
          <w:rFonts w:cs="Arial"/>
          <w:lang w:val="et-EE"/>
        </w:rPr>
        <w:t xml:space="preserve"> kruntide pos nr 34, 36, 37</w:t>
      </w:r>
      <w:r w:rsidRPr="00FE0AC4">
        <w:rPr>
          <w:rFonts w:cs="Arial"/>
          <w:lang w:val="et-EE"/>
        </w:rPr>
        <w:t xml:space="preserve"> laius</w:t>
      </w:r>
      <w:r w:rsidR="00B36397" w:rsidRPr="00FE0AC4">
        <w:rPr>
          <w:rFonts w:cs="Arial"/>
          <w:lang w:val="et-EE"/>
        </w:rPr>
        <w:t>teks</w:t>
      </w:r>
      <w:r w:rsidRPr="00FE0AC4">
        <w:rPr>
          <w:rFonts w:cs="Arial"/>
          <w:lang w:val="et-EE"/>
        </w:rPr>
        <w:t xml:space="preserve"> on planeeritud 1</w:t>
      </w:r>
      <w:r w:rsidR="002B4440" w:rsidRPr="00FE0AC4">
        <w:rPr>
          <w:rFonts w:cs="Arial"/>
          <w:lang w:val="et-EE"/>
        </w:rPr>
        <w:t>9 ja 16</w:t>
      </w:r>
      <w:r w:rsidRPr="00FE0AC4">
        <w:rPr>
          <w:rFonts w:cs="Arial"/>
          <w:lang w:val="et-EE"/>
        </w:rPr>
        <w:t xml:space="preserve"> meetrit, kuhu on ette nähtud tehnovõrgud, </w:t>
      </w:r>
      <w:r w:rsidR="00B36397" w:rsidRPr="00FE0AC4">
        <w:rPr>
          <w:rFonts w:cs="Arial"/>
          <w:lang w:val="et-EE"/>
        </w:rPr>
        <w:t xml:space="preserve">tänavahaljastus, </w:t>
      </w:r>
      <w:r w:rsidRPr="00FE0AC4">
        <w:rPr>
          <w:rFonts w:cs="Arial"/>
          <w:lang w:val="et-EE"/>
        </w:rPr>
        <w:t xml:space="preserve">asfaldi kattega sõidutee ja asfaldi kattega </w:t>
      </w:r>
      <w:r w:rsidR="00F87003" w:rsidRPr="00FE0AC4">
        <w:rPr>
          <w:rFonts w:cs="Arial"/>
          <w:lang w:val="et-EE"/>
        </w:rPr>
        <w:t>jalgratta- ja jalgtee</w:t>
      </w:r>
      <w:r w:rsidR="00C21D67" w:rsidRPr="00FE0AC4">
        <w:rPr>
          <w:rFonts w:cs="Arial"/>
          <w:lang w:val="et-EE"/>
        </w:rPr>
        <w:t>.</w:t>
      </w:r>
      <w:r w:rsidR="00380D92" w:rsidRPr="00FE0AC4">
        <w:rPr>
          <w:rFonts w:cs="Arial"/>
          <w:lang w:val="et-EE"/>
        </w:rPr>
        <w:t xml:space="preserve"> </w:t>
      </w:r>
      <w:r w:rsidR="00CF0B95" w:rsidRPr="00FE0AC4">
        <w:rPr>
          <w:rFonts w:cs="Arial"/>
          <w:lang w:val="et-EE"/>
        </w:rPr>
        <w:t>S</w:t>
      </w:r>
      <w:r w:rsidR="004B30C1" w:rsidRPr="00FE0AC4">
        <w:rPr>
          <w:rFonts w:cs="Arial"/>
          <w:lang w:val="et-EE"/>
        </w:rPr>
        <w:t xml:space="preserve">õidutee </w:t>
      </w:r>
      <w:r w:rsidR="00D67AAD" w:rsidRPr="00FE0AC4">
        <w:rPr>
          <w:rFonts w:cs="Arial"/>
          <w:lang w:val="et-EE"/>
        </w:rPr>
        <w:t xml:space="preserve">teekatte </w:t>
      </w:r>
      <w:r w:rsidR="004B30C1" w:rsidRPr="00FE0AC4">
        <w:rPr>
          <w:rFonts w:cs="Arial"/>
          <w:lang w:val="et-EE"/>
        </w:rPr>
        <w:t xml:space="preserve">laiuseks on planeeritud </w:t>
      </w:r>
      <w:r w:rsidR="00CF0B95" w:rsidRPr="00FE0AC4">
        <w:rPr>
          <w:rFonts w:cs="Arial"/>
          <w:lang w:val="et-EE"/>
        </w:rPr>
        <w:t>5</w:t>
      </w:r>
      <w:r w:rsidR="002B4440" w:rsidRPr="00FE0AC4">
        <w:rPr>
          <w:rFonts w:cs="Arial"/>
          <w:lang w:val="et-EE"/>
        </w:rPr>
        <w:t>,</w:t>
      </w:r>
      <w:r w:rsidR="00B36397" w:rsidRPr="00FE0AC4">
        <w:rPr>
          <w:rFonts w:cs="Arial"/>
          <w:lang w:val="et-EE"/>
        </w:rPr>
        <w:t>5</w:t>
      </w:r>
      <w:r w:rsidR="00A90F06" w:rsidRPr="00FE0AC4">
        <w:rPr>
          <w:rFonts w:cs="Arial"/>
          <w:lang w:val="et-EE"/>
        </w:rPr>
        <w:t> </w:t>
      </w:r>
      <w:r w:rsidR="004B30C1" w:rsidRPr="00FE0AC4">
        <w:rPr>
          <w:rFonts w:cs="Arial"/>
          <w:lang w:val="et-EE"/>
        </w:rPr>
        <w:t xml:space="preserve">meetrit ning </w:t>
      </w:r>
      <w:r w:rsidR="00775F5D" w:rsidRPr="00FE0AC4">
        <w:rPr>
          <w:rFonts w:cs="Arial"/>
          <w:lang w:val="et-EE"/>
        </w:rPr>
        <w:t>jalgratta- ja jalgtee</w:t>
      </w:r>
      <w:r w:rsidR="004B30C1" w:rsidRPr="00FE0AC4">
        <w:rPr>
          <w:rFonts w:cs="Arial"/>
          <w:lang w:val="et-EE"/>
        </w:rPr>
        <w:t xml:space="preserve"> laiuseks 2</w:t>
      </w:r>
      <w:r w:rsidR="00D67AAD" w:rsidRPr="00FE0AC4">
        <w:rPr>
          <w:rFonts w:cs="Arial"/>
          <w:lang w:val="et-EE"/>
        </w:rPr>
        <w:t>,</w:t>
      </w:r>
      <w:r w:rsidR="00B36397" w:rsidRPr="00FE0AC4">
        <w:rPr>
          <w:rFonts w:cs="Arial"/>
          <w:lang w:val="et-EE"/>
        </w:rPr>
        <w:t>0</w:t>
      </w:r>
      <w:r w:rsidR="00A90F06" w:rsidRPr="00FE0AC4">
        <w:rPr>
          <w:rFonts w:cs="Arial"/>
          <w:lang w:val="et-EE"/>
        </w:rPr>
        <w:t> </w:t>
      </w:r>
      <w:r w:rsidR="000848ED" w:rsidRPr="00FE0AC4">
        <w:rPr>
          <w:rFonts w:cs="Arial"/>
          <w:lang w:val="et-EE"/>
        </w:rPr>
        <w:t>meetrit.</w:t>
      </w:r>
      <w:r w:rsidR="002117FA" w:rsidRPr="00FE0AC4">
        <w:rPr>
          <w:rFonts w:cs="Arial"/>
          <w:lang w:val="et-EE"/>
        </w:rPr>
        <w:t xml:space="preserve"> Transpordimaa krunt pos nr 38 laiuseks on planeeritud 16</w:t>
      </w:r>
      <w:r w:rsidR="00A90F06" w:rsidRPr="00FE0AC4">
        <w:rPr>
          <w:rFonts w:cs="Arial"/>
          <w:lang w:val="et-EE"/>
        </w:rPr>
        <w:t> </w:t>
      </w:r>
      <w:r w:rsidR="002117FA" w:rsidRPr="00FE0AC4">
        <w:rPr>
          <w:rFonts w:cs="Arial"/>
          <w:lang w:val="et-EE"/>
        </w:rPr>
        <w:t>meetrit.</w:t>
      </w:r>
    </w:p>
    <w:p w14:paraId="6691C062" w14:textId="63B304A1" w:rsidR="00EF01CB" w:rsidRPr="00FE0AC4" w:rsidRDefault="00EF01CB" w:rsidP="00005D79">
      <w:pPr>
        <w:snapToGrid w:val="0"/>
        <w:spacing w:before="0" w:after="0"/>
        <w:rPr>
          <w:rFonts w:cs="Arial"/>
          <w:lang w:val="et-EE"/>
        </w:rPr>
      </w:pPr>
      <w:r w:rsidRPr="00FE0AC4">
        <w:rPr>
          <w:rFonts w:cs="Arial"/>
          <w:lang w:val="et-EE"/>
        </w:rPr>
        <w:t xml:space="preserve">Transpordimaadel näha ette liiklust rahustavad meetmed, nt künnised, </w:t>
      </w:r>
      <w:r w:rsidR="002671B0" w:rsidRPr="00FE0AC4">
        <w:rPr>
          <w:rFonts w:cs="Arial"/>
          <w:lang w:val="et-EE"/>
        </w:rPr>
        <w:t>š</w:t>
      </w:r>
      <w:r w:rsidRPr="00FE0AC4">
        <w:rPr>
          <w:rFonts w:cs="Arial"/>
          <w:lang w:val="et-EE"/>
        </w:rPr>
        <w:t>ikaanid vms. Ehitusprojektiga määrata jalakäijate ülekäigurajad/ületuskohad ning sõiduteede ristumiskohtadel. Soovituslik kiirusepiirang planeeritud teedel max 30</w:t>
      </w:r>
      <w:r w:rsidR="003D44FE" w:rsidRPr="00FE0AC4">
        <w:rPr>
          <w:rFonts w:cs="Arial"/>
          <w:lang w:val="et-EE"/>
        </w:rPr>
        <w:t> </w:t>
      </w:r>
      <w:r w:rsidRPr="00FE0AC4">
        <w:rPr>
          <w:rFonts w:cs="Arial"/>
          <w:lang w:val="et-EE"/>
        </w:rPr>
        <w:t>km/h.</w:t>
      </w:r>
    </w:p>
    <w:p w14:paraId="6B4978FB" w14:textId="283CAD70" w:rsidR="00E643EC" w:rsidRPr="00FE0AC4" w:rsidRDefault="00E643EC" w:rsidP="00005D79">
      <w:pPr>
        <w:snapToGrid w:val="0"/>
        <w:spacing w:before="0" w:after="0"/>
        <w:rPr>
          <w:rFonts w:cs="Arial"/>
          <w:lang w:val="et-EE"/>
        </w:rPr>
      </w:pPr>
      <w:r w:rsidRPr="00FE0AC4">
        <w:rPr>
          <w:rFonts w:cs="Arial"/>
          <w:lang w:val="et-EE"/>
        </w:rPr>
        <w:t>Tänavahaljastuse nõuded on toodud käesoleva seletuskirja p</w:t>
      </w:r>
      <w:r w:rsidR="00507FF7" w:rsidRPr="00FE0AC4">
        <w:rPr>
          <w:rFonts w:cs="Arial"/>
          <w:lang w:val="et-EE"/>
        </w:rPr>
        <w:t>un</w:t>
      </w:r>
      <w:r w:rsidRPr="00FE0AC4">
        <w:rPr>
          <w:rFonts w:cs="Arial"/>
          <w:lang w:val="et-EE"/>
        </w:rPr>
        <w:t>k</w:t>
      </w:r>
      <w:r w:rsidR="00507FF7" w:rsidRPr="00FE0AC4">
        <w:rPr>
          <w:rFonts w:cs="Arial"/>
          <w:lang w:val="et-EE"/>
        </w:rPr>
        <w:t>tis</w:t>
      </w:r>
      <w:r w:rsidRPr="00FE0AC4">
        <w:rPr>
          <w:rFonts w:cs="Arial"/>
          <w:lang w:val="et-EE"/>
        </w:rPr>
        <w:t xml:space="preserve"> 4.6.</w:t>
      </w:r>
    </w:p>
    <w:p w14:paraId="6FBD4861" w14:textId="438C0883" w:rsidR="00F947E1" w:rsidRPr="00FE0AC4" w:rsidRDefault="00F947E1" w:rsidP="00005D79">
      <w:pPr>
        <w:snapToGrid w:val="0"/>
        <w:spacing w:before="0" w:after="0"/>
        <w:rPr>
          <w:rFonts w:cs="Arial"/>
          <w:lang w:val="et-EE"/>
        </w:rPr>
      </w:pPr>
      <w:r w:rsidRPr="00FE0AC4">
        <w:rPr>
          <w:rFonts w:cs="Arial"/>
          <w:lang w:val="et-EE"/>
        </w:rPr>
        <w:t xml:space="preserve">Vastavalt detailplaneeringu algatamise korraldusele </w:t>
      </w:r>
      <w:r w:rsidR="00CD4429" w:rsidRPr="00FE0AC4">
        <w:rPr>
          <w:rFonts w:cs="Arial"/>
          <w:lang w:val="et-EE"/>
        </w:rPr>
        <w:t xml:space="preserve">tuleb sõidutee ning jalgratta- ja jalgtee Pindle teel välja ehitada kuni Vikerkaare, Tormi ja Pilve kinnistute detailplaneeringu </w:t>
      </w:r>
      <w:r w:rsidR="0085074B" w:rsidRPr="00FE0AC4">
        <w:rPr>
          <w:rFonts w:cs="Arial"/>
          <w:lang w:val="et-EE"/>
        </w:rPr>
        <w:t>a</w:t>
      </w:r>
      <w:r w:rsidR="00CD4429" w:rsidRPr="00FE0AC4">
        <w:rPr>
          <w:rFonts w:cs="Arial"/>
          <w:lang w:val="et-EE"/>
        </w:rPr>
        <w:t>lani.</w:t>
      </w:r>
      <w:r w:rsidR="00B36397" w:rsidRPr="00FE0AC4">
        <w:rPr>
          <w:rFonts w:cs="Arial"/>
          <w:lang w:val="et-EE"/>
        </w:rPr>
        <w:t xml:space="preserve"> Sõidutee laius on 5,6</w:t>
      </w:r>
      <w:r w:rsidR="00005D79" w:rsidRPr="00FE0AC4">
        <w:rPr>
          <w:rFonts w:cs="Arial"/>
          <w:lang w:val="et-EE"/>
        </w:rPr>
        <w:t> </w:t>
      </w:r>
      <w:r w:rsidR="002671B0" w:rsidRPr="00FE0AC4">
        <w:rPr>
          <w:rFonts w:cs="Arial"/>
          <w:lang w:val="et-EE"/>
        </w:rPr>
        <w:t>–</w:t>
      </w:r>
      <w:r w:rsidR="00005D79" w:rsidRPr="00FE0AC4">
        <w:rPr>
          <w:rFonts w:cs="Arial"/>
          <w:lang w:val="et-EE"/>
        </w:rPr>
        <w:t> </w:t>
      </w:r>
      <w:r w:rsidR="00B36397" w:rsidRPr="00FE0AC4">
        <w:rPr>
          <w:rFonts w:cs="Arial"/>
          <w:lang w:val="et-EE"/>
        </w:rPr>
        <w:t>6,5 m</w:t>
      </w:r>
      <w:r w:rsidR="001404AD" w:rsidRPr="00FE0AC4">
        <w:rPr>
          <w:rFonts w:cs="Arial"/>
          <w:lang w:val="et-EE"/>
        </w:rPr>
        <w:t>eetrit</w:t>
      </w:r>
      <w:r w:rsidR="00B36397" w:rsidRPr="00FE0AC4">
        <w:rPr>
          <w:rFonts w:cs="Arial"/>
          <w:lang w:val="et-EE"/>
        </w:rPr>
        <w:t xml:space="preserve"> (kitseneb Vikerkaare, Tormi ja Pilve detailplaneeringu ala</w:t>
      </w:r>
      <w:r w:rsidR="001404AD" w:rsidRPr="00FE0AC4">
        <w:rPr>
          <w:rFonts w:cs="Arial"/>
          <w:lang w:val="et-EE"/>
        </w:rPr>
        <w:t>le</w:t>
      </w:r>
      <w:r w:rsidR="00B36397" w:rsidRPr="00FE0AC4">
        <w:rPr>
          <w:rFonts w:cs="Arial"/>
          <w:lang w:val="et-EE"/>
        </w:rPr>
        <w:t xml:space="preserve"> projekteeritud sõidutee poole)</w:t>
      </w:r>
      <w:r w:rsidR="001404AD" w:rsidRPr="00FE0AC4">
        <w:rPr>
          <w:rFonts w:cs="Arial"/>
          <w:lang w:val="et-EE"/>
        </w:rPr>
        <w:t xml:space="preserve"> ning jalgratta- ja jalgtee laius 3,0</w:t>
      </w:r>
      <w:r w:rsidR="00A90F06" w:rsidRPr="00FE0AC4">
        <w:rPr>
          <w:rFonts w:cs="Arial"/>
          <w:lang w:val="et-EE"/>
        </w:rPr>
        <w:t> </w:t>
      </w:r>
      <w:r w:rsidR="001404AD" w:rsidRPr="00FE0AC4">
        <w:rPr>
          <w:rFonts w:cs="Arial"/>
          <w:lang w:val="et-EE"/>
        </w:rPr>
        <w:t>meetrit. Pindle teel planeeritud ülekäigurajad tuleb valgustada.</w:t>
      </w:r>
    </w:p>
    <w:p w14:paraId="36D441B6" w14:textId="0750B9AE" w:rsidR="00F87003" w:rsidRPr="00FE0AC4" w:rsidRDefault="00F87003" w:rsidP="00005D79">
      <w:pPr>
        <w:snapToGrid w:val="0"/>
        <w:spacing w:before="0" w:after="0"/>
        <w:rPr>
          <w:rFonts w:cs="Arial"/>
          <w:lang w:val="et-EE"/>
        </w:rPr>
      </w:pPr>
      <w:r w:rsidRPr="00FE0AC4">
        <w:rPr>
          <w:rFonts w:cs="Arial"/>
          <w:lang w:val="et-EE"/>
        </w:rPr>
        <w:t>Põhijoonisel on näidatud soovituslikud juurdepääsud kruntidele.</w:t>
      </w:r>
    </w:p>
    <w:p w14:paraId="2ED82C04" w14:textId="6833FE88" w:rsidR="00131EFC" w:rsidRPr="00FE0AC4" w:rsidRDefault="00131EFC" w:rsidP="00005D79">
      <w:pPr>
        <w:snapToGrid w:val="0"/>
        <w:spacing w:before="0" w:after="0"/>
        <w:rPr>
          <w:rFonts w:cs="Arial"/>
          <w:lang w:val="et-EE"/>
        </w:rPr>
      </w:pPr>
      <w:r w:rsidRPr="00FE0AC4">
        <w:rPr>
          <w:rFonts w:cs="Arial"/>
          <w:lang w:val="et-EE"/>
        </w:rPr>
        <w:t>Transpordimaa sihtotstarbelised krundid määratakse avalikku kasutusse.</w:t>
      </w:r>
    </w:p>
    <w:p w14:paraId="04CBDDD9" w14:textId="77777777" w:rsidR="00732C2E" w:rsidRPr="00FE0AC4" w:rsidRDefault="00F547B3" w:rsidP="00005D79">
      <w:pPr>
        <w:snapToGrid w:val="0"/>
        <w:spacing w:before="0" w:after="0"/>
        <w:rPr>
          <w:rFonts w:eastAsia="Arial" w:cs="Arial"/>
          <w:lang w:val="et-EE"/>
        </w:rPr>
      </w:pPr>
      <w:r w:rsidRPr="00FE0AC4">
        <w:rPr>
          <w:rFonts w:cs="Arial"/>
          <w:lang w:val="et-EE"/>
        </w:rPr>
        <w:t xml:space="preserve">Parkimine on lahendatud krundisiseselt. </w:t>
      </w:r>
      <w:r w:rsidR="00C21D67" w:rsidRPr="00FE0AC4">
        <w:rPr>
          <w:rFonts w:eastAsia="Arial" w:cs="Arial"/>
          <w:lang w:val="et-EE"/>
        </w:rPr>
        <w:t>Parkimiskohtade täpne arv ja asukoht lahendatakse planeeritava hoone ehitusprojekti koostamise käigus.</w:t>
      </w:r>
    </w:p>
    <w:p w14:paraId="1C0A7985" w14:textId="77777777" w:rsidR="00732C2E" w:rsidRPr="00FE0AC4" w:rsidRDefault="00732C2E" w:rsidP="00005D79">
      <w:pPr>
        <w:snapToGrid w:val="0"/>
        <w:spacing w:before="0" w:after="0"/>
        <w:rPr>
          <w:rFonts w:cs="Arial"/>
          <w:lang w:val="et-EE"/>
        </w:rPr>
      </w:pPr>
      <w:r w:rsidRPr="00FE0AC4">
        <w:rPr>
          <w:rFonts w:cs="Arial"/>
          <w:lang w:val="et-EE"/>
        </w:rPr>
        <w:t>Liikluskorralduse planeerimisel on arvest</w:t>
      </w:r>
      <w:r w:rsidR="002C1100" w:rsidRPr="00FE0AC4">
        <w:rPr>
          <w:rFonts w:cs="Arial"/>
          <w:lang w:val="et-EE"/>
        </w:rPr>
        <w:t xml:space="preserve">atud Eesti </w:t>
      </w:r>
      <w:r w:rsidR="005E5838" w:rsidRPr="00FE0AC4">
        <w:rPr>
          <w:rFonts w:cs="Arial"/>
          <w:lang w:val="et-EE"/>
        </w:rPr>
        <w:t>s</w:t>
      </w:r>
      <w:r w:rsidR="002C1100" w:rsidRPr="00FE0AC4">
        <w:rPr>
          <w:rFonts w:cs="Arial"/>
          <w:lang w:val="et-EE"/>
        </w:rPr>
        <w:t>tandard EVS 843:2016</w:t>
      </w:r>
      <w:r w:rsidR="006A03EC" w:rsidRPr="00FE0AC4">
        <w:rPr>
          <w:rFonts w:cs="Arial"/>
          <w:lang w:val="et-EE"/>
        </w:rPr>
        <w:t xml:space="preserve"> nõudeid.</w:t>
      </w:r>
    </w:p>
    <w:p w14:paraId="58E492D2" w14:textId="77777777" w:rsidR="00635D10" w:rsidRPr="00FE0AC4" w:rsidRDefault="00FF36DF" w:rsidP="00005D79">
      <w:pPr>
        <w:snapToGrid w:val="0"/>
        <w:spacing w:before="0" w:after="0"/>
        <w:rPr>
          <w:rFonts w:cs="Arial"/>
          <w:lang w:val="et-EE"/>
        </w:rPr>
      </w:pPr>
      <w:r w:rsidRPr="00FE0AC4">
        <w:rPr>
          <w:rFonts w:cs="Arial"/>
          <w:lang w:val="et-EE"/>
        </w:rPr>
        <w:t>Aluseks on võetud väike</w:t>
      </w:r>
      <w:r w:rsidR="002C1100" w:rsidRPr="00FE0AC4">
        <w:rPr>
          <w:rFonts w:cs="Arial"/>
          <w:lang w:val="et-EE"/>
        </w:rPr>
        <w:t>elamute ala</w:t>
      </w:r>
      <w:r w:rsidR="00732C2E" w:rsidRPr="00FE0AC4">
        <w:rPr>
          <w:rFonts w:cs="Arial"/>
          <w:lang w:val="et-EE"/>
        </w:rPr>
        <w:t xml:space="preserve"> parkimisnormatiiv.</w:t>
      </w:r>
    </w:p>
    <w:p w14:paraId="5CD4BD02" w14:textId="77777777" w:rsidR="0076031E" w:rsidRPr="00FE0AC4" w:rsidRDefault="0076031E" w:rsidP="00005D79">
      <w:pPr>
        <w:snapToGrid w:val="0"/>
        <w:spacing w:before="0" w:after="0"/>
        <w:rPr>
          <w:rFonts w:cs="Arial"/>
          <w:lang w:val="et-EE"/>
        </w:rPr>
      </w:pPr>
    </w:p>
    <w:p w14:paraId="0883E50F" w14:textId="5AF0F078" w:rsidR="00732C2E" w:rsidRPr="00FE0AC4" w:rsidRDefault="00F87003" w:rsidP="00005D79">
      <w:pPr>
        <w:pStyle w:val="Pealdis"/>
        <w:spacing w:after="0"/>
        <w:rPr>
          <w:rFonts w:cs="Arial"/>
          <w:sz w:val="22"/>
          <w:szCs w:val="22"/>
          <w:lang w:val="et-EE"/>
        </w:rPr>
      </w:pPr>
      <w:r w:rsidRPr="00FE0AC4">
        <w:rPr>
          <w:rFonts w:cs="Arial"/>
          <w:sz w:val="22"/>
          <w:szCs w:val="22"/>
          <w:lang w:val="et-EE"/>
        </w:rPr>
        <w:t xml:space="preserve">Tabel </w:t>
      </w:r>
      <w:r w:rsidRPr="00FE0AC4">
        <w:rPr>
          <w:rFonts w:cs="Arial"/>
          <w:sz w:val="22"/>
          <w:szCs w:val="22"/>
          <w:lang w:val="et-EE"/>
        </w:rPr>
        <w:fldChar w:fldCharType="begin"/>
      </w:r>
      <w:r w:rsidRPr="00FE0AC4">
        <w:rPr>
          <w:rFonts w:cs="Arial"/>
          <w:sz w:val="22"/>
          <w:szCs w:val="22"/>
          <w:lang w:val="et-EE"/>
        </w:rPr>
        <w:instrText xml:space="preserve"> SEQ Tabel \* ARABIC </w:instrText>
      </w:r>
      <w:r w:rsidRPr="00FE0AC4">
        <w:rPr>
          <w:rFonts w:cs="Arial"/>
          <w:sz w:val="22"/>
          <w:szCs w:val="22"/>
          <w:lang w:val="et-EE"/>
        </w:rPr>
        <w:fldChar w:fldCharType="separate"/>
      </w:r>
      <w:r w:rsidR="00793A6D" w:rsidRPr="00FE0AC4">
        <w:rPr>
          <w:rFonts w:cs="Arial"/>
          <w:sz w:val="22"/>
          <w:szCs w:val="22"/>
          <w:lang w:val="et-EE"/>
        </w:rPr>
        <w:t>3</w:t>
      </w:r>
      <w:r w:rsidRPr="00FE0AC4">
        <w:rPr>
          <w:rFonts w:cs="Arial"/>
          <w:sz w:val="22"/>
          <w:szCs w:val="22"/>
          <w:lang w:val="et-EE"/>
        </w:rPr>
        <w:fldChar w:fldCharType="end"/>
      </w:r>
      <w:r w:rsidR="0085074B" w:rsidRPr="00FE0AC4">
        <w:rPr>
          <w:rFonts w:cs="Arial"/>
          <w:sz w:val="22"/>
          <w:szCs w:val="22"/>
          <w:lang w:val="et-EE"/>
        </w:rPr>
        <w:t>.</w:t>
      </w:r>
      <w:r w:rsidRPr="00FE0AC4">
        <w:rPr>
          <w:rFonts w:cs="Arial"/>
          <w:sz w:val="22"/>
          <w:szCs w:val="22"/>
          <w:lang w:val="et-EE"/>
        </w:rPr>
        <w:t xml:space="preserve"> Parkimiskohtade kontrollarvutus</w:t>
      </w:r>
      <w:r w:rsidR="0085074B" w:rsidRPr="00FE0AC4">
        <w:rPr>
          <w:rFonts w:cs="Arial"/>
          <w:sz w:val="22"/>
          <w:szCs w:val="22"/>
          <w:lang w:val="et-EE"/>
        </w:rPr>
        <w:t>.</w:t>
      </w:r>
    </w:p>
    <w:tbl>
      <w:tblPr>
        <w:tblStyle w:val="Heleruuttabel1"/>
        <w:tblW w:w="9498" w:type="dxa"/>
        <w:tblInd w:w="-5" w:type="dxa"/>
        <w:tblLook w:val="04A0" w:firstRow="1" w:lastRow="0" w:firstColumn="1" w:lastColumn="0" w:noHBand="0" w:noVBand="1"/>
      </w:tblPr>
      <w:tblGrid>
        <w:gridCol w:w="3544"/>
        <w:gridCol w:w="3119"/>
        <w:gridCol w:w="2835"/>
      </w:tblGrid>
      <w:tr w:rsidR="002C1100" w:rsidRPr="00FE0AC4" w14:paraId="34D5E9E2" w14:textId="77777777" w:rsidTr="001F40FC">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544" w:type="dxa"/>
            <w:shd w:val="clear" w:color="auto" w:fill="F2F2F2" w:themeFill="background1" w:themeFillShade="F2"/>
          </w:tcPr>
          <w:p w14:paraId="46F72AD1" w14:textId="77777777" w:rsidR="002C1100" w:rsidRPr="00FE0AC4" w:rsidRDefault="002C1100" w:rsidP="00005D79">
            <w:pPr>
              <w:autoSpaceDE w:val="0"/>
              <w:autoSpaceDN w:val="0"/>
              <w:adjustRightInd w:val="0"/>
              <w:snapToGrid w:val="0"/>
              <w:spacing w:before="0"/>
              <w:rPr>
                <w:rFonts w:cs="Arial"/>
                <w:b w:val="0"/>
                <w:bCs w:val="0"/>
                <w:lang w:val="et-EE" w:eastAsia="et-EE"/>
              </w:rPr>
            </w:pPr>
            <w:r w:rsidRPr="00FE0AC4">
              <w:rPr>
                <w:rFonts w:cs="Arial"/>
                <w:lang w:val="et-EE"/>
              </w:rPr>
              <w:t>Elamu liik</w:t>
            </w:r>
          </w:p>
        </w:tc>
        <w:tc>
          <w:tcPr>
            <w:tcW w:w="3119" w:type="dxa"/>
            <w:shd w:val="clear" w:color="auto" w:fill="F2F2F2" w:themeFill="background1" w:themeFillShade="F2"/>
          </w:tcPr>
          <w:p w14:paraId="133280E0" w14:textId="77777777" w:rsidR="002C1100" w:rsidRPr="00FE0AC4" w:rsidRDefault="002C1100" w:rsidP="00005D79">
            <w:pPr>
              <w:autoSpaceDE w:val="0"/>
              <w:autoSpaceDN w:val="0"/>
              <w:adjustRightInd w:val="0"/>
              <w:snapToGri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E0AC4">
              <w:rPr>
                <w:rFonts w:cs="Arial"/>
                <w:lang w:val="et-EE"/>
              </w:rPr>
              <w:t>Normatiivne</w:t>
            </w:r>
            <w:r w:rsidR="006E391C" w:rsidRPr="00FE0AC4">
              <w:rPr>
                <w:rFonts w:cs="Arial"/>
                <w:lang w:val="et-EE"/>
              </w:rPr>
              <w:t xml:space="preserve"> </w:t>
            </w:r>
            <w:r w:rsidRPr="00FE0AC4">
              <w:rPr>
                <w:rFonts w:cs="Arial"/>
                <w:lang w:val="et-EE"/>
              </w:rPr>
              <w:t>parkimiskohtade arv</w:t>
            </w:r>
          </w:p>
        </w:tc>
        <w:tc>
          <w:tcPr>
            <w:tcW w:w="2835" w:type="dxa"/>
            <w:shd w:val="clear" w:color="auto" w:fill="F2F2F2" w:themeFill="background1" w:themeFillShade="F2"/>
          </w:tcPr>
          <w:p w14:paraId="1386C8E6" w14:textId="65E61306" w:rsidR="002C1100" w:rsidRPr="00FE0AC4" w:rsidRDefault="002C1100" w:rsidP="00005D79">
            <w:pPr>
              <w:autoSpaceDE w:val="0"/>
              <w:autoSpaceDN w:val="0"/>
              <w:adjustRightInd w:val="0"/>
              <w:snapToGri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E0AC4">
              <w:rPr>
                <w:rFonts w:cs="Arial"/>
                <w:lang w:val="et-EE"/>
              </w:rPr>
              <w:t>Planeeritud</w:t>
            </w:r>
            <w:r w:rsidR="006E391C" w:rsidRPr="00FE0AC4">
              <w:rPr>
                <w:rFonts w:cs="Arial"/>
                <w:lang w:val="et-EE"/>
              </w:rPr>
              <w:t xml:space="preserve"> </w:t>
            </w:r>
            <w:r w:rsidRPr="00FE0AC4">
              <w:rPr>
                <w:rFonts w:cs="Arial"/>
                <w:lang w:val="et-EE"/>
              </w:rPr>
              <w:t>parkimiskohtade arv</w:t>
            </w:r>
          </w:p>
        </w:tc>
      </w:tr>
      <w:tr w:rsidR="00EC2BF0" w:rsidRPr="00FE0AC4" w14:paraId="556E67C6" w14:textId="77777777" w:rsidTr="001F40FC">
        <w:trPr>
          <w:trHeight w:val="345"/>
        </w:trPr>
        <w:tc>
          <w:tcPr>
            <w:cnfStyle w:val="001000000000" w:firstRow="0" w:lastRow="0" w:firstColumn="1" w:lastColumn="0" w:oddVBand="0" w:evenVBand="0" w:oddHBand="0" w:evenHBand="0" w:firstRowFirstColumn="0" w:firstRowLastColumn="0" w:lastRowFirstColumn="0" w:lastRowLastColumn="0"/>
            <w:tcW w:w="3544" w:type="dxa"/>
          </w:tcPr>
          <w:p w14:paraId="0D7A6423" w14:textId="77777777" w:rsidR="00EC2BF0" w:rsidRPr="00FE0AC4" w:rsidRDefault="00EC2BF0" w:rsidP="00005D79">
            <w:pPr>
              <w:autoSpaceDE w:val="0"/>
              <w:autoSpaceDN w:val="0"/>
              <w:adjustRightInd w:val="0"/>
              <w:snapToGrid w:val="0"/>
              <w:spacing w:before="0"/>
              <w:jc w:val="left"/>
              <w:rPr>
                <w:rFonts w:cs="Arial"/>
                <w:lang w:val="et-EE"/>
              </w:rPr>
            </w:pPr>
            <w:r w:rsidRPr="00FE0AC4">
              <w:rPr>
                <w:rFonts w:cs="Arial"/>
                <w:lang w:val="et-EE"/>
              </w:rPr>
              <w:t xml:space="preserve">Planeeritav </w:t>
            </w:r>
            <w:r w:rsidR="00B51731" w:rsidRPr="00FE0AC4">
              <w:rPr>
                <w:rFonts w:cs="Arial"/>
                <w:lang w:val="et-EE"/>
              </w:rPr>
              <w:t>paaris</w:t>
            </w:r>
            <w:r w:rsidRPr="00FE0AC4">
              <w:rPr>
                <w:rFonts w:cs="Arial"/>
                <w:lang w:val="et-EE"/>
              </w:rPr>
              <w:t>elamu</w:t>
            </w:r>
          </w:p>
        </w:tc>
        <w:tc>
          <w:tcPr>
            <w:tcW w:w="3119" w:type="dxa"/>
          </w:tcPr>
          <w:p w14:paraId="2B604ECF" w14:textId="77777777" w:rsidR="006A2B2E" w:rsidRPr="00FE0AC4" w:rsidRDefault="002C509F" w:rsidP="00005D79">
            <w:pPr>
              <w:autoSpaceDE w:val="0"/>
              <w:autoSpaceDN w:val="0"/>
              <w:adjustRightInd w:val="0"/>
              <w:snapToGri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FE0AC4">
              <w:rPr>
                <w:rFonts w:cs="Arial"/>
                <w:lang w:val="et-EE" w:eastAsia="et-EE"/>
              </w:rPr>
              <w:t> </w:t>
            </w:r>
            <w:r w:rsidRPr="00FE0AC4">
              <w:rPr>
                <w:rFonts w:cs="Arial"/>
                <w:lang w:val="et-EE" w:eastAsia="et-EE"/>
              </w:rPr>
              <w:t> </w:t>
            </w:r>
            <w:r w:rsidR="002B4440" w:rsidRPr="00FE0AC4">
              <w:rPr>
                <w:rFonts w:cs="Arial"/>
                <w:lang w:val="et-EE" w:eastAsia="et-EE"/>
              </w:rPr>
              <w:t>1</w:t>
            </w:r>
            <w:r w:rsidR="001353D6" w:rsidRPr="00FE0AC4">
              <w:rPr>
                <w:rFonts w:cs="Arial"/>
                <w:lang w:val="et-EE" w:eastAsia="et-EE"/>
              </w:rPr>
              <w:t>4</w:t>
            </w:r>
            <w:r w:rsidR="006A2B2E" w:rsidRPr="00FE0AC4">
              <w:rPr>
                <w:rFonts w:cs="Arial"/>
                <w:lang w:val="et-EE" w:eastAsia="et-EE"/>
              </w:rPr>
              <w:t xml:space="preserve"> </w:t>
            </w:r>
            <w:r w:rsidR="009A4D62" w:rsidRPr="00FE0AC4">
              <w:rPr>
                <w:rFonts w:cs="Arial"/>
                <w:lang w:val="et-EE" w:eastAsia="et-EE"/>
              </w:rPr>
              <w:t>×</w:t>
            </w:r>
            <w:r w:rsidR="006A2B2E" w:rsidRPr="00FE0AC4">
              <w:rPr>
                <w:rFonts w:cs="Arial"/>
                <w:lang w:val="et-EE" w:eastAsia="et-EE"/>
              </w:rPr>
              <w:t xml:space="preserve"> </w:t>
            </w:r>
            <w:r w:rsidRPr="00FE0AC4">
              <w:rPr>
                <w:rFonts w:cs="Arial"/>
                <w:lang w:val="et-EE"/>
              </w:rPr>
              <w:t> </w:t>
            </w:r>
            <w:r w:rsidRPr="00FE0AC4">
              <w:rPr>
                <w:rFonts w:cs="Arial"/>
                <w:lang w:val="et-EE"/>
              </w:rPr>
              <w:t> </w:t>
            </w:r>
            <w:r w:rsidR="006A2B2E" w:rsidRPr="00FE0AC4">
              <w:rPr>
                <w:rFonts w:cs="Arial"/>
                <w:lang w:val="et-EE" w:eastAsia="et-EE"/>
              </w:rPr>
              <w:t>4</w:t>
            </w:r>
            <w:r w:rsidR="00845EEE" w:rsidRPr="00FE0AC4">
              <w:rPr>
                <w:rFonts w:cs="Arial"/>
                <w:lang w:val="et-EE" w:eastAsia="et-EE"/>
              </w:rPr>
              <w:t xml:space="preserve"> </w:t>
            </w:r>
            <w:r w:rsidR="00EC2BF0" w:rsidRPr="00FE0AC4">
              <w:rPr>
                <w:rFonts w:cs="Arial"/>
                <w:lang w:val="et-EE" w:eastAsia="et-EE"/>
              </w:rPr>
              <w:t xml:space="preserve">= </w:t>
            </w:r>
            <w:r w:rsidR="002B4440" w:rsidRPr="00FE0AC4">
              <w:rPr>
                <w:rFonts w:cs="Arial"/>
                <w:lang w:val="et-EE" w:eastAsia="et-EE"/>
              </w:rPr>
              <w:t>5</w:t>
            </w:r>
            <w:r w:rsidR="001353D6" w:rsidRPr="00FE0AC4">
              <w:rPr>
                <w:rFonts w:cs="Arial"/>
                <w:lang w:val="et-EE" w:eastAsia="et-EE"/>
              </w:rPr>
              <w:t>6</w:t>
            </w:r>
          </w:p>
        </w:tc>
        <w:tc>
          <w:tcPr>
            <w:tcW w:w="2835" w:type="dxa"/>
          </w:tcPr>
          <w:p w14:paraId="28BC289A" w14:textId="77777777" w:rsidR="00EC2BF0" w:rsidRPr="00FE0AC4" w:rsidRDefault="003A2C8D" w:rsidP="00005D79">
            <w:pPr>
              <w:autoSpaceDE w:val="0"/>
              <w:autoSpaceDN w:val="0"/>
              <w:adjustRightInd w:val="0"/>
              <w:snapToGri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FE0AC4">
              <w:rPr>
                <w:rFonts w:cs="Arial"/>
                <w:lang w:val="et-EE" w:eastAsia="et-EE"/>
              </w:rPr>
              <w:t> </w:t>
            </w:r>
            <w:r w:rsidR="002B4440" w:rsidRPr="00FE0AC4">
              <w:rPr>
                <w:rFonts w:cs="Arial"/>
                <w:lang w:val="et-EE" w:eastAsia="et-EE"/>
              </w:rPr>
              <w:t>5</w:t>
            </w:r>
            <w:r w:rsidR="001353D6" w:rsidRPr="00FE0AC4">
              <w:rPr>
                <w:rFonts w:cs="Arial"/>
                <w:lang w:val="et-EE" w:eastAsia="et-EE"/>
              </w:rPr>
              <w:t>6</w:t>
            </w:r>
          </w:p>
        </w:tc>
      </w:tr>
      <w:tr w:rsidR="00CF0B95" w:rsidRPr="00FE0AC4" w14:paraId="6F0904CA" w14:textId="77777777" w:rsidTr="001F40FC">
        <w:trPr>
          <w:trHeight w:val="345"/>
        </w:trPr>
        <w:tc>
          <w:tcPr>
            <w:cnfStyle w:val="001000000000" w:firstRow="0" w:lastRow="0" w:firstColumn="1" w:lastColumn="0" w:oddVBand="0" w:evenVBand="0" w:oddHBand="0" w:evenHBand="0" w:firstRowFirstColumn="0" w:firstRowLastColumn="0" w:lastRowFirstColumn="0" w:lastRowLastColumn="0"/>
            <w:tcW w:w="3544" w:type="dxa"/>
          </w:tcPr>
          <w:p w14:paraId="078FE9E1" w14:textId="77777777" w:rsidR="00CF0B95" w:rsidRPr="00FE0AC4" w:rsidRDefault="00CF0B95" w:rsidP="00005D79">
            <w:pPr>
              <w:autoSpaceDE w:val="0"/>
              <w:autoSpaceDN w:val="0"/>
              <w:adjustRightInd w:val="0"/>
              <w:snapToGrid w:val="0"/>
              <w:spacing w:before="0"/>
              <w:jc w:val="left"/>
              <w:rPr>
                <w:rFonts w:cs="Arial"/>
                <w:lang w:val="et-EE"/>
              </w:rPr>
            </w:pPr>
            <w:r w:rsidRPr="00FE0AC4">
              <w:rPr>
                <w:rFonts w:cs="Arial"/>
                <w:lang w:val="et-EE"/>
              </w:rPr>
              <w:t xml:space="preserve">Planeeritav </w:t>
            </w:r>
            <w:r w:rsidR="00725055" w:rsidRPr="00FE0AC4">
              <w:rPr>
                <w:rFonts w:cs="Arial"/>
                <w:lang w:val="et-EE"/>
              </w:rPr>
              <w:t>üksik</w:t>
            </w:r>
            <w:r w:rsidRPr="00FE0AC4">
              <w:rPr>
                <w:rFonts w:cs="Arial"/>
                <w:lang w:val="et-EE"/>
              </w:rPr>
              <w:t>elamu</w:t>
            </w:r>
          </w:p>
        </w:tc>
        <w:tc>
          <w:tcPr>
            <w:tcW w:w="3119" w:type="dxa"/>
          </w:tcPr>
          <w:p w14:paraId="370C1323" w14:textId="77777777" w:rsidR="00CF0B95" w:rsidRPr="00FE0AC4" w:rsidRDefault="002C509F" w:rsidP="00005D79">
            <w:pPr>
              <w:autoSpaceDE w:val="0"/>
              <w:autoSpaceDN w:val="0"/>
              <w:adjustRightInd w:val="0"/>
              <w:snapToGri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FE0AC4">
              <w:rPr>
                <w:rFonts w:cs="Arial"/>
                <w:lang w:val="et-EE" w:eastAsia="et-EE"/>
              </w:rPr>
              <w:t> </w:t>
            </w:r>
            <w:r w:rsidRPr="00FE0AC4">
              <w:rPr>
                <w:rFonts w:cs="Arial"/>
                <w:lang w:val="et-EE" w:eastAsia="et-EE"/>
              </w:rPr>
              <w:t> </w:t>
            </w:r>
            <w:r w:rsidR="00CF0B95" w:rsidRPr="00FE0AC4">
              <w:rPr>
                <w:rFonts w:cs="Arial"/>
                <w:lang w:val="et-EE" w:eastAsia="et-EE"/>
              </w:rPr>
              <w:t>1</w:t>
            </w:r>
            <w:r w:rsidR="001353D6" w:rsidRPr="00FE0AC4">
              <w:rPr>
                <w:rFonts w:cs="Arial"/>
                <w:lang w:val="et-EE" w:eastAsia="et-EE"/>
              </w:rPr>
              <w:t>6</w:t>
            </w:r>
            <w:r w:rsidR="00CF0B95" w:rsidRPr="00FE0AC4">
              <w:rPr>
                <w:rFonts w:cs="Arial"/>
                <w:lang w:val="et-EE" w:eastAsia="et-EE"/>
              </w:rPr>
              <w:t xml:space="preserve"> × </w:t>
            </w:r>
            <w:r w:rsidRPr="00FE0AC4">
              <w:rPr>
                <w:rFonts w:cs="Arial"/>
                <w:lang w:val="et-EE"/>
              </w:rPr>
              <w:t> </w:t>
            </w:r>
            <w:r w:rsidRPr="00FE0AC4">
              <w:rPr>
                <w:rFonts w:cs="Arial"/>
                <w:lang w:val="et-EE"/>
              </w:rPr>
              <w:t> </w:t>
            </w:r>
            <w:r w:rsidR="002B4440" w:rsidRPr="00FE0AC4">
              <w:rPr>
                <w:rFonts w:cs="Arial"/>
                <w:lang w:val="et-EE" w:eastAsia="et-EE"/>
              </w:rPr>
              <w:t>2</w:t>
            </w:r>
            <w:r w:rsidR="00CF0B95" w:rsidRPr="00FE0AC4">
              <w:rPr>
                <w:rFonts w:cs="Arial"/>
                <w:lang w:val="et-EE" w:eastAsia="et-EE"/>
              </w:rPr>
              <w:t xml:space="preserve"> = </w:t>
            </w:r>
            <w:r w:rsidR="002B4440" w:rsidRPr="00FE0AC4">
              <w:rPr>
                <w:rFonts w:cs="Arial"/>
                <w:lang w:val="et-EE" w:eastAsia="et-EE"/>
              </w:rPr>
              <w:t>3</w:t>
            </w:r>
            <w:r w:rsidR="001353D6" w:rsidRPr="00FE0AC4">
              <w:rPr>
                <w:rFonts w:cs="Arial"/>
                <w:lang w:val="et-EE" w:eastAsia="et-EE"/>
              </w:rPr>
              <w:t>2</w:t>
            </w:r>
          </w:p>
        </w:tc>
        <w:tc>
          <w:tcPr>
            <w:tcW w:w="2835" w:type="dxa"/>
          </w:tcPr>
          <w:p w14:paraId="6546FA9B" w14:textId="77777777" w:rsidR="00CF0B95" w:rsidRPr="00FE0AC4" w:rsidRDefault="003A2C8D" w:rsidP="00005D79">
            <w:pPr>
              <w:autoSpaceDE w:val="0"/>
              <w:autoSpaceDN w:val="0"/>
              <w:adjustRightInd w:val="0"/>
              <w:snapToGri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FE0AC4">
              <w:rPr>
                <w:rFonts w:cs="Arial"/>
                <w:lang w:val="et-EE" w:eastAsia="et-EE"/>
              </w:rPr>
              <w:t> </w:t>
            </w:r>
            <w:r w:rsidR="001353D6" w:rsidRPr="00FE0AC4">
              <w:rPr>
                <w:rFonts w:cs="Arial"/>
                <w:lang w:val="et-EE" w:eastAsia="et-EE"/>
              </w:rPr>
              <w:t>32</w:t>
            </w:r>
          </w:p>
        </w:tc>
      </w:tr>
      <w:tr w:rsidR="00711B55" w:rsidRPr="00FE0AC4" w14:paraId="482FFD88" w14:textId="77777777" w:rsidTr="001F40FC">
        <w:trPr>
          <w:trHeight w:val="345"/>
        </w:trPr>
        <w:tc>
          <w:tcPr>
            <w:cnfStyle w:val="001000000000" w:firstRow="0" w:lastRow="0" w:firstColumn="1" w:lastColumn="0" w:oddVBand="0" w:evenVBand="0" w:oddHBand="0" w:evenHBand="0" w:firstRowFirstColumn="0" w:firstRowLastColumn="0" w:lastRowFirstColumn="0" w:lastRowLastColumn="0"/>
            <w:tcW w:w="3544" w:type="dxa"/>
          </w:tcPr>
          <w:p w14:paraId="4809BC95" w14:textId="77777777" w:rsidR="00711B55" w:rsidRPr="00FE0AC4" w:rsidRDefault="00711B55" w:rsidP="00005D79">
            <w:pPr>
              <w:autoSpaceDE w:val="0"/>
              <w:autoSpaceDN w:val="0"/>
              <w:adjustRightInd w:val="0"/>
              <w:snapToGrid w:val="0"/>
              <w:spacing w:before="0"/>
              <w:jc w:val="left"/>
              <w:rPr>
                <w:rFonts w:cs="Arial"/>
                <w:lang w:val="et-EE"/>
              </w:rPr>
            </w:pPr>
            <w:r w:rsidRPr="00FE0AC4">
              <w:rPr>
                <w:rFonts w:cs="Arial"/>
                <w:lang w:val="et-EE"/>
              </w:rPr>
              <w:t xml:space="preserve">Planeeritav </w:t>
            </w:r>
            <w:r w:rsidR="002B4440" w:rsidRPr="00FE0AC4">
              <w:rPr>
                <w:rFonts w:cs="Arial"/>
                <w:lang w:val="et-EE"/>
              </w:rPr>
              <w:t>ühiskondlik ehitis</w:t>
            </w:r>
            <w:r w:rsidR="002C509F" w:rsidRPr="00FE0AC4">
              <w:rPr>
                <w:rFonts w:cs="Arial"/>
                <w:lang w:val="et-EE"/>
              </w:rPr>
              <w:t>(väikeelamute ala)</w:t>
            </w:r>
          </w:p>
        </w:tc>
        <w:tc>
          <w:tcPr>
            <w:tcW w:w="3119" w:type="dxa"/>
          </w:tcPr>
          <w:p w14:paraId="38947C11" w14:textId="1D77E9E7" w:rsidR="00711B55" w:rsidRPr="00FE0AC4" w:rsidRDefault="001E1006" w:rsidP="00005D79">
            <w:pPr>
              <w:autoSpaceDE w:val="0"/>
              <w:autoSpaceDN w:val="0"/>
              <w:adjustRightInd w:val="0"/>
              <w:snapToGri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FE0AC4">
              <w:rPr>
                <w:rFonts w:cs="Arial"/>
                <w:lang w:val="et-EE" w:eastAsia="et-EE"/>
              </w:rPr>
              <w:t>9</w:t>
            </w:r>
            <w:r w:rsidR="008A3958" w:rsidRPr="00FE0AC4">
              <w:rPr>
                <w:rFonts w:cs="Arial"/>
                <w:lang w:val="et-EE" w:eastAsia="et-EE"/>
              </w:rPr>
              <w:t xml:space="preserve"> 0</w:t>
            </w:r>
            <w:r w:rsidR="00711B55" w:rsidRPr="00FE0AC4">
              <w:rPr>
                <w:rFonts w:cs="Arial"/>
                <w:lang w:val="et-EE" w:eastAsia="et-EE"/>
              </w:rPr>
              <w:t xml:space="preserve">00 /120 = </w:t>
            </w:r>
            <w:r w:rsidRPr="00FE0AC4">
              <w:rPr>
                <w:rFonts w:cs="Arial"/>
                <w:lang w:val="et-EE" w:eastAsia="et-EE"/>
              </w:rPr>
              <w:t>75</w:t>
            </w:r>
          </w:p>
        </w:tc>
        <w:tc>
          <w:tcPr>
            <w:tcW w:w="2835" w:type="dxa"/>
          </w:tcPr>
          <w:p w14:paraId="33686D25" w14:textId="3BBC0D87" w:rsidR="00711B55" w:rsidRPr="00FE0AC4" w:rsidRDefault="002F59A7" w:rsidP="00005D79">
            <w:pPr>
              <w:autoSpaceDE w:val="0"/>
              <w:autoSpaceDN w:val="0"/>
              <w:adjustRightInd w:val="0"/>
              <w:snapToGri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FE0AC4">
              <w:rPr>
                <w:rFonts w:cs="Arial"/>
                <w:lang w:val="et-EE"/>
              </w:rPr>
              <w:t> </w:t>
            </w:r>
            <w:r w:rsidR="001E1006" w:rsidRPr="00FE0AC4">
              <w:rPr>
                <w:rFonts w:cs="Arial"/>
                <w:lang w:val="et-EE"/>
              </w:rPr>
              <w:t>75</w:t>
            </w:r>
          </w:p>
        </w:tc>
      </w:tr>
      <w:tr w:rsidR="00732C2E" w:rsidRPr="00FE0AC4" w14:paraId="498C55A9" w14:textId="77777777" w:rsidTr="001F40FC">
        <w:trPr>
          <w:trHeight w:val="345"/>
        </w:trPr>
        <w:tc>
          <w:tcPr>
            <w:cnfStyle w:val="001000000000" w:firstRow="0" w:lastRow="0" w:firstColumn="1" w:lastColumn="0" w:oddVBand="0" w:evenVBand="0" w:oddHBand="0" w:evenHBand="0" w:firstRowFirstColumn="0" w:firstRowLastColumn="0" w:lastRowFirstColumn="0" w:lastRowLastColumn="0"/>
            <w:tcW w:w="3544" w:type="dxa"/>
          </w:tcPr>
          <w:p w14:paraId="741E231E" w14:textId="77777777" w:rsidR="00732C2E" w:rsidRPr="00FE0AC4" w:rsidRDefault="00732C2E" w:rsidP="00005D79">
            <w:pPr>
              <w:autoSpaceDE w:val="0"/>
              <w:autoSpaceDN w:val="0"/>
              <w:adjustRightInd w:val="0"/>
              <w:snapToGrid w:val="0"/>
              <w:spacing w:before="0"/>
              <w:jc w:val="left"/>
              <w:rPr>
                <w:rFonts w:cs="Arial"/>
                <w:b w:val="0"/>
                <w:bCs w:val="0"/>
                <w:lang w:val="et-EE" w:eastAsia="et-EE"/>
              </w:rPr>
            </w:pPr>
            <w:r w:rsidRPr="00FE0AC4">
              <w:rPr>
                <w:rFonts w:cs="Arial"/>
                <w:lang w:val="et-EE" w:eastAsia="et-EE"/>
              </w:rPr>
              <w:t>Planeeritaval maa-alal kokku</w:t>
            </w:r>
          </w:p>
        </w:tc>
        <w:tc>
          <w:tcPr>
            <w:tcW w:w="3119" w:type="dxa"/>
          </w:tcPr>
          <w:p w14:paraId="43363880" w14:textId="4C4804D9" w:rsidR="00732C2E" w:rsidRPr="00FE0AC4" w:rsidRDefault="003A2C8D" w:rsidP="00005D79">
            <w:pPr>
              <w:tabs>
                <w:tab w:val="left" w:pos="1735"/>
              </w:tabs>
              <w:autoSpaceDE w:val="0"/>
              <w:autoSpaceDN w:val="0"/>
              <w:adjustRightInd w:val="0"/>
              <w:snapToGrid w:val="0"/>
              <w:spacing w:before="0"/>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FE0AC4">
              <w:rPr>
                <w:rFonts w:cs="Arial"/>
                <w:b/>
                <w:bCs/>
                <w:lang w:val="et-EE" w:eastAsia="et-EE"/>
              </w:rPr>
              <w:tab/>
            </w:r>
            <w:r w:rsidR="002F59A7" w:rsidRPr="00FE0AC4">
              <w:rPr>
                <w:rFonts w:cs="Arial"/>
                <w:b/>
                <w:bCs/>
                <w:lang w:val="et-EE" w:eastAsia="et-EE"/>
              </w:rPr>
              <w:t xml:space="preserve"> </w:t>
            </w:r>
            <w:r w:rsidR="002B4440" w:rsidRPr="00FE0AC4">
              <w:rPr>
                <w:rFonts w:cs="Arial"/>
                <w:b/>
                <w:bCs/>
                <w:lang w:val="et-EE" w:eastAsia="et-EE"/>
              </w:rPr>
              <w:t>1</w:t>
            </w:r>
            <w:r w:rsidR="001E1006" w:rsidRPr="00FE0AC4">
              <w:rPr>
                <w:rFonts w:cs="Arial"/>
                <w:b/>
                <w:bCs/>
                <w:lang w:val="et-EE" w:eastAsia="et-EE"/>
              </w:rPr>
              <w:t>63</w:t>
            </w:r>
          </w:p>
        </w:tc>
        <w:tc>
          <w:tcPr>
            <w:tcW w:w="2835" w:type="dxa"/>
          </w:tcPr>
          <w:p w14:paraId="1222510F" w14:textId="7DBDA7D4" w:rsidR="00732C2E" w:rsidRPr="00FE0AC4" w:rsidRDefault="002B4440" w:rsidP="00005D79">
            <w:pPr>
              <w:autoSpaceDE w:val="0"/>
              <w:autoSpaceDN w:val="0"/>
              <w:adjustRightInd w:val="0"/>
              <w:snapToGri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FE0AC4">
              <w:rPr>
                <w:rFonts w:cs="Arial"/>
                <w:b/>
                <w:bCs/>
                <w:lang w:val="et-EE" w:eastAsia="et-EE"/>
              </w:rPr>
              <w:t>1</w:t>
            </w:r>
            <w:r w:rsidR="001E1006" w:rsidRPr="00FE0AC4">
              <w:rPr>
                <w:rFonts w:cs="Arial"/>
                <w:b/>
                <w:bCs/>
                <w:lang w:val="et-EE" w:eastAsia="et-EE"/>
              </w:rPr>
              <w:t>63</w:t>
            </w:r>
          </w:p>
        </w:tc>
      </w:tr>
    </w:tbl>
    <w:p w14:paraId="2ED669C5" w14:textId="0B4BB9DB" w:rsidR="001766F9" w:rsidRPr="00FE0AC4" w:rsidRDefault="00F87003" w:rsidP="00507FF7">
      <w:pPr>
        <w:autoSpaceDE w:val="0"/>
        <w:autoSpaceDN w:val="0"/>
        <w:adjustRightInd w:val="0"/>
        <w:spacing w:before="60" w:after="0"/>
        <w:rPr>
          <w:rFonts w:cs="Arial"/>
          <w:lang w:val="et-EE"/>
        </w:rPr>
      </w:pPr>
      <w:r w:rsidRPr="00FE0AC4">
        <w:rPr>
          <w:rFonts w:cs="Arial"/>
          <w:lang w:val="et-EE"/>
        </w:rPr>
        <w:t>Planeeringuala liiklus- ja parkimiskorraldus on toodud joonisel AS-03 Põhijoonis.</w:t>
      </w:r>
    </w:p>
    <w:p w14:paraId="1A556AB5" w14:textId="77777777" w:rsidR="00012D03" w:rsidRDefault="00012D03" w:rsidP="00012D03">
      <w:pPr>
        <w:spacing w:before="0" w:after="0"/>
        <w:rPr>
          <w:rFonts w:cs="Arial"/>
          <w:lang w:val="et-EE"/>
        </w:rPr>
      </w:pPr>
    </w:p>
    <w:p w14:paraId="45438EAD" w14:textId="5D622C96" w:rsidR="00367524" w:rsidRPr="00FE0AC4" w:rsidRDefault="00367524" w:rsidP="00012D03">
      <w:pPr>
        <w:spacing w:before="0" w:after="0"/>
        <w:rPr>
          <w:rFonts w:cs="Arial"/>
          <w:lang w:val="et-EE"/>
        </w:rPr>
      </w:pPr>
      <w:r w:rsidRPr="00FE0AC4">
        <w:rPr>
          <w:rFonts w:cs="Arial"/>
          <w:lang w:val="et-EE"/>
        </w:rPr>
        <w:t>14.02.2023 on väljastanud Transpordiamet seisukohad nr 7.2-2/23/1587-2 käesoleva detailplaneeringu koostamiseks. Seisukohtades selgub, et Juurdepääsuna tuleb kasutada olemasolevat ristumiskohta riigitee km 4,195 (Pindle tee). Tuleb ette näha ette kergliiklusteede sidumine tõmbepunktidega ning tuleb tagada jätkuvuse tagamine ja kergliiklusteed tuleb eraldada sõiduteest ohutusribaga. Kavandada riigitee ääres sõidutee ja kergliiklustee vahelise ohutusriba laiuseks 7</w:t>
      </w:r>
      <w:r w:rsidR="00A90F06" w:rsidRPr="00FE0AC4">
        <w:rPr>
          <w:rFonts w:cs="Arial"/>
          <w:lang w:val="et-EE"/>
        </w:rPr>
        <w:t> </w:t>
      </w:r>
      <w:r w:rsidRPr="00FE0AC4">
        <w:rPr>
          <w:rFonts w:cs="Arial"/>
          <w:lang w:val="et-EE"/>
        </w:rPr>
        <w:t>m (soovitatavalt vähemalt 8</w:t>
      </w:r>
      <w:r w:rsidR="00A90F06" w:rsidRPr="00FE0AC4">
        <w:rPr>
          <w:rFonts w:cs="Arial"/>
          <w:lang w:val="et-EE"/>
        </w:rPr>
        <w:t> </w:t>
      </w:r>
      <w:r w:rsidRPr="00FE0AC4">
        <w:rPr>
          <w:rFonts w:cs="Arial"/>
          <w:lang w:val="et-EE"/>
        </w:rPr>
        <w:t>m).</w:t>
      </w:r>
    </w:p>
    <w:p w14:paraId="1B6FE98F" w14:textId="0020284D" w:rsidR="00367524" w:rsidRPr="00FE0AC4" w:rsidRDefault="00367524" w:rsidP="00005D79">
      <w:pPr>
        <w:spacing w:before="0" w:after="0"/>
        <w:rPr>
          <w:rFonts w:cs="Arial"/>
          <w:lang w:val="et-EE"/>
        </w:rPr>
      </w:pPr>
      <w:r w:rsidRPr="00FE0AC4">
        <w:rPr>
          <w:rFonts w:cs="Arial"/>
          <w:lang w:val="et-EE"/>
        </w:rPr>
        <w:t>Transpordiameti seisukohtadega on planeeringulahenduse koostamisel arvestatud. 11157 Sausti-Kiili tee äärde on projekteeritud kergliiklustee käesoleva detailplaneeringu väliselt</w:t>
      </w:r>
      <w:r w:rsidR="00EF01CB" w:rsidRPr="00FE0AC4">
        <w:rPr>
          <w:rFonts w:cs="Arial"/>
          <w:lang w:val="et-EE"/>
        </w:rPr>
        <w:t>.</w:t>
      </w:r>
    </w:p>
    <w:p w14:paraId="2C8A4749" w14:textId="107BECBE" w:rsidR="001F40FC" w:rsidRDefault="00EF01CB" w:rsidP="00005D79">
      <w:pPr>
        <w:spacing w:before="0" w:after="0"/>
        <w:rPr>
          <w:rFonts w:cs="Arial"/>
          <w:lang w:val="et-EE"/>
        </w:rPr>
      </w:pPr>
      <w:r w:rsidRPr="00FE0AC4">
        <w:rPr>
          <w:rFonts w:cs="Arial"/>
          <w:lang w:val="et-EE"/>
        </w:rPr>
        <w:t>Transpordiameti nõuded planeeringu elluviimisel on toodud käesoleva seletuskirja ptk 8.</w:t>
      </w:r>
    </w:p>
    <w:p w14:paraId="20921435" w14:textId="62417BF7" w:rsidR="001F40FC" w:rsidRPr="001F40FC" w:rsidRDefault="001F40FC" w:rsidP="001F40FC">
      <w:pPr>
        <w:autoSpaceDE w:val="0"/>
        <w:autoSpaceDN w:val="0"/>
        <w:adjustRightInd w:val="0"/>
        <w:rPr>
          <w:rFonts w:cs="Arial"/>
          <w:b/>
          <w:u w:val="single"/>
          <w:lang w:val="et-EE"/>
        </w:rPr>
      </w:pPr>
      <w:r w:rsidRPr="001F40FC">
        <w:rPr>
          <w:rFonts w:cs="Arial"/>
          <w:b/>
          <w:u w:val="single"/>
          <w:lang w:val="et-EE"/>
        </w:rPr>
        <w:t>Transpordiameti täiendavad nõuded ehitusprojekti koostamiseks:</w:t>
      </w:r>
    </w:p>
    <w:p w14:paraId="1F1DF15A" w14:textId="77777777" w:rsidR="001F40FC" w:rsidRPr="001F40FC" w:rsidRDefault="001F40FC" w:rsidP="001F40FC">
      <w:pPr>
        <w:numPr>
          <w:ilvl w:val="0"/>
          <w:numId w:val="56"/>
        </w:numPr>
        <w:autoSpaceDE w:val="0"/>
        <w:autoSpaceDN w:val="0"/>
        <w:adjustRightInd w:val="0"/>
        <w:spacing w:before="0" w:after="0"/>
        <w:ind w:left="284" w:hanging="218"/>
        <w:rPr>
          <w:rFonts w:cs="Arial"/>
          <w:lang w:val="et-EE"/>
        </w:rPr>
      </w:pPr>
      <w:r w:rsidRPr="001F40FC">
        <w:rPr>
          <w:rFonts w:cs="Arial"/>
          <w:lang w:val="et-EE"/>
        </w:rPr>
        <w:t xml:space="preserve">Transpordiamet ei võta </w:t>
      </w:r>
      <w:r w:rsidRPr="001F40FC">
        <w:rPr>
          <w:lang w:val="et-EE"/>
        </w:rPr>
        <w:t>PlanS §</w:t>
      </w:r>
      <w:r w:rsidRPr="001F40FC">
        <w:rPr>
          <w:rFonts w:cs="Arial"/>
          <w:lang w:val="et-EE"/>
        </w:rPr>
        <w:t> </w:t>
      </w:r>
      <w:r w:rsidRPr="001F40FC">
        <w:rPr>
          <w:lang w:val="et-EE"/>
        </w:rPr>
        <w:t>131 lg</w:t>
      </w:r>
      <w:r w:rsidRPr="001F40FC">
        <w:rPr>
          <w:rFonts w:cs="Arial"/>
          <w:lang w:val="et-EE"/>
        </w:rPr>
        <w:t> </w:t>
      </w:r>
      <w:r w:rsidRPr="001F40FC">
        <w:rPr>
          <w:lang w:val="et-EE"/>
        </w:rPr>
        <w:t xml:space="preserve">1 kohaselt </w:t>
      </w:r>
      <w:r w:rsidRPr="001F40FC">
        <w:rPr>
          <w:rFonts w:cs="Arial"/>
          <w:lang w:val="et-EE"/>
        </w:rPr>
        <w:t>endale kohustusi planeeringuga seotud rajatiste väljaehitamiseks;</w:t>
      </w:r>
    </w:p>
    <w:p w14:paraId="5AC0C7BC" w14:textId="77777777" w:rsidR="001F40FC" w:rsidRPr="001F40FC" w:rsidRDefault="001F40FC" w:rsidP="001F40FC">
      <w:pPr>
        <w:numPr>
          <w:ilvl w:val="0"/>
          <w:numId w:val="56"/>
        </w:numPr>
        <w:autoSpaceDE w:val="0"/>
        <w:autoSpaceDN w:val="0"/>
        <w:adjustRightInd w:val="0"/>
        <w:spacing w:before="0" w:after="0"/>
        <w:ind w:left="284" w:hanging="218"/>
        <w:rPr>
          <w:rFonts w:cs="Arial"/>
          <w:lang w:val="et-EE"/>
        </w:rPr>
      </w:pPr>
      <w:r w:rsidRPr="001F40FC">
        <w:rPr>
          <w:rFonts w:cs="Arial"/>
          <w:lang w:val="et-EE"/>
        </w:rPr>
        <w:t>riigitee aluse maa piires annab tee ehitusloa välja Transpordiamet;</w:t>
      </w:r>
    </w:p>
    <w:p w14:paraId="30BB606C" w14:textId="3DB0E3D0" w:rsidR="001F40FC" w:rsidRPr="001F40FC" w:rsidRDefault="001F40FC" w:rsidP="001F40FC">
      <w:pPr>
        <w:numPr>
          <w:ilvl w:val="0"/>
          <w:numId w:val="56"/>
        </w:numPr>
        <w:spacing w:before="0" w:after="0"/>
        <w:ind w:left="284" w:hanging="218"/>
        <w:rPr>
          <w:rFonts w:cs="Arial"/>
          <w:lang w:val="et-EE"/>
        </w:rPr>
      </w:pPr>
      <w:r w:rsidRPr="001F40FC">
        <w:rPr>
          <w:rFonts w:cs="Arial"/>
          <w:lang w:val="et-EE"/>
        </w:rPr>
        <w:t>Transpordiamet on planeeringu koostajat teavitanud riigitee liiklusest põhjustatud häiringutest ning tee omanik ei võta endale kohustusi planeeringuga kavandatud leevendusmeetmete rakendamiseks</w:t>
      </w:r>
      <w:r>
        <w:rPr>
          <w:rFonts w:cs="Arial"/>
          <w:lang w:val="et-EE"/>
        </w:rPr>
        <w:t>.</w:t>
      </w:r>
    </w:p>
    <w:p w14:paraId="3E72D91C" w14:textId="77777777" w:rsidR="00BE2AD5" w:rsidRPr="00FE0AC4" w:rsidRDefault="00BE2AD5" w:rsidP="00005D79">
      <w:pPr>
        <w:autoSpaceDE w:val="0"/>
        <w:autoSpaceDN w:val="0"/>
        <w:adjustRightInd w:val="0"/>
        <w:spacing w:before="0" w:after="0"/>
        <w:rPr>
          <w:rFonts w:cs="Arial"/>
          <w:lang w:val="et-EE"/>
        </w:rPr>
      </w:pPr>
    </w:p>
    <w:p w14:paraId="32CC8DF5" w14:textId="44EC75E0" w:rsidR="00BE2AD5" w:rsidRPr="00FE0AC4" w:rsidRDefault="00BE2AD5" w:rsidP="00005D79">
      <w:pPr>
        <w:autoSpaceDE w:val="0"/>
        <w:autoSpaceDN w:val="0"/>
        <w:adjustRightInd w:val="0"/>
        <w:spacing w:before="0" w:after="0"/>
        <w:rPr>
          <w:rFonts w:cs="Arial"/>
          <w:b/>
          <w:bCs/>
          <w:lang w:val="et-EE"/>
        </w:rPr>
      </w:pPr>
      <w:r w:rsidRPr="00FE0AC4">
        <w:rPr>
          <w:rFonts w:cs="Arial"/>
          <w:b/>
          <w:bCs/>
          <w:lang w:val="et-EE"/>
        </w:rPr>
        <w:t>Nähtavuskolmnurgad</w:t>
      </w:r>
    </w:p>
    <w:p w14:paraId="6C6EB11D" w14:textId="0AC617C3" w:rsidR="00BE2AD5" w:rsidRPr="00FE0AC4" w:rsidRDefault="00BE2AD5" w:rsidP="00005D79">
      <w:pPr>
        <w:autoSpaceDE w:val="0"/>
        <w:autoSpaceDN w:val="0"/>
        <w:adjustRightInd w:val="0"/>
        <w:spacing w:before="0" w:after="0"/>
        <w:rPr>
          <w:rFonts w:cs="Arial"/>
          <w:lang w:val="et-EE"/>
        </w:rPr>
      </w:pPr>
      <w:r w:rsidRPr="00FE0AC4">
        <w:rPr>
          <w:rFonts w:cs="Arial"/>
          <w:lang w:val="et-EE"/>
        </w:rPr>
        <w:lastRenderedPageBreak/>
        <w:t>Nähtavuskolmnurgas ei tohi paikneda nähtavust piiravaid takistusi. Juhul, kui takistuste kõrvaldamine ei ole võimalik, tuleb kavandada liikluskorraldus, mis võimaldab vähendada nähtavuskolmnurga mõõtmeid. Selleks, et nähtavuskolmnurgas paiknevad puud ei kujuneks nähtavust piiravaks, peavad oksad maapinnast kuni 2,4</w:t>
      </w:r>
      <w:r w:rsidR="00A90F06" w:rsidRPr="00FE0AC4">
        <w:rPr>
          <w:rFonts w:cs="Arial"/>
          <w:lang w:val="et-EE"/>
        </w:rPr>
        <w:t> </w:t>
      </w:r>
      <w:r w:rsidRPr="00FE0AC4">
        <w:rPr>
          <w:rFonts w:cs="Arial"/>
          <w:lang w:val="et-EE"/>
        </w:rPr>
        <w:t>m kõrguseni ja kuni tüveni olema eemaldatud. Nähtavuskolmnurgas ei tohi piirdetara, heki või põõsa kõrgus ületada 0,4</w:t>
      </w:r>
      <w:r w:rsidR="00A90F06" w:rsidRPr="00FE0AC4">
        <w:rPr>
          <w:rFonts w:cs="Arial"/>
          <w:lang w:val="et-EE"/>
        </w:rPr>
        <w:t> </w:t>
      </w:r>
      <w:r w:rsidRPr="00FE0AC4">
        <w:rPr>
          <w:rFonts w:cs="Arial"/>
          <w:lang w:val="et-EE"/>
        </w:rPr>
        <w:t>meetrit. Kui seda nõuet ei ole võimalik täita, tuleb kavandada lahendus, mis tagab ohutusest lähtuvad nõuded.</w:t>
      </w:r>
    </w:p>
    <w:p w14:paraId="661E4867" w14:textId="56FFCCA1" w:rsidR="00BE2AD5" w:rsidRDefault="00BE2AD5" w:rsidP="00005D79">
      <w:pPr>
        <w:autoSpaceDE w:val="0"/>
        <w:autoSpaceDN w:val="0"/>
        <w:adjustRightInd w:val="0"/>
        <w:spacing w:before="0" w:after="0"/>
        <w:rPr>
          <w:rFonts w:cs="Arial"/>
          <w:lang w:val="et-EE"/>
        </w:rPr>
      </w:pPr>
      <w:r w:rsidRPr="00FE0AC4">
        <w:rPr>
          <w:rFonts w:cs="Arial"/>
          <w:lang w:val="et-EE"/>
        </w:rPr>
        <w:t>Planeeringuala liikluskorraldus ja nähtavuskolmnurgad on toodud joonisel AS-04 Põhijoonis.</w:t>
      </w:r>
    </w:p>
    <w:p w14:paraId="593DC304" w14:textId="77777777" w:rsidR="00E17F23" w:rsidRPr="00FE0AC4" w:rsidRDefault="00E17F23" w:rsidP="00005D79">
      <w:pPr>
        <w:autoSpaceDE w:val="0"/>
        <w:autoSpaceDN w:val="0"/>
        <w:adjustRightInd w:val="0"/>
        <w:spacing w:before="0" w:after="0"/>
        <w:rPr>
          <w:rFonts w:cs="Arial"/>
          <w:lang w:val="et-EE"/>
        </w:rPr>
      </w:pPr>
    </w:p>
    <w:p w14:paraId="72A46588" w14:textId="77777777" w:rsidR="006E2C6E" w:rsidRPr="00FE0AC4" w:rsidRDefault="00DE117A" w:rsidP="00005D79">
      <w:pPr>
        <w:pStyle w:val="Pealkiri2"/>
        <w:numPr>
          <w:ilvl w:val="1"/>
          <w:numId w:val="5"/>
        </w:numPr>
        <w:tabs>
          <w:tab w:val="left" w:pos="426"/>
        </w:tabs>
        <w:snapToGrid w:val="0"/>
        <w:spacing w:before="0"/>
        <w:ind w:left="431" w:hanging="431"/>
        <w:rPr>
          <w:rFonts w:cs="Arial"/>
          <w:szCs w:val="22"/>
          <w:lang w:val="et-EE"/>
        </w:rPr>
      </w:pPr>
      <w:bookmarkStart w:id="42" w:name="_Toc525203358"/>
      <w:bookmarkStart w:id="43" w:name="_Toc209112464"/>
      <w:r w:rsidRPr="00FE0AC4">
        <w:rPr>
          <w:rFonts w:cs="Arial"/>
          <w:szCs w:val="22"/>
          <w:lang w:val="et-EE"/>
        </w:rPr>
        <w:t>Ha</w:t>
      </w:r>
      <w:r w:rsidR="006E53B3" w:rsidRPr="00FE0AC4">
        <w:rPr>
          <w:rFonts w:cs="Arial"/>
          <w:szCs w:val="22"/>
          <w:lang w:val="et-EE"/>
        </w:rPr>
        <w:t>ljastuse ja heakorra põhimõtted</w:t>
      </w:r>
      <w:bookmarkEnd w:id="42"/>
      <w:bookmarkEnd w:id="43"/>
    </w:p>
    <w:p w14:paraId="2706DFBB" w14:textId="565E312C" w:rsidR="006C635B" w:rsidRPr="00FE0AC4" w:rsidRDefault="006E2C6E" w:rsidP="00005D79">
      <w:pPr>
        <w:autoSpaceDE w:val="0"/>
        <w:autoSpaceDN w:val="0"/>
        <w:adjustRightInd w:val="0"/>
        <w:snapToGrid w:val="0"/>
        <w:spacing w:before="0" w:after="0"/>
        <w:rPr>
          <w:rFonts w:eastAsia="TimesNewRomanPSMT" w:cs="Arial"/>
          <w:lang w:val="et-EE"/>
        </w:rPr>
      </w:pPr>
      <w:r w:rsidRPr="00FE0AC4">
        <w:rPr>
          <w:rFonts w:cs="Arial"/>
          <w:lang w:val="et-EE"/>
        </w:rPr>
        <w:t>Kiili valla üldplaneeringust tulenevalt peab planeeritavast alas</w:t>
      </w:r>
      <w:r w:rsidR="00BC2937" w:rsidRPr="00FE0AC4">
        <w:rPr>
          <w:rFonts w:cs="Arial"/>
          <w:lang w:val="et-EE"/>
        </w:rPr>
        <w:t>t min.</w:t>
      </w:r>
      <w:r w:rsidR="002B6D76" w:rsidRPr="00FE0AC4">
        <w:rPr>
          <w:rFonts w:cs="Arial"/>
          <w:lang w:val="et-EE"/>
        </w:rPr>
        <w:t xml:space="preserve"> </w:t>
      </w:r>
      <w:r w:rsidR="00BC2937" w:rsidRPr="00FE0AC4">
        <w:rPr>
          <w:rFonts w:cs="Arial"/>
          <w:lang w:val="et-EE"/>
        </w:rPr>
        <w:t xml:space="preserve">15% olema üldkasutatav ja </w:t>
      </w:r>
      <w:r w:rsidRPr="00FE0AC4">
        <w:rPr>
          <w:rFonts w:cs="Arial"/>
          <w:lang w:val="et-EE"/>
        </w:rPr>
        <w:t>heakorrastatud haljasmaa. Planeeritud üldkasutatava</w:t>
      </w:r>
      <w:r w:rsidR="009B3A86" w:rsidRPr="00FE0AC4">
        <w:rPr>
          <w:rFonts w:cs="Arial"/>
          <w:lang w:val="et-EE"/>
        </w:rPr>
        <w:t xml:space="preserve"> ja ühiskondlike ehitiste</w:t>
      </w:r>
      <w:r w:rsidR="00CF0B95" w:rsidRPr="00FE0AC4">
        <w:rPr>
          <w:rFonts w:cs="Arial"/>
          <w:lang w:val="et-EE"/>
        </w:rPr>
        <w:t xml:space="preserve"> maa sihtotstarbega krunti</w:t>
      </w:r>
      <w:r w:rsidR="00DC7A6C" w:rsidRPr="00FE0AC4">
        <w:rPr>
          <w:rFonts w:cs="Arial"/>
          <w:lang w:val="et-EE"/>
        </w:rPr>
        <w:t>d</w:t>
      </w:r>
      <w:r w:rsidR="00CF0B95" w:rsidRPr="00FE0AC4">
        <w:rPr>
          <w:rFonts w:cs="Arial"/>
          <w:lang w:val="et-EE"/>
        </w:rPr>
        <w:t xml:space="preserve">e pindala on </w:t>
      </w:r>
      <w:r w:rsidR="009B3A86" w:rsidRPr="00FE0AC4">
        <w:rPr>
          <w:rFonts w:cs="Arial"/>
          <w:lang w:val="et-EE"/>
        </w:rPr>
        <w:t>kokku 16 925</w:t>
      </w:r>
      <w:r w:rsidR="00CF0B95" w:rsidRPr="00FE0AC4">
        <w:rPr>
          <w:rFonts w:cs="Arial"/>
          <w:lang w:val="et-EE"/>
        </w:rPr>
        <w:t xml:space="preserve"> m²</w:t>
      </w:r>
      <w:r w:rsidRPr="00FE0AC4">
        <w:rPr>
          <w:rFonts w:cs="Arial"/>
          <w:lang w:val="et-EE"/>
        </w:rPr>
        <w:t>, m</w:t>
      </w:r>
      <w:r w:rsidR="00CF0B95" w:rsidRPr="00FE0AC4">
        <w:rPr>
          <w:rFonts w:cs="Arial"/>
          <w:lang w:val="et-EE"/>
        </w:rPr>
        <w:t>is moodustab p</w:t>
      </w:r>
      <w:r w:rsidR="004A0A16" w:rsidRPr="00FE0AC4">
        <w:rPr>
          <w:rFonts w:cs="Arial"/>
          <w:lang w:val="et-EE"/>
        </w:rPr>
        <w:t>laneeringuala</w:t>
      </w:r>
      <w:r w:rsidR="00CF0B95" w:rsidRPr="00FE0AC4">
        <w:rPr>
          <w:rFonts w:cs="Arial"/>
          <w:lang w:val="et-EE"/>
        </w:rPr>
        <w:t xml:space="preserve">st </w:t>
      </w:r>
      <w:r w:rsidR="009B3A86" w:rsidRPr="00FE0AC4">
        <w:rPr>
          <w:rFonts w:cs="Arial"/>
          <w:lang w:val="et-EE"/>
        </w:rPr>
        <w:t>15</w:t>
      </w:r>
      <w:r w:rsidRPr="00FE0AC4">
        <w:rPr>
          <w:rFonts w:cs="Arial"/>
          <w:lang w:val="et-EE"/>
        </w:rPr>
        <w:t>%.</w:t>
      </w:r>
    </w:p>
    <w:p w14:paraId="71F54840" w14:textId="7575C2E8" w:rsidR="000618ED" w:rsidRPr="00FE0AC4" w:rsidRDefault="000618ED" w:rsidP="00005D79">
      <w:pPr>
        <w:autoSpaceDE w:val="0"/>
        <w:autoSpaceDN w:val="0"/>
        <w:adjustRightInd w:val="0"/>
        <w:snapToGrid w:val="0"/>
        <w:spacing w:before="0" w:after="0"/>
        <w:rPr>
          <w:rFonts w:eastAsia="TimesNewRomanPSMT" w:cs="Arial"/>
          <w:lang w:val="et-EE"/>
        </w:rPr>
      </w:pPr>
      <w:r w:rsidRPr="00FE0AC4">
        <w:rPr>
          <w:rFonts w:eastAsia="TimesNewRomanPSMT" w:cs="Arial"/>
          <w:lang w:val="et-EE"/>
        </w:rPr>
        <w:t>Transpordimaa krundile pos nr 34, 36, 37 tuleb rajada puudeallee.</w:t>
      </w:r>
      <w:r w:rsidR="009C5C2B" w:rsidRPr="00FE0AC4">
        <w:rPr>
          <w:rFonts w:eastAsia="TimesNewRomanPSMT" w:cs="Arial"/>
          <w:lang w:val="et-EE"/>
        </w:rPr>
        <w:t xml:space="preserve"> Puud istutada 8</w:t>
      </w:r>
      <w:r w:rsidR="00A90F06" w:rsidRPr="00FE0AC4">
        <w:rPr>
          <w:rFonts w:eastAsia="TimesNewRomanPSMT" w:cs="Arial"/>
          <w:lang w:val="et-EE"/>
        </w:rPr>
        <w:t>-</w:t>
      </w:r>
      <w:r w:rsidR="009C5C2B" w:rsidRPr="00FE0AC4">
        <w:rPr>
          <w:rFonts w:eastAsia="TimesNewRomanPSMT" w:cs="Arial"/>
          <w:lang w:val="et-EE"/>
        </w:rPr>
        <w:t>meetriste vahedega, arvestades planeeritud tehnovõrke ja kruntide juurdepääse.</w:t>
      </w:r>
    </w:p>
    <w:p w14:paraId="5624487B" w14:textId="6900CD6E" w:rsidR="00793A6D" w:rsidRPr="00FE0AC4" w:rsidRDefault="00FB68B5" w:rsidP="00005D79">
      <w:pPr>
        <w:autoSpaceDE w:val="0"/>
        <w:autoSpaceDN w:val="0"/>
        <w:adjustRightInd w:val="0"/>
        <w:snapToGrid w:val="0"/>
        <w:spacing w:before="0" w:after="0"/>
        <w:rPr>
          <w:rFonts w:cs="Arial"/>
          <w:lang w:val="et-EE"/>
        </w:rPr>
      </w:pPr>
      <w:r w:rsidRPr="00FE0AC4">
        <w:rPr>
          <w:rFonts w:cs="Arial"/>
          <w:lang w:val="et-EE"/>
        </w:rPr>
        <w:t xml:space="preserve">Krundile istutamise kõrghaljastuse </w:t>
      </w:r>
      <w:r w:rsidR="00793A6D" w:rsidRPr="00FE0AC4">
        <w:rPr>
          <w:rFonts w:cs="Arial"/>
          <w:lang w:val="et-EE"/>
        </w:rPr>
        <w:t>täiskasvamise kõrgus on min 3</w:t>
      </w:r>
      <w:r w:rsidR="00A90F06" w:rsidRPr="00FE0AC4">
        <w:rPr>
          <w:rFonts w:cs="Arial"/>
          <w:lang w:val="et-EE"/>
        </w:rPr>
        <w:t> </w:t>
      </w:r>
      <w:r w:rsidR="00793A6D" w:rsidRPr="00FE0AC4">
        <w:rPr>
          <w:rFonts w:cs="Arial"/>
          <w:lang w:val="et-EE"/>
        </w:rPr>
        <w:t>m. Kõrghaljastuse istiku kõrgus istutamise hetkel peab olema lehtpuu 1,5</w:t>
      </w:r>
      <w:r w:rsidR="00A90F06" w:rsidRPr="00FE0AC4">
        <w:rPr>
          <w:rFonts w:cs="Arial"/>
          <w:lang w:val="et-EE"/>
        </w:rPr>
        <w:t> </w:t>
      </w:r>
      <w:r w:rsidR="00793A6D" w:rsidRPr="00FE0AC4">
        <w:rPr>
          <w:rFonts w:cs="Arial"/>
          <w:lang w:val="et-EE"/>
        </w:rPr>
        <w:t>meetrit ning okaspuu 1,0</w:t>
      </w:r>
      <w:r w:rsidR="00A90F06" w:rsidRPr="00FE0AC4">
        <w:rPr>
          <w:rFonts w:cs="Arial"/>
          <w:lang w:val="et-EE"/>
        </w:rPr>
        <w:t> </w:t>
      </w:r>
      <w:r w:rsidR="00793A6D" w:rsidRPr="00FE0AC4">
        <w:rPr>
          <w:rFonts w:cs="Arial"/>
          <w:lang w:val="et-EE"/>
        </w:rPr>
        <w:t>meetrit.</w:t>
      </w:r>
    </w:p>
    <w:p w14:paraId="5AE65D17" w14:textId="77777777" w:rsidR="00793A6D" w:rsidRPr="00FE0AC4" w:rsidRDefault="00793A6D" w:rsidP="00005D79">
      <w:pPr>
        <w:autoSpaceDE w:val="0"/>
        <w:autoSpaceDN w:val="0"/>
        <w:adjustRightInd w:val="0"/>
        <w:snapToGrid w:val="0"/>
        <w:spacing w:before="0" w:after="0"/>
        <w:rPr>
          <w:rFonts w:cs="Arial"/>
          <w:lang w:val="et-EE"/>
        </w:rPr>
      </w:pPr>
    </w:p>
    <w:p w14:paraId="2E1DC006" w14:textId="3A82689C" w:rsidR="00793A6D" w:rsidRPr="00FE0AC4" w:rsidRDefault="00793A6D" w:rsidP="00507FF7">
      <w:pPr>
        <w:pStyle w:val="Pealdis"/>
        <w:spacing w:after="0"/>
        <w:rPr>
          <w:rFonts w:cs="Arial"/>
          <w:sz w:val="22"/>
          <w:szCs w:val="22"/>
          <w:lang w:val="et-EE"/>
        </w:rPr>
      </w:pPr>
      <w:r w:rsidRPr="00FE0AC4">
        <w:rPr>
          <w:rFonts w:cs="Arial"/>
          <w:sz w:val="22"/>
          <w:szCs w:val="22"/>
          <w:lang w:val="et-EE"/>
        </w:rPr>
        <w:t xml:space="preserve">Tabel </w:t>
      </w:r>
      <w:r w:rsidRPr="00FE0AC4">
        <w:rPr>
          <w:rFonts w:cs="Arial"/>
          <w:sz w:val="22"/>
          <w:szCs w:val="22"/>
          <w:lang w:val="et-EE"/>
        </w:rPr>
        <w:fldChar w:fldCharType="begin"/>
      </w:r>
      <w:r w:rsidRPr="00FE0AC4">
        <w:rPr>
          <w:rFonts w:cs="Arial"/>
          <w:sz w:val="22"/>
          <w:szCs w:val="22"/>
          <w:lang w:val="et-EE"/>
        </w:rPr>
        <w:instrText xml:space="preserve"> SEQ Tabel \* ARABIC </w:instrText>
      </w:r>
      <w:r w:rsidRPr="00FE0AC4">
        <w:rPr>
          <w:rFonts w:cs="Arial"/>
          <w:sz w:val="22"/>
          <w:szCs w:val="22"/>
          <w:lang w:val="et-EE"/>
        </w:rPr>
        <w:fldChar w:fldCharType="separate"/>
      </w:r>
      <w:r w:rsidRPr="00FE0AC4">
        <w:rPr>
          <w:rFonts w:cs="Arial"/>
          <w:sz w:val="22"/>
          <w:szCs w:val="22"/>
          <w:lang w:val="et-EE"/>
        </w:rPr>
        <w:t>4</w:t>
      </w:r>
      <w:r w:rsidRPr="00FE0AC4">
        <w:rPr>
          <w:rFonts w:cs="Arial"/>
          <w:sz w:val="22"/>
          <w:szCs w:val="22"/>
          <w:lang w:val="et-EE"/>
        </w:rPr>
        <w:fldChar w:fldCharType="end"/>
      </w:r>
      <w:r w:rsidR="00507FF7" w:rsidRPr="00FE0AC4">
        <w:rPr>
          <w:rFonts w:cs="Arial"/>
          <w:sz w:val="22"/>
          <w:szCs w:val="22"/>
          <w:lang w:val="et-EE"/>
        </w:rPr>
        <w:t>.</w:t>
      </w:r>
      <w:r w:rsidRPr="00FE0AC4">
        <w:rPr>
          <w:rFonts w:cs="Arial"/>
          <w:sz w:val="22"/>
          <w:szCs w:val="22"/>
          <w:lang w:val="et-EE"/>
        </w:rPr>
        <w:t xml:space="preserve"> Minimaalne istutavate puude arv krundil</w:t>
      </w:r>
      <w:r w:rsidR="00B3100E" w:rsidRPr="00FE0AC4">
        <w:rPr>
          <w:rFonts w:cs="Arial"/>
          <w:sz w:val="22"/>
          <w:szCs w:val="22"/>
          <w:lang w:val="et-EE"/>
        </w:rPr>
        <w:t>.</w:t>
      </w:r>
    </w:p>
    <w:tbl>
      <w:tblPr>
        <w:tblStyle w:val="Heleruuttabel1"/>
        <w:tblW w:w="0" w:type="auto"/>
        <w:tblInd w:w="108" w:type="dxa"/>
        <w:tblLook w:val="04A0" w:firstRow="1" w:lastRow="0" w:firstColumn="1" w:lastColumn="0" w:noHBand="0" w:noVBand="1"/>
      </w:tblPr>
      <w:tblGrid>
        <w:gridCol w:w="4558"/>
        <w:gridCol w:w="4890"/>
      </w:tblGrid>
      <w:tr w:rsidR="00793A6D" w:rsidRPr="00FE0AC4" w14:paraId="412A778B" w14:textId="77777777" w:rsidTr="00793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4" w:type="dxa"/>
            <w:shd w:val="clear" w:color="auto" w:fill="F2F2F2" w:themeFill="background1" w:themeFillShade="F2"/>
          </w:tcPr>
          <w:p w14:paraId="3379C9B8" w14:textId="77777777" w:rsidR="00793A6D" w:rsidRPr="00FE0AC4" w:rsidRDefault="00793A6D" w:rsidP="0097485C">
            <w:pPr>
              <w:spacing w:before="0"/>
              <w:jc w:val="center"/>
              <w:rPr>
                <w:rFonts w:cs="Arial"/>
                <w:lang w:val="et-EE"/>
              </w:rPr>
            </w:pPr>
            <w:r w:rsidRPr="00FE0AC4">
              <w:rPr>
                <w:rFonts w:cs="Arial"/>
                <w:lang w:val="et-EE"/>
              </w:rPr>
              <w:t>Krundi pos nr</w:t>
            </w:r>
          </w:p>
        </w:tc>
        <w:tc>
          <w:tcPr>
            <w:tcW w:w="4914" w:type="dxa"/>
            <w:shd w:val="clear" w:color="auto" w:fill="F2F2F2" w:themeFill="background1" w:themeFillShade="F2"/>
          </w:tcPr>
          <w:p w14:paraId="623C5F8C" w14:textId="77777777" w:rsidR="00793A6D" w:rsidRPr="00FE0AC4" w:rsidRDefault="00793A6D" w:rsidP="0097485C">
            <w:pPr>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E0AC4">
              <w:rPr>
                <w:rFonts w:cs="Arial"/>
                <w:lang w:val="et-EE"/>
              </w:rPr>
              <w:t>Minimaalne puude arv krundil</w:t>
            </w:r>
          </w:p>
        </w:tc>
      </w:tr>
      <w:tr w:rsidR="00793A6D" w:rsidRPr="00FE0AC4" w14:paraId="56BEF045" w14:textId="77777777" w:rsidTr="00793A6D">
        <w:tc>
          <w:tcPr>
            <w:cnfStyle w:val="001000000000" w:firstRow="0" w:lastRow="0" w:firstColumn="1" w:lastColumn="0" w:oddVBand="0" w:evenVBand="0" w:oddHBand="0" w:evenHBand="0" w:firstRowFirstColumn="0" w:firstRowLastColumn="0" w:lastRowFirstColumn="0" w:lastRowLastColumn="0"/>
            <w:tcW w:w="4584" w:type="dxa"/>
            <w:vAlign w:val="center"/>
          </w:tcPr>
          <w:p w14:paraId="1538E8BD" w14:textId="7C6ABDEE" w:rsidR="00793A6D" w:rsidRPr="00FE0AC4" w:rsidRDefault="00793A6D" w:rsidP="0097485C">
            <w:pPr>
              <w:spacing w:before="0"/>
              <w:jc w:val="center"/>
              <w:rPr>
                <w:rFonts w:cs="Arial"/>
                <w:lang w:val="et-EE"/>
              </w:rPr>
            </w:pPr>
            <w:r w:rsidRPr="00FE0AC4">
              <w:rPr>
                <w:rFonts w:cs="Arial"/>
                <w:lang w:val="et-EE"/>
              </w:rPr>
              <w:t>1 – 14</w:t>
            </w:r>
          </w:p>
        </w:tc>
        <w:tc>
          <w:tcPr>
            <w:tcW w:w="4914" w:type="dxa"/>
            <w:vAlign w:val="center"/>
          </w:tcPr>
          <w:p w14:paraId="43455AF3" w14:textId="6A2F15E1" w:rsidR="00793A6D" w:rsidRPr="00FE0AC4" w:rsidRDefault="00793A6D" w:rsidP="0097485C">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10 puud</w:t>
            </w:r>
          </w:p>
        </w:tc>
      </w:tr>
      <w:tr w:rsidR="00793A6D" w:rsidRPr="00FE0AC4" w14:paraId="79A90A71" w14:textId="77777777" w:rsidTr="00793A6D">
        <w:tc>
          <w:tcPr>
            <w:cnfStyle w:val="001000000000" w:firstRow="0" w:lastRow="0" w:firstColumn="1" w:lastColumn="0" w:oddVBand="0" w:evenVBand="0" w:oddHBand="0" w:evenHBand="0" w:firstRowFirstColumn="0" w:firstRowLastColumn="0" w:lastRowFirstColumn="0" w:lastRowLastColumn="0"/>
            <w:tcW w:w="4584" w:type="dxa"/>
            <w:vAlign w:val="center"/>
          </w:tcPr>
          <w:p w14:paraId="761478A8" w14:textId="271F8C9E" w:rsidR="00793A6D" w:rsidRPr="00FE0AC4" w:rsidRDefault="00793A6D" w:rsidP="0097485C">
            <w:pPr>
              <w:spacing w:before="0"/>
              <w:jc w:val="center"/>
              <w:rPr>
                <w:rFonts w:cs="Arial"/>
                <w:lang w:val="et-EE"/>
              </w:rPr>
            </w:pPr>
            <w:r w:rsidRPr="00FE0AC4">
              <w:rPr>
                <w:rFonts w:cs="Arial"/>
                <w:lang w:val="et-EE"/>
              </w:rPr>
              <w:t xml:space="preserve">15 </w:t>
            </w:r>
            <w:r w:rsidR="00B3100E" w:rsidRPr="00FE0AC4">
              <w:rPr>
                <w:rFonts w:cs="Arial"/>
                <w:lang w:val="et-EE"/>
              </w:rPr>
              <w:t>–</w:t>
            </w:r>
            <w:r w:rsidRPr="00FE0AC4">
              <w:rPr>
                <w:rFonts w:cs="Arial"/>
                <w:lang w:val="et-EE"/>
              </w:rPr>
              <w:t xml:space="preserve"> 30</w:t>
            </w:r>
          </w:p>
        </w:tc>
        <w:tc>
          <w:tcPr>
            <w:tcW w:w="4914" w:type="dxa"/>
            <w:vAlign w:val="center"/>
          </w:tcPr>
          <w:p w14:paraId="0A65ACF6" w14:textId="5BB31481" w:rsidR="00793A6D" w:rsidRPr="00FE0AC4" w:rsidRDefault="00B3100E" w:rsidP="0097485C">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 </w:t>
            </w:r>
            <w:r w:rsidR="00FB68B5" w:rsidRPr="00FE0AC4">
              <w:rPr>
                <w:rFonts w:cs="Arial"/>
                <w:lang w:val="et-EE"/>
              </w:rPr>
              <w:t>8</w:t>
            </w:r>
            <w:r w:rsidR="00793A6D" w:rsidRPr="00FE0AC4">
              <w:rPr>
                <w:rFonts w:cs="Arial"/>
                <w:lang w:val="et-EE"/>
              </w:rPr>
              <w:t xml:space="preserve"> puud</w:t>
            </w:r>
          </w:p>
        </w:tc>
      </w:tr>
      <w:tr w:rsidR="00793A6D" w:rsidRPr="00FE0AC4" w14:paraId="1506F513" w14:textId="77777777" w:rsidTr="00793A6D">
        <w:tc>
          <w:tcPr>
            <w:cnfStyle w:val="001000000000" w:firstRow="0" w:lastRow="0" w:firstColumn="1" w:lastColumn="0" w:oddVBand="0" w:evenVBand="0" w:oddHBand="0" w:evenHBand="0" w:firstRowFirstColumn="0" w:firstRowLastColumn="0" w:lastRowFirstColumn="0" w:lastRowLastColumn="0"/>
            <w:tcW w:w="4584" w:type="dxa"/>
            <w:vAlign w:val="center"/>
          </w:tcPr>
          <w:p w14:paraId="65029047" w14:textId="48E47376" w:rsidR="00793A6D" w:rsidRPr="00FE0AC4" w:rsidRDefault="00793A6D" w:rsidP="0097485C">
            <w:pPr>
              <w:spacing w:before="0"/>
              <w:jc w:val="center"/>
              <w:rPr>
                <w:rFonts w:cs="Arial"/>
                <w:lang w:val="et-EE"/>
              </w:rPr>
            </w:pPr>
            <w:r w:rsidRPr="00FE0AC4">
              <w:rPr>
                <w:rFonts w:cs="Arial"/>
                <w:lang w:val="et-EE"/>
              </w:rPr>
              <w:t>31</w:t>
            </w:r>
          </w:p>
        </w:tc>
        <w:tc>
          <w:tcPr>
            <w:tcW w:w="4914" w:type="dxa"/>
            <w:vAlign w:val="center"/>
          </w:tcPr>
          <w:p w14:paraId="2E65DE1E" w14:textId="3C8F8CC0" w:rsidR="00793A6D" w:rsidRPr="00FE0AC4" w:rsidRDefault="00793A6D" w:rsidP="0097485C">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E0AC4">
              <w:rPr>
                <w:rFonts w:cs="Arial"/>
                <w:lang w:val="et-EE"/>
              </w:rPr>
              <w:t>7</w:t>
            </w:r>
            <w:r w:rsidR="00125CE8" w:rsidRPr="00FE0AC4">
              <w:rPr>
                <w:rFonts w:cs="Arial"/>
                <w:lang w:val="et-EE"/>
              </w:rPr>
              <w:t>0</w:t>
            </w:r>
            <w:r w:rsidRPr="00FE0AC4">
              <w:rPr>
                <w:rFonts w:cs="Arial"/>
                <w:lang w:val="et-EE"/>
              </w:rPr>
              <w:t xml:space="preserve"> puud</w:t>
            </w:r>
          </w:p>
        </w:tc>
      </w:tr>
    </w:tbl>
    <w:p w14:paraId="6BAEFF01" w14:textId="77777777" w:rsidR="00793A6D" w:rsidRPr="00FE0AC4" w:rsidRDefault="00793A6D" w:rsidP="00005D79">
      <w:pPr>
        <w:autoSpaceDE w:val="0"/>
        <w:autoSpaceDN w:val="0"/>
        <w:adjustRightInd w:val="0"/>
        <w:snapToGrid w:val="0"/>
        <w:spacing w:before="0" w:after="0"/>
        <w:rPr>
          <w:rFonts w:eastAsia="TimesNewRomanPSMT" w:cs="Arial"/>
          <w:lang w:val="et-EE"/>
        </w:rPr>
      </w:pPr>
    </w:p>
    <w:p w14:paraId="4A95A7A0" w14:textId="715422D2" w:rsidR="001404AD" w:rsidRPr="00FE0AC4" w:rsidRDefault="000618ED" w:rsidP="00005D79">
      <w:pPr>
        <w:autoSpaceDE w:val="0"/>
        <w:autoSpaceDN w:val="0"/>
        <w:adjustRightInd w:val="0"/>
        <w:snapToGrid w:val="0"/>
        <w:spacing w:before="0" w:after="0"/>
        <w:rPr>
          <w:rFonts w:eastAsia="TimesNewRomanPSMT" w:cs="Arial"/>
          <w:lang w:val="et-EE"/>
        </w:rPr>
      </w:pPr>
      <w:r w:rsidRPr="00FE0AC4">
        <w:rPr>
          <w:rFonts w:eastAsia="TimesNewRomanPSMT" w:cs="Arial"/>
          <w:lang w:val="et-EE"/>
        </w:rPr>
        <w:t>Detailplaneeringule on koostatud haljastuse eskiisprojekt maastikuarhitekti Peep Moorast poolt 27.01.2024. Väljavõte koostatud haljastuse eskiisprojekti seletuskirjast:</w:t>
      </w:r>
    </w:p>
    <w:p w14:paraId="0AAD389C" w14:textId="0A01F366" w:rsidR="000618ED" w:rsidRPr="00FE0AC4" w:rsidRDefault="00106534" w:rsidP="00005D79">
      <w:pPr>
        <w:autoSpaceDE w:val="0"/>
        <w:autoSpaceDN w:val="0"/>
        <w:adjustRightInd w:val="0"/>
        <w:snapToGrid w:val="0"/>
        <w:spacing w:before="0" w:after="0"/>
        <w:rPr>
          <w:rFonts w:cs="Arial"/>
          <w:i/>
          <w:iCs/>
          <w:lang w:val="et-EE"/>
        </w:rPr>
      </w:pPr>
      <w:r w:rsidRPr="00FE0AC4">
        <w:rPr>
          <w:rFonts w:cs="Arial"/>
          <w:i/>
          <w:iCs/>
          <w:lang w:val="et-EE"/>
        </w:rPr>
        <w:t xml:space="preserve">Tänavate alleed on kõrgekasvulistest ja liiklusele vastupidavatest lehtpuu liikidest nagu pärna liigid, h. hobukastan, h vaher, tamme liigid, arukask vms. Oluline on siin liigi vastupidavus liikluse kahjulikele mõjudele, võimekus kasvad kitsamates tingimustes ja puu tüveosa pikkus. Alleepuude võra peab hakkama kõrgemalt ja see seab tingimused ka istikute nõuetele projektis. Kasutada kohe </w:t>
      </w:r>
      <w:proofErr w:type="spellStart"/>
      <w:r w:rsidRPr="00FE0AC4">
        <w:rPr>
          <w:rFonts w:cs="Arial"/>
          <w:i/>
          <w:iCs/>
          <w:lang w:val="et-EE"/>
        </w:rPr>
        <w:t>suuremakasvulisi</w:t>
      </w:r>
      <w:proofErr w:type="spellEnd"/>
      <w:r w:rsidRPr="00FE0AC4">
        <w:rPr>
          <w:rFonts w:cs="Arial"/>
          <w:i/>
          <w:iCs/>
          <w:lang w:val="et-EE"/>
        </w:rPr>
        <w:t xml:space="preserve"> istikuid.</w:t>
      </w:r>
    </w:p>
    <w:p w14:paraId="3EBCA736" w14:textId="555DF828" w:rsidR="00106534" w:rsidRPr="00FE0AC4" w:rsidRDefault="00106534" w:rsidP="00005D79">
      <w:pPr>
        <w:autoSpaceDE w:val="0"/>
        <w:autoSpaceDN w:val="0"/>
        <w:adjustRightInd w:val="0"/>
        <w:snapToGrid w:val="0"/>
        <w:spacing w:before="0" w:after="0"/>
        <w:rPr>
          <w:rFonts w:cs="Arial"/>
          <w:i/>
          <w:iCs/>
          <w:lang w:val="et-EE"/>
        </w:rPr>
      </w:pPr>
      <w:r w:rsidRPr="00FE0AC4">
        <w:rPr>
          <w:rFonts w:cs="Arial"/>
          <w:i/>
          <w:iCs/>
          <w:lang w:val="et-EE"/>
        </w:rPr>
        <w:t xml:space="preserve">Eramute puhul on peamine haljastuslik võte aktsent puude (Virgiinia toomingas </w:t>
      </w:r>
      <w:r w:rsidR="00012D03">
        <w:rPr>
          <w:rFonts w:cs="Arial"/>
          <w:i/>
          <w:iCs/>
          <w:lang w:val="et-EE"/>
        </w:rPr>
        <w:t>„</w:t>
      </w:r>
      <w:r w:rsidRPr="00FE0AC4">
        <w:rPr>
          <w:rFonts w:cs="Arial"/>
          <w:i/>
          <w:iCs/>
          <w:lang w:val="et-EE"/>
        </w:rPr>
        <w:t xml:space="preserve">Canada </w:t>
      </w:r>
      <w:proofErr w:type="spellStart"/>
      <w:r w:rsidRPr="00FE0AC4">
        <w:rPr>
          <w:rFonts w:cs="Arial"/>
          <w:i/>
          <w:iCs/>
          <w:lang w:val="et-EE"/>
        </w:rPr>
        <w:t>red</w:t>
      </w:r>
      <w:proofErr w:type="spellEnd"/>
      <w:r w:rsidRPr="00FE0AC4">
        <w:rPr>
          <w:rFonts w:cs="Arial"/>
          <w:i/>
          <w:iCs/>
          <w:lang w:val="et-EE"/>
        </w:rPr>
        <w:t xml:space="preserve">", Vahtra liigid, </w:t>
      </w:r>
      <w:r w:rsidR="00110F01" w:rsidRPr="00FE0AC4">
        <w:rPr>
          <w:rFonts w:cs="Arial"/>
          <w:i/>
          <w:iCs/>
          <w:lang w:val="et-EE"/>
        </w:rPr>
        <w:t>Pooppuu</w:t>
      </w:r>
      <w:r w:rsidRPr="00FE0AC4">
        <w:rPr>
          <w:rFonts w:cs="Arial"/>
          <w:i/>
          <w:iCs/>
          <w:lang w:val="et-EE"/>
        </w:rPr>
        <w:t>, Viljapuud jne.) istutusega tekitatud tänavaruumi ulatuv istutusrütm, mis suurendab tänavaruumi sidusust ja ilmestada selle kulgevust. Puude istutus on kinnistute äärealadel, et tekitada rütm kinnistute piiride vahel.</w:t>
      </w:r>
    </w:p>
    <w:p w14:paraId="2D24061F" w14:textId="46A3CB40" w:rsidR="00106534" w:rsidRPr="00FE0AC4" w:rsidRDefault="00106534" w:rsidP="00005D79">
      <w:pPr>
        <w:autoSpaceDE w:val="0"/>
        <w:autoSpaceDN w:val="0"/>
        <w:adjustRightInd w:val="0"/>
        <w:snapToGrid w:val="0"/>
        <w:spacing w:before="0" w:after="0"/>
        <w:rPr>
          <w:rFonts w:cs="Arial"/>
          <w:i/>
          <w:iCs/>
          <w:lang w:val="et-EE"/>
        </w:rPr>
      </w:pPr>
      <w:r w:rsidRPr="00FE0AC4">
        <w:rPr>
          <w:rFonts w:cs="Arial"/>
          <w:i/>
          <w:iCs/>
          <w:lang w:val="et-EE"/>
        </w:rPr>
        <w:t>Paaris- ja üksikelamute puhul on haljastus vaba. Hooviala lahendus sõltub siin igast omanikust eraldi. Hekkide istutused määratakse kruntide piirile. 2 poolset istutust ei ole mõttekas planeerida. Siseosa hekid oleksid põõsastest ja talvel läbinähtavad ning maksimaalse kõrgusega 2,5</w:t>
      </w:r>
      <w:r w:rsidR="00005D79" w:rsidRPr="00FE0AC4">
        <w:rPr>
          <w:rFonts w:cs="Arial"/>
          <w:i/>
          <w:iCs/>
          <w:lang w:val="et-EE"/>
        </w:rPr>
        <w:t xml:space="preserve"> </w:t>
      </w:r>
      <w:r w:rsidRPr="00FE0AC4">
        <w:rPr>
          <w:rFonts w:cs="Arial"/>
          <w:i/>
          <w:iCs/>
          <w:lang w:val="et-EE"/>
        </w:rPr>
        <w:t>m. Tänavapoolne hekk võib olla ka okaspuudest ja aiaga samal kõrgusel. Tänavapoolne hekk ei tohi varjata vaadet maja esisele alale – see peab olema tänavaruumist tajutav. NN rohemüüride tekitamine ulatuslike elupuu istutustega ei ole lubatud. Suurema vertikaalse elemendina on kavandatud läänepiirile kõrgem vall, mis aitab takistada tuult avatud põllumaalt. Vallile on ette nähtud istutus okaspuudest (harilik mänd, must mänd, torkav kuusk jne.). Vallide osa jätkub ka põhjapoolsel mängu ja spordialal. Samuti eraldab see võimalikku lasteaeda eramute alast.</w:t>
      </w:r>
    </w:p>
    <w:p w14:paraId="0A3C4FCE" w14:textId="77777777" w:rsidR="00106534" w:rsidRPr="00FE0AC4" w:rsidRDefault="00106534" w:rsidP="00005D79">
      <w:pPr>
        <w:autoSpaceDE w:val="0"/>
        <w:autoSpaceDN w:val="0"/>
        <w:adjustRightInd w:val="0"/>
        <w:snapToGrid w:val="0"/>
        <w:spacing w:before="0" w:after="0"/>
        <w:rPr>
          <w:rFonts w:eastAsia="TimesNewRomanPSMT" w:cs="Arial"/>
          <w:lang w:val="et-EE"/>
        </w:rPr>
      </w:pPr>
    </w:p>
    <w:p w14:paraId="1C9C775D" w14:textId="7325CAD1" w:rsidR="002F59A7" w:rsidRDefault="001879E0" w:rsidP="00005D79">
      <w:pPr>
        <w:autoSpaceDE w:val="0"/>
        <w:autoSpaceDN w:val="0"/>
        <w:adjustRightInd w:val="0"/>
        <w:snapToGrid w:val="0"/>
        <w:spacing w:before="0" w:after="0"/>
        <w:rPr>
          <w:rFonts w:eastAsia="TimesNewRomanPSMT" w:cs="Arial"/>
          <w:lang w:val="et-EE"/>
        </w:rPr>
      </w:pPr>
      <w:r w:rsidRPr="00FE0AC4">
        <w:rPr>
          <w:rFonts w:eastAsia="TimesNewRomanPSMT" w:cs="Arial"/>
          <w:lang w:val="et-EE"/>
        </w:rPr>
        <w:t>Istutatav perspektiivne kõrghaljastus ei tohi varjata naaberkrunte päikesevalguse eest. Hoonete ja tehnovõrkude projekteerimisel tagada istutatavate puude ning ehitiste vahelised kujad vastavalt Eesti standardi EVS 843:2016 nõuetele.</w:t>
      </w:r>
    </w:p>
    <w:p w14:paraId="272C0249" w14:textId="77777777" w:rsidR="00B31D4E" w:rsidRDefault="00B31D4E" w:rsidP="00005D79">
      <w:pPr>
        <w:autoSpaceDE w:val="0"/>
        <w:autoSpaceDN w:val="0"/>
        <w:adjustRightInd w:val="0"/>
        <w:snapToGrid w:val="0"/>
        <w:spacing w:before="0" w:after="0"/>
        <w:rPr>
          <w:rFonts w:eastAsia="TimesNewRomanPSMT" w:cs="Arial"/>
          <w:lang w:val="et-EE"/>
        </w:rPr>
      </w:pPr>
    </w:p>
    <w:p w14:paraId="35EB244E" w14:textId="4291AD85" w:rsidR="00B31D4E" w:rsidRDefault="00B31D4E" w:rsidP="00012D03">
      <w:pPr>
        <w:pStyle w:val="Pealkiri2"/>
        <w:numPr>
          <w:ilvl w:val="1"/>
          <w:numId w:val="5"/>
        </w:numPr>
        <w:spacing w:before="0"/>
        <w:rPr>
          <w:lang w:val="et-EE"/>
        </w:rPr>
      </w:pPr>
      <w:bookmarkStart w:id="44" w:name="_Toc209112465"/>
      <w:r>
        <w:rPr>
          <w:lang w:val="et-EE"/>
        </w:rPr>
        <w:t>Vertikaalplaneerimine</w:t>
      </w:r>
      <w:bookmarkEnd w:id="44"/>
    </w:p>
    <w:p w14:paraId="6F9FB5A1" w14:textId="0BD7EF44" w:rsidR="00B31D4E" w:rsidRDefault="00B31D4E" w:rsidP="00012D03">
      <w:pPr>
        <w:spacing w:before="0" w:after="0"/>
        <w:rPr>
          <w:lang w:val="et-EE"/>
        </w:rPr>
      </w:pPr>
      <w:r w:rsidRPr="00B31D4E">
        <w:rPr>
          <w:lang w:val="et-EE"/>
        </w:rPr>
        <w:t xml:space="preserve">Tänavate vertikaalplaneerimisel on aluseks olnud olemasoleva maapinna reljeef. Tänavate </w:t>
      </w:r>
      <w:proofErr w:type="spellStart"/>
      <w:r w:rsidRPr="00B31D4E">
        <w:rPr>
          <w:lang w:val="et-EE"/>
        </w:rPr>
        <w:t>pikikalded</w:t>
      </w:r>
      <w:proofErr w:type="spellEnd"/>
      <w:r w:rsidRPr="00B31D4E">
        <w:rPr>
          <w:lang w:val="et-EE"/>
        </w:rPr>
        <w:t xml:space="preserve"> jäävad vahemikku 0,5 kuni 2,0%. Olemasolevat reljeefi arvestades on kujundatud esialgne vertikaalplaneering ka kinnistutele, seejuures andes hoonestusaladele võimalikud hoone nulli väärtused. Detailplaneeringu raames koostatud vertikaalplaneering on esialgne lahendus ja kindlasti täpsustub järgmistes projekteerimise staadiumites.</w:t>
      </w:r>
    </w:p>
    <w:p w14:paraId="600C5EF6" w14:textId="3DEEDDF2" w:rsidR="00B31D4E" w:rsidRDefault="00B31D4E" w:rsidP="00012D03">
      <w:pPr>
        <w:spacing w:before="0" w:after="0"/>
        <w:rPr>
          <w:lang w:val="et-EE"/>
        </w:rPr>
      </w:pPr>
      <w:r w:rsidRPr="00B31D4E">
        <w:rPr>
          <w:lang w:val="et-EE"/>
        </w:rPr>
        <w:t>Vertikaalplaneerim</w:t>
      </w:r>
      <w:r>
        <w:rPr>
          <w:lang w:val="et-EE"/>
        </w:rPr>
        <w:t xml:space="preserve">ise </w:t>
      </w:r>
      <w:r w:rsidRPr="00B31D4E">
        <w:rPr>
          <w:lang w:val="et-EE"/>
        </w:rPr>
        <w:t xml:space="preserve">lahendusega tuleb tagada, et sademevesi ei valguks kõrval maaüksustele. Hoonete suhtelise kõrguse ±0.00 määramisel lähtuda juurdesõidutee projekteerimisel valitud kõrgusmärkidest. Sademevee voolu hulga minimeerimiseks, soovitatav krundi sisesed parkimisalad rajada vett läbilaskvatest materjalidest – nagu kruus, killustik, nn murukivi. Tee projekteerimisel arvestada maapinna looduslike kalletega. Teekatte pind rajada kõrgemale ümbritsevast maapinnast. Sõidutee ja jalg- jalgrattateelt sademevee immutamiseks on teede maa-aladele </w:t>
      </w:r>
      <w:r w:rsidRPr="00B31D4E">
        <w:rPr>
          <w:lang w:val="et-EE"/>
        </w:rPr>
        <w:lastRenderedPageBreak/>
        <w:t>planeeritud rohealad ning nõvad. Nõva peab koosnema erineva veeläbilaskvusega filterkihtidest (taimede orgaaniline kiht, kasvupinnas, liiv (killustik)).</w:t>
      </w:r>
    </w:p>
    <w:p w14:paraId="52EF2E56" w14:textId="77777777" w:rsidR="00012D03" w:rsidRDefault="00012D03" w:rsidP="00012D03">
      <w:pPr>
        <w:spacing w:before="0" w:after="0"/>
        <w:rPr>
          <w:lang w:val="et-EE"/>
        </w:rPr>
      </w:pPr>
    </w:p>
    <w:p w14:paraId="0BF6BA15" w14:textId="724A7843" w:rsidR="00B31D4E" w:rsidRDefault="00B31D4E" w:rsidP="00012D03">
      <w:pPr>
        <w:pStyle w:val="Pealkiri2"/>
        <w:numPr>
          <w:ilvl w:val="1"/>
          <w:numId w:val="5"/>
        </w:numPr>
        <w:spacing w:before="0"/>
        <w:rPr>
          <w:lang w:val="et-EE"/>
        </w:rPr>
      </w:pPr>
      <w:bookmarkStart w:id="45" w:name="_Toc209112466"/>
      <w:r>
        <w:rPr>
          <w:lang w:val="et-EE"/>
        </w:rPr>
        <w:t>Mullatööde bilanss</w:t>
      </w:r>
      <w:bookmarkEnd w:id="45"/>
    </w:p>
    <w:p w14:paraId="5394302D" w14:textId="2744E9BC" w:rsidR="00B31D4E" w:rsidRPr="00B31D4E" w:rsidRDefault="00B31D4E" w:rsidP="00B31D4E">
      <w:pPr>
        <w:spacing w:before="0" w:after="0"/>
        <w:rPr>
          <w:lang w:val="et-EE"/>
        </w:rPr>
      </w:pPr>
      <w:r w:rsidRPr="00B31D4E">
        <w:rPr>
          <w:lang w:val="et-EE"/>
        </w:rPr>
        <w:t xml:space="preserve">Tänavate alune väljakaeve saab olema </w:t>
      </w:r>
      <w:r w:rsidRPr="00012D03">
        <w:rPr>
          <w:i/>
          <w:iCs/>
          <w:lang w:val="et-EE"/>
        </w:rPr>
        <w:t>ca</w:t>
      </w:r>
      <w:r w:rsidRPr="00B31D4E">
        <w:rPr>
          <w:lang w:val="et-EE"/>
        </w:rPr>
        <w:t xml:space="preserve"> 12000 m³ arvestusega, et katendite jaoks on tarvis 1</w:t>
      </w:r>
      <w:r w:rsidR="00012D03" w:rsidRPr="00FE0AC4">
        <w:rPr>
          <w:rFonts w:cs="Arial"/>
          <w:lang w:val="et-EE"/>
        </w:rPr>
        <w:t> </w:t>
      </w:r>
      <w:r w:rsidRPr="00B31D4E">
        <w:rPr>
          <w:lang w:val="et-EE"/>
        </w:rPr>
        <w:t>meetri sügavust kaevikut. Tõenäoliselt ÜVK torude tõttu on reaalne väljakaeve maht suuremgi.</w:t>
      </w:r>
    </w:p>
    <w:p w14:paraId="3368EA22" w14:textId="6C118064" w:rsidR="00B31D4E" w:rsidRPr="00B31D4E" w:rsidRDefault="00B31D4E" w:rsidP="00B31D4E">
      <w:pPr>
        <w:spacing w:before="0" w:after="0"/>
        <w:rPr>
          <w:lang w:val="et-EE"/>
        </w:rPr>
      </w:pPr>
      <w:r w:rsidRPr="00B31D4E">
        <w:rPr>
          <w:lang w:val="et-EE"/>
        </w:rPr>
        <w:t xml:space="preserve">Hoonestusaladel, kuhu jääb hoone ja mingil määral (olenevalt täpsest arhitektuursest lahendusest) ka teed ning platsid, on samuti väljakaeve vajadus </w:t>
      </w:r>
      <w:r w:rsidRPr="00012D03">
        <w:rPr>
          <w:i/>
          <w:iCs/>
          <w:lang w:val="et-EE"/>
        </w:rPr>
        <w:t>ca</w:t>
      </w:r>
      <w:r w:rsidRPr="00B31D4E">
        <w:rPr>
          <w:lang w:val="et-EE"/>
        </w:rPr>
        <w:t xml:space="preserve"> 1</w:t>
      </w:r>
      <w:r w:rsidR="00012D03" w:rsidRPr="00FE0AC4">
        <w:rPr>
          <w:rFonts w:cs="Arial"/>
          <w:lang w:val="et-EE"/>
        </w:rPr>
        <w:t> </w:t>
      </w:r>
      <w:r w:rsidRPr="00B31D4E">
        <w:rPr>
          <w:lang w:val="et-EE"/>
        </w:rPr>
        <w:t xml:space="preserve">meeter. Arvestuslik pindala 12600 m² ja väljakaeve maht </w:t>
      </w:r>
      <w:r w:rsidRPr="00012D03">
        <w:rPr>
          <w:i/>
          <w:iCs/>
          <w:lang w:val="et-EE"/>
        </w:rPr>
        <w:t>ca</w:t>
      </w:r>
      <w:r w:rsidRPr="00B31D4E">
        <w:rPr>
          <w:lang w:val="et-EE"/>
        </w:rPr>
        <w:t xml:space="preserve"> 12600 m³.</w:t>
      </w:r>
    </w:p>
    <w:p w14:paraId="0056A81E" w14:textId="65139F3D" w:rsidR="00B31D4E" w:rsidRPr="00B31D4E" w:rsidRDefault="00B31D4E" w:rsidP="00B31D4E">
      <w:pPr>
        <w:spacing w:before="0" w:after="0"/>
        <w:rPr>
          <w:lang w:val="et-EE"/>
        </w:rPr>
      </w:pPr>
      <w:r w:rsidRPr="00B31D4E">
        <w:rPr>
          <w:lang w:val="et-EE"/>
        </w:rPr>
        <w:t>Hoonestatavate kinnistute vertikaalplaneeringu tulemusel on ettenähtud täitemahu vajadus</w:t>
      </w:r>
      <w:r w:rsidR="00602CE7" w:rsidRPr="00602CE7">
        <w:rPr>
          <w:i/>
          <w:iCs/>
          <w:lang w:val="et-EE"/>
        </w:rPr>
        <w:t xml:space="preserve"> ca </w:t>
      </w:r>
      <w:r w:rsidRPr="00B31D4E">
        <w:rPr>
          <w:lang w:val="et-EE"/>
        </w:rPr>
        <w:t>24000 m³, mis on samas suurusjärgus arendusala väljakaevete mahuga.</w:t>
      </w:r>
    </w:p>
    <w:p w14:paraId="7737C9D2" w14:textId="76776A05" w:rsidR="00B31D4E" w:rsidRPr="00B862BA" w:rsidRDefault="00B31D4E" w:rsidP="00B31D4E">
      <w:pPr>
        <w:spacing w:before="0" w:after="0"/>
        <w:rPr>
          <w:lang w:val="et-EE"/>
        </w:rPr>
      </w:pPr>
      <w:r w:rsidRPr="00B31D4E">
        <w:rPr>
          <w:lang w:val="et-EE"/>
        </w:rPr>
        <w:t>Kokkuvõttes, detailplaneeringu täpsuse juures saab öelda, et kogu arendusalalt väljakaevatavat pinnast saab ära kasutada kinnistute ala täitmisel. Seejuures on mõistlik ehitajal väljakaevatav pinnas läbi sõeluda selliselt, et see ei sisaldaks peenosist ning seetõttu saaks kandva ja vett läbilaskva täitepinnase</w:t>
      </w:r>
      <w:r w:rsidRPr="00B862BA">
        <w:rPr>
          <w:lang w:val="et-EE"/>
        </w:rPr>
        <w:t>. Täpsed lahendused ning soovitused väljakaeveks ja täiteks antakse taristu ja hoonete ehitusprojektides.</w:t>
      </w:r>
    </w:p>
    <w:p w14:paraId="04FBB3B3" w14:textId="77777777" w:rsidR="0085074B" w:rsidRPr="00B862BA" w:rsidRDefault="0085074B" w:rsidP="00005D79">
      <w:pPr>
        <w:autoSpaceDE w:val="0"/>
        <w:autoSpaceDN w:val="0"/>
        <w:adjustRightInd w:val="0"/>
        <w:snapToGrid w:val="0"/>
        <w:spacing w:before="0" w:after="0"/>
        <w:rPr>
          <w:rFonts w:eastAsia="TimesNewRomanPSMT" w:cs="Arial"/>
          <w:lang w:val="et-EE"/>
        </w:rPr>
      </w:pPr>
    </w:p>
    <w:p w14:paraId="399BDC3D" w14:textId="77777777" w:rsidR="00211DB7" w:rsidRPr="00FE0AC4" w:rsidRDefault="00211DB7" w:rsidP="00005D79">
      <w:pPr>
        <w:pStyle w:val="Pealkiri2"/>
        <w:numPr>
          <w:ilvl w:val="1"/>
          <w:numId w:val="5"/>
        </w:numPr>
        <w:tabs>
          <w:tab w:val="left" w:pos="426"/>
        </w:tabs>
        <w:snapToGrid w:val="0"/>
        <w:spacing w:before="0"/>
        <w:ind w:left="431" w:hanging="431"/>
        <w:rPr>
          <w:rFonts w:cs="Arial"/>
          <w:szCs w:val="22"/>
          <w:lang w:val="et-EE"/>
        </w:rPr>
      </w:pPr>
      <w:bookmarkStart w:id="46" w:name="_Toc525203359"/>
      <w:bookmarkStart w:id="47" w:name="_Toc209112467"/>
      <w:r w:rsidRPr="00FE0AC4">
        <w:rPr>
          <w:rFonts w:cs="Arial"/>
          <w:szCs w:val="22"/>
          <w:lang w:val="et-EE"/>
        </w:rPr>
        <w:t>Jäätmete käitlemine</w:t>
      </w:r>
      <w:bookmarkEnd w:id="46"/>
      <w:bookmarkEnd w:id="47"/>
    </w:p>
    <w:p w14:paraId="25DD5B6F" w14:textId="0BE29FFA" w:rsidR="005A1E40" w:rsidRPr="00FE0AC4" w:rsidRDefault="00211DB7" w:rsidP="00005D79">
      <w:pPr>
        <w:snapToGrid w:val="0"/>
        <w:spacing w:before="0" w:after="0"/>
        <w:rPr>
          <w:rFonts w:cs="Arial"/>
          <w:lang w:val="et-EE"/>
        </w:rPr>
      </w:pPr>
      <w:r w:rsidRPr="00FE0AC4">
        <w:rPr>
          <w:rFonts w:cs="Arial"/>
          <w:lang w:val="et-EE"/>
        </w:rPr>
        <w:t xml:space="preserve">Jäätmekäitlus korraldada vastavalt Kiili Vallavolikogu </w:t>
      </w:r>
      <w:r w:rsidRPr="00FE0AC4">
        <w:rPr>
          <w:rFonts w:cs="Arial"/>
          <w:shd w:val="clear" w:color="auto" w:fill="FFFFFF"/>
          <w:lang w:val="et-EE"/>
        </w:rPr>
        <w:t xml:space="preserve">19.04.2012 </w:t>
      </w:r>
      <w:r w:rsidRPr="00FE0AC4">
        <w:rPr>
          <w:rFonts w:cs="Arial"/>
          <w:lang w:val="et-EE"/>
        </w:rPr>
        <w:t>määrusele nr 5 „Kiili valla jäätmehoolduseeskiri</w:t>
      </w:r>
      <w:r w:rsidR="00547B0D" w:rsidRPr="00FE0AC4">
        <w:rPr>
          <w:rFonts w:cs="Arial"/>
          <w:lang w:val="et-EE"/>
        </w:rPr>
        <w:t>”</w:t>
      </w:r>
      <w:r w:rsidRPr="00FE0AC4">
        <w:rPr>
          <w:rFonts w:cs="Arial"/>
          <w:lang w:val="et-EE"/>
        </w:rPr>
        <w:t xml:space="preserve"> ja jäätmeseadusele.</w:t>
      </w:r>
    </w:p>
    <w:p w14:paraId="5DEB016F" w14:textId="101FEA9A" w:rsidR="005A1E40" w:rsidRPr="00FE0AC4" w:rsidRDefault="00211DB7" w:rsidP="00005D79">
      <w:pPr>
        <w:snapToGrid w:val="0"/>
        <w:spacing w:before="0" w:after="0"/>
        <w:rPr>
          <w:rFonts w:cs="Arial"/>
          <w:lang w:val="et-EE"/>
        </w:rPr>
      </w:pPr>
      <w:r w:rsidRPr="00FE0AC4">
        <w:rPr>
          <w:rFonts w:cs="Arial"/>
          <w:lang w:val="et-EE"/>
        </w:rPr>
        <w:t>Olmejäätmete kogumine toimub sorteeritult kinnistesse tühjendatavatesse konteineritesse. Prügikonteinerid paigutatakse igale krundile soovituslikult sõidutee lähedusse. Kogumismahutite asukohad määratakse konkreets</w:t>
      </w:r>
      <w:r w:rsidR="005B5BEA" w:rsidRPr="00FE0AC4">
        <w:rPr>
          <w:rFonts w:cs="Arial"/>
          <w:lang w:val="et-EE"/>
        </w:rPr>
        <w:t>e ehitusprojekti asendiplaanil.</w:t>
      </w:r>
    </w:p>
    <w:p w14:paraId="1BA2DE90" w14:textId="77777777" w:rsidR="00211DB7" w:rsidRPr="00FE0AC4" w:rsidRDefault="00211DB7" w:rsidP="00005D79">
      <w:pPr>
        <w:snapToGrid w:val="0"/>
        <w:spacing w:before="0" w:after="0"/>
        <w:rPr>
          <w:rFonts w:cs="Arial"/>
          <w:lang w:val="et-EE"/>
        </w:rPr>
      </w:pPr>
      <w:r w:rsidRPr="00FE0AC4">
        <w:rPr>
          <w:rFonts w:cs="Arial"/>
          <w:lang w:val="et-EE"/>
        </w:rPr>
        <w:t>Jäätmete mahuteid tuleb tühjendada sagedusega, mis väldib mahutite ületäitumise, haisu tekke ja ümbruskonna reostuse. Jäätmete kogumist on soovituslik läbi viia sorteeritult, et võimaldada jäätmete taaskasutamist ja kõrvaldamist (viimist keskkonda) ning luua võimalus ohtlike jäätmete kogumiseks ja äraveoks spetsiaalsetesse ladustamiskohtadesse.</w:t>
      </w:r>
    </w:p>
    <w:p w14:paraId="5240E89E" w14:textId="151E48F2" w:rsidR="00141CBC" w:rsidRPr="00FE0AC4" w:rsidRDefault="00672146" w:rsidP="00005D79">
      <w:pPr>
        <w:snapToGrid w:val="0"/>
        <w:spacing w:before="0" w:after="0"/>
        <w:rPr>
          <w:rFonts w:cs="Arial"/>
          <w:lang w:val="et-EE"/>
        </w:rPr>
      </w:pPr>
      <w:r w:rsidRPr="00FE0AC4">
        <w:rPr>
          <w:rFonts w:cs="Arial"/>
          <w:lang w:val="et-EE"/>
        </w:rPr>
        <w:t xml:space="preserve">Krundile pos nr 36 </w:t>
      </w:r>
      <w:r w:rsidR="00D277EA" w:rsidRPr="00FE0AC4">
        <w:rPr>
          <w:rFonts w:cs="Arial"/>
          <w:lang w:val="et-EE"/>
        </w:rPr>
        <w:t xml:space="preserve">on kavandatud </w:t>
      </w:r>
      <w:r w:rsidRPr="00FE0AC4">
        <w:rPr>
          <w:rFonts w:cs="Arial"/>
          <w:lang w:val="et-EE"/>
        </w:rPr>
        <w:t xml:space="preserve">avalik jäätmepunkt, kuhu paigutada </w:t>
      </w:r>
      <w:r w:rsidR="00D277EA" w:rsidRPr="00FE0AC4">
        <w:rPr>
          <w:rFonts w:cs="Arial"/>
          <w:lang w:val="et-EE"/>
        </w:rPr>
        <w:t>liigiti kogutud jäätmete kogumismahuti</w:t>
      </w:r>
      <w:r w:rsidRPr="00FE0AC4">
        <w:rPr>
          <w:rFonts w:cs="Arial"/>
          <w:lang w:val="et-EE"/>
        </w:rPr>
        <w:t>d</w:t>
      </w:r>
      <w:r w:rsidR="00D277EA" w:rsidRPr="00FE0AC4">
        <w:rPr>
          <w:rFonts w:cs="Arial"/>
          <w:lang w:val="et-EE"/>
        </w:rPr>
        <w:t>.</w:t>
      </w:r>
      <w:r w:rsidRPr="00FE0AC4">
        <w:rPr>
          <w:rFonts w:cs="Arial"/>
          <w:lang w:val="et-EE"/>
        </w:rPr>
        <w:t xml:space="preserve"> Eelistada maa-aluseid süvamahuteid. Jäätmepunkti asukoht täpsustub ehitusprojekti koostamisel. Jäätmepunkt peab olema lihtsasti ligipääsetav ja nägema esteetiline välja</w:t>
      </w:r>
      <w:r w:rsidR="007F2FED" w:rsidRPr="00FE0AC4">
        <w:rPr>
          <w:rFonts w:cs="Arial"/>
          <w:lang w:val="et-EE"/>
        </w:rPr>
        <w:t xml:space="preserve"> ning peab arvestama ka tulevikus lisanduvate jäätme liikidega.</w:t>
      </w:r>
    </w:p>
    <w:p w14:paraId="686FA7FF" w14:textId="77777777" w:rsidR="00D277EA" w:rsidRPr="00FE0AC4" w:rsidRDefault="00D277EA" w:rsidP="00005D79">
      <w:pPr>
        <w:snapToGrid w:val="0"/>
        <w:spacing w:before="0" w:after="0"/>
        <w:rPr>
          <w:rFonts w:cs="Arial"/>
          <w:lang w:val="et-EE"/>
        </w:rPr>
      </w:pPr>
    </w:p>
    <w:p w14:paraId="1F28D8FB" w14:textId="77777777" w:rsidR="00211DB7" w:rsidRPr="00FE0AC4" w:rsidRDefault="00211DB7" w:rsidP="00005D79">
      <w:pPr>
        <w:pStyle w:val="Pealkiri2"/>
        <w:numPr>
          <w:ilvl w:val="1"/>
          <w:numId w:val="5"/>
        </w:numPr>
        <w:tabs>
          <w:tab w:val="left" w:pos="426"/>
        </w:tabs>
        <w:snapToGrid w:val="0"/>
        <w:spacing w:before="0"/>
        <w:ind w:left="431" w:hanging="431"/>
        <w:rPr>
          <w:rFonts w:cs="Arial"/>
          <w:szCs w:val="22"/>
          <w:lang w:val="et-EE"/>
        </w:rPr>
      </w:pPr>
      <w:bookmarkStart w:id="48" w:name="_Toc525203360"/>
      <w:bookmarkStart w:id="49" w:name="_Toc209112468"/>
      <w:r w:rsidRPr="00FE0AC4">
        <w:rPr>
          <w:rFonts w:cs="Arial"/>
          <w:szCs w:val="22"/>
          <w:lang w:val="et-EE"/>
        </w:rPr>
        <w:t>Meetmed kuritegevuse ennetamiseks</w:t>
      </w:r>
      <w:bookmarkEnd w:id="48"/>
      <w:bookmarkEnd w:id="49"/>
    </w:p>
    <w:p w14:paraId="7D18D804" w14:textId="77777777" w:rsidR="00211DB7" w:rsidRPr="00FE0AC4" w:rsidRDefault="00211DB7" w:rsidP="00005D79">
      <w:pPr>
        <w:snapToGrid w:val="0"/>
        <w:spacing w:before="0" w:after="0"/>
        <w:rPr>
          <w:rFonts w:cs="Arial"/>
          <w:lang w:val="et-EE"/>
        </w:rPr>
      </w:pPr>
      <w:r w:rsidRPr="00FE0AC4">
        <w:rPr>
          <w:rFonts w:cs="Arial"/>
          <w:lang w:val="et-EE"/>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3D24128E" w14:textId="77777777" w:rsidR="00211DB7" w:rsidRPr="00FE0AC4" w:rsidRDefault="00211DB7">
      <w:pPr>
        <w:numPr>
          <w:ilvl w:val="0"/>
          <w:numId w:val="9"/>
        </w:numPr>
        <w:suppressAutoHyphens/>
        <w:snapToGrid w:val="0"/>
        <w:spacing w:before="0" w:after="0"/>
        <w:ind w:left="284" w:hanging="218"/>
        <w:rPr>
          <w:rFonts w:cs="Arial"/>
          <w:lang w:val="et-EE"/>
        </w:rPr>
      </w:pPr>
      <w:r w:rsidRPr="00FE0AC4">
        <w:rPr>
          <w:rFonts w:cs="Arial"/>
          <w:lang w:val="et-EE"/>
        </w:rPr>
        <w:t>nähtavus;</w:t>
      </w:r>
    </w:p>
    <w:p w14:paraId="2BE8AA3A" w14:textId="77777777" w:rsidR="00211DB7" w:rsidRPr="00FE0AC4" w:rsidRDefault="00211DB7">
      <w:pPr>
        <w:numPr>
          <w:ilvl w:val="0"/>
          <w:numId w:val="9"/>
        </w:numPr>
        <w:suppressAutoHyphens/>
        <w:snapToGrid w:val="0"/>
        <w:spacing w:before="0" w:after="0"/>
        <w:ind w:left="284" w:hanging="218"/>
        <w:rPr>
          <w:rFonts w:cs="Arial"/>
          <w:lang w:val="et-EE"/>
        </w:rPr>
      </w:pPr>
      <w:r w:rsidRPr="00FE0AC4">
        <w:rPr>
          <w:rFonts w:cs="Arial"/>
          <w:lang w:val="et-EE"/>
        </w:rPr>
        <w:t>juurdepääsuvõimalus;</w:t>
      </w:r>
    </w:p>
    <w:p w14:paraId="17D74857" w14:textId="77777777" w:rsidR="00211DB7" w:rsidRPr="00FE0AC4" w:rsidRDefault="00211DB7">
      <w:pPr>
        <w:numPr>
          <w:ilvl w:val="0"/>
          <w:numId w:val="9"/>
        </w:numPr>
        <w:suppressAutoHyphens/>
        <w:snapToGrid w:val="0"/>
        <w:spacing w:before="0" w:after="0"/>
        <w:ind w:left="284" w:hanging="218"/>
        <w:rPr>
          <w:rFonts w:cs="Arial"/>
          <w:lang w:val="et-EE"/>
        </w:rPr>
      </w:pPr>
      <w:r w:rsidRPr="00FE0AC4">
        <w:rPr>
          <w:rFonts w:cs="Arial"/>
          <w:lang w:val="et-EE"/>
        </w:rPr>
        <w:t>territoriaalsus;</w:t>
      </w:r>
    </w:p>
    <w:p w14:paraId="38FF0035" w14:textId="77777777" w:rsidR="00211DB7" w:rsidRPr="00FE0AC4" w:rsidRDefault="00211DB7">
      <w:pPr>
        <w:numPr>
          <w:ilvl w:val="0"/>
          <w:numId w:val="9"/>
        </w:numPr>
        <w:suppressAutoHyphens/>
        <w:snapToGrid w:val="0"/>
        <w:spacing w:before="0" w:after="0"/>
        <w:ind w:left="284" w:hanging="218"/>
        <w:rPr>
          <w:rFonts w:cs="Arial"/>
          <w:lang w:val="et-EE"/>
        </w:rPr>
      </w:pPr>
      <w:r w:rsidRPr="00FE0AC4">
        <w:rPr>
          <w:rFonts w:cs="Arial"/>
          <w:lang w:val="et-EE"/>
        </w:rPr>
        <w:t>atraktiivsus;</w:t>
      </w:r>
    </w:p>
    <w:p w14:paraId="29B7B97D" w14:textId="77777777" w:rsidR="00211DB7" w:rsidRPr="00FE0AC4" w:rsidRDefault="00211DB7">
      <w:pPr>
        <w:numPr>
          <w:ilvl w:val="0"/>
          <w:numId w:val="9"/>
        </w:numPr>
        <w:suppressAutoHyphens/>
        <w:snapToGrid w:val="0"/>
        <w:spacing w:before="0" w:after="0"/>
        <w:ind w:left="284" w:hanging="218"/>
        <w:rPr>
          <w:rFonts w:cs="Arial"/>
          <w:lang w:val="et-EE"/>
        </w:rPr>
      </w:pPr>
      <w:r w:rsidRPr="00FE0AC4">
        <w:rPr>
          <w:rFonts w:cs="Arial"/>
          <w:lang w:val="et-EE"/>
        </w:rPr>
        <w:t>vastupidavus;</w:t>
      </w:r>
    </w:p>
    <w:p w14:paraId="0853A7C9" w14:textId="77777777" w:rsidR="000848ED" w:rsidRPr="00FE0AC4" w:rsidRDefault="00211DB7">
      <w:pPr>
        <w:numPr>
          <w:ilvl w:val="0"/>
          <w:numId w:val="9"/>
        </w:numPr>
        <w:suppressAutoHyphens/>
        <w:snapToGrid w:val="0"/>
        <w:spacing w:before="0" w:after="0"/>
        <w:ind w:left="284" w:hanging="218"/>
        <w:rPr>
          <w:rFonts w:cs="Arial"/>
          <w:lang w:val="et-EE"/>
        </w:rPr>
      </w:pPr>
      <w:r w:rsidRPr="00FE0AC4">
        <w:rPr>
          <w:rFonts w:cs="Arial"/>
          <w:lang w:val="et-EE"/>
        </w:rPr>
        <w:t>valgustatus.</w:t>
      </w:r>
    </w:p>
    <w:p w14:paraId="0C58866A" w14:textId="77777777" w:rsidR="00211DB7" w:rsidRPr="00FE0AC4" w:rsidRDefault="00211DB7" w:rsidP="00005D79">
      <w:pPr>
        <w:snapToGrid w:val="0"/>
        <w:spacing w:before="0" w:after="0"/>
        <w:rPr>
          <w:rFonts w:cs="Arial"/>
          <w:lang w:val="et-EE"/>
        </w:rPr>
      </w:pPr>
      <w:r w:rsidRPr="00FE0AC4">
        <w:rPr>
          <w:rFonts w:cs="Arial"/>
          <w:lang w:val="et-EE"/>
        </w:rPr>
        <w:t>Käesolev planeering soovitab:</w:t>
      </w:r>
    </w:p>
    <w:p w14:paraId="3B29536B" w14:textId="77777777" w:rsidR="00211DB7" w:rsidRPr="00FE0AC4" w:rsidRDefault="00211DB7">
      <w:pPr>
        <w:numPr>
          <w:ilvl w:val="0"/>
          <w:numId w:val="10"/>
        </w:numPr>
        <w:suppressAutoHyphens/>
        <w:snapToGrid w:val="0"/>
        <w:spacing w:before="0" w:after="0"/>
        <w:ind w:left="284" w:hanging="218"/>
        <w:rPr>
          <w:rFonts w:cs="Arial"/>
          <w:lang w:val="et-EE"/>
        </w:rPr>
      </w:pPr>
      <w:r w:rsidRPr="00FE0AC4">
        <w:rPr>
          <w:rFonts w:cs="Arial"/>
          <w:lang w:val="et-EE"/>
        </w:rPr>
        <w:t>krundid valgustada ja heakorrastada;</w:t>
      </w:r>
    </w:p>
    <w:p w14:paraId="3B721194" w14:textId="77777777" w:rsidR="00211DB7" w:rsidRPr="00FE0AC4" w:rsidRDefault="00211DB7">
      <w:pPr>
        <w:numPr>
          <w:ilvl w:val="0"/>
          <w:numId w:val="10"/>
        </w:numPr>
        <w:suppressAutoHyphens/>
        <w:snapToGrid w:val="0"/>
        <w:spacing w:before="0" w:after="0"/>
        <w:ind w:left="284" w:hanging="218"/>
        <w:rPr>
          <w:rFonts w:cs="Arial"/>
          <w:lang w:val="et-EE"/>
        </w:rPr>
      </w:pPr>
      <w:r w:rsidRPr="00FE0AC4">
        <w:rPr>
          <w:rFonts w:cs="Arial"/>
          <w:lang w:val="et-EE"/>
        </w:rPr>
        <w:t>tagada hea nähtavus;</w:t>
      </w:r>
    </w:p>
    <w:p w14:paraId="22192F36" w14:textId="77777777" w:rsidR="00211DB7" w:rsidRPr="00FE0AC4" w:rsidRDefault="00211DB7">
      <w:pPr>
        <w:numPr>
          <w:ilvl w:val="0"/>
          <w:numId w:val="10"/>
        </w:numPr>
        <w:suppressAutoHyphens/>
        <w:snapToGrid w:val="0"/>
        <w:spacing w:before="0" w:after="0"/>
        <w:ind w:left="284" w:hanging="218"/>
        <w:rPr>
          <w:rFonts w:cs="Arial"/>
          <w:lang w:val="et-EE"/>
        </w:rPr>
      </w:pPr>
      <w:r w:rsidRPr="00FE0AC4">
        <w:rPr>
          <w:rFonts w:cs="Arial"/>
          <w:lang w:val="et-EE"/>
        </w:rPr>
        <w:t>parkida sõidukid oma krundile;</w:t>
      </w:r>
    </w:p>
    <w:p w14:paraId="3B34F94B" w14:textId="77777777" w:rsidR="00211DB7" w:rsidRPr="00FE0AC4" w:rsidRDefault="00211DB7">
      <w:pPr>
        <w:numPr>
          <w:ilvl w:val="0"/>
          <w:numId w:val="10"/>
        </w:numPr>
        <w:suppressAutoHyphens/>
        <w:snapToGrid w:val="0"/>
        <w:spacing w:before="0" w:after="0"/>
        <w:ind w:left="284" w:hanging="218"/>
        <w:rPr>
          <w:rFonts w:cs="Arial"/>
          <w:lang w:val="et-EE"/>
        </w:rPr>
      </w:pPr>
      <w:r w:rsidRPr="00FE0AC4">
        <w:rPr>
          <w:rFonts w:cs="Arial"/>
          <w:lang w:val="et-EE"/>
        </w:rPr>
        <w:t>kasutada vastupidavaid materjale;</w:t>
      </w:r>
    </w:p>
    <w:p w14:paraId="7A4C8171" w14:textId="77777777" w:rsidR="00211DB7" w:rsidRPr="00FE0AC4" w:rsidRDefault="00211DB7">
      <w:pPr>
        <w:numPr>
          <w:ilvl w:val="0"/>
          <w:numId w:val="10"/>
        </w:numPr>
        <w:suppressAutoHyphens/>
        <w:snapToGrid w:val="0"/>
        <w:spacing w:before="0" w:after="0"/>
        <w:ind w:left="284" w:hanging="218"/>
        <w:rPr>
          <w:rFonts w:cs="Arial"/>
          <w:lang w:val="et-EE"/>
        </w:rPr>
      </w:pPr>
      <w:r w:rsidRPr="00FE0AC4">
        <w:rPr>
          <w:rFonts w:cs="Arial"/>
          <w:lang w:val="et-EE"/>
        </w:rPr>
        <w:t>paigaldada selged viidad;</w:t>
      </w:r>
    </w:p>
    <w:p w14:paraId="640ECC07" w14:textId="77777777" w:rsidR="00211DB7" w:rsidRPr="00FE0AC4" w:rsidRDefault="00211DB7">
      <w:pPr>
        <w:pStyle w:val="Loendilik"/>
        <w:numPr>
          <w:ilvl w:val="0"/>
          <w:numId w:val="10"/>
        </w:numPr>
        <w:snapToGrid w:val="0"/>
        <w:spacing w:before="0" w:after="0"/>
        <w:ind w:left="284" w:hanging="218"/>
        <w:contextualSpacing w:val="0"/>
        <w:rPr>
          <w:rFonts w:cs="Arial"/>
          <w:lang w:val="et-EE"/>
        </w:rPr>
      </w:pPr>
      <w:r w:rsidRPr="00FE0AC4">
        <w:rPr>
          <w:rFonts w:cs="Arial"/>
          <w:lang w:val="et-EE"/>
        </w:rPr>
        <w:t>selgelt eristatavad juurdepääsud.</w:t>
      </w:r>
    </w:p>
    <w:p w14:paraId="26B60BAD" w14:textId="77777777" w:rsidR="0010372B" w:rsidRPr="00FE0AC4" w:rsidRDefault="0010372B" w:rsidP="00005D79">
      <w:pPr>
        <w:snapToGrid w:val="0"/>
        <w:spacing w:before="0" w:after="0"/>
        <w:rPr>
          <w:rFonts w:cs="Arial"/>
          <w:lang w:val="et-EE"/>
        </w:rPr>
      </w:pPr>
    </w:p>
    <w:p w14:paraId="30EAAB3D" w14:textId="77777777" w:rsidR="00211DB7" w:rsidRPr="00FE0AC4" w:rsidRDefault="00211DB7" w:rsidP="00005D79">
      <w:pPr>
        <w:pStyle w:val="Pealkiri2"/>
        <w:numPr>
          <w:ilvl w:val="1"/>
          <w:numId w:val="5"/>
        </w:numPr>
        <w:tabs>
          <w:tab w:val="left" w:pos="426"/>
        </w:tabs>
        <w:snapToGrid w:val="0"/>
        <w:spacing w:before="0"/>
        <w:ind w:left="431" w:hanging="431"/>
        <w:rPr>
          <w:rFonts w:cs="Arial"/>
          <w:szCs w:val="22"/>
          <w:lang w:val="et-EE"/>
        </w:rPr>
      </w:pPr>
      <w:bookmarkStart w:id="50" w:name="_Toc525203361"/>
      <w:bookmarkStart w:id="51" w:name="_Toc209112469"/>
      <w:r w:rsidRPr="00FE0AC4">
        <w:rPr>
          <w:rFonts w:cs="Arial"/>
          <w:szCs w:val="22"/>
          <w:lang w:val="et-EE"/>
        </w:rPr>
        <w:t>Meetmed tuleohutuse tagamiseks</w:t>
      </w:r>
      <w:bookmarkEnd w:id="50"/>
      <w:bookmarkEnd w:id="51"/>
    </w:p>
    <w:p w14:paraId="7154B0A8" w14:textId="2A5E552D" w:rsidR="005A1E40" w:rsidRPr="00FE0AC4" w:rsidRDefault="006C635B" w:rsidP="00005D79">
      <w:pPr>
        <w:snapToGrid w:val="0"/>
        <w:spacing w:before="0" w:after="0"/>
        <w:rPr>
          <w:rFonts w:cs="Arial"/>
          <w:lang w:val="et-EE" w:eastAsia="zh-CN"/>
        </w:rPr>
      </w:pPr>
      <w:r w:rsidRPr="00FE0AC4">
        <w:rPr>
          <w:rFonts w:cs="Arial"/>
          <w:lang w:val="et-EE"/>
        </w:rPr>
        <w:t xml:space="preserve">Planeeringu tuleohutuse osa koostamisel on aluseks siseministri </w:t>
      </w:r>
      <w:r w:rsidR="00973F9D" w:rsidRPr="00FE0AC4">
        <w:rPr>
          <w:rFonts w:cs="Arial"/>
          <w:lang w:val="et-EE"/>
        </w:rPr>
        <w:t>30. märtsi 2017</w:t>
      </w:r>
      <w:r w:rsidRPr="00FE0AC4">
        <w:rPr>
          <w:rFonts w:cs="Arial"/>
          <w:lang w:val="et-EE"/>
        </w:rPr>
        <w:t xml:space="preserve">. a määrus nr </w:t>
      </w:r>
      <w:r w:rsidR="00B3100E" w:rsidRPr="00FE0AC4">
        <w:rPr>
          <w:rFonts w:cs="Arial"/>
          <w:lang w:val="et-EE"/>
        </w:rPr>
        <w:t>17</w:t>
      </w:r>
      <w:r w:rsidRPr="00FE0AC4">
        <w:rPr>
          <w:rFonts w:cs="Arial"/>
          <w:lang w:val="et-EE"/>
        </w:rPr>
        <w:t xml:space="preserve">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6FC08A34" w14:textId="16E4157C" w:rsidR="005A1E40" w:rsidRPr="00FE0AC4" w:rsidRDefault="003B5437" w:rsidP="00005D79">
      <w:pPr>
        <w:snapToGrid w:val="0"/>
        <w:spacing w:before="0" w:after="0"/>
        <w:rPr>
          <w:rFonts w:cs="Arial"/>
          <w:lang w:val="et-EE"/>
        </w:rPr>
      </w:pPr>
      <w:r w:rsidRPr="00FE0AC4">
        <w:rPr>
          <w:rFonts w:cs="Arial"/>
          <w:lang w:val="et-EE"/>
        </w:rPr>
        <w:t>Tulekustutusvee lahendus vastavalt standardile EVS 812-6:2012/AC:2016 „Ehitiste tuleohutus. Osa 6: Tuletõrje veevarustus”</w:t>
      </w:r>
      <w:r w:rsidR="00211DB7" w:rsidRPr="00FE0AC4">
        <w:rPr>
          <w:rFonts w:cs="Arial"/>
          <w:lang w:val="et-EE"/>
        </w:rPr>
        <w:t>.</w:t>
      </w:r>
    </w:p>
    <w:p w14:paraId="26C0F78B" w14:textId="5C8EAA9C" w:rsidR="002860EE" w:rsidRPr="00FE0AC4" w:rsidRDefault="00211DB7" w:rsidP="00005D79">
      <w:pPr>
        <w:snapToGrid w:val="0"/>
        <w:spacing w:before="0" w:after="0"/>
        <w:rPr>
          <w:rFonts w:cs="Arial"/>
          <w:lang w:val="et-EE"/>
        </w:rPr>
      </w:pPr>
      <w:r w:rsidRPr="00FE0AC4">
        <w:rPr>
          <w:rFonts w:cs="Arial"/>
          <w:lang w:val="et-EE"/>
        </w:rPr>
        <w:t>Planeeritavate hoonete tulepüsivusklass määratakse hoone ehitusprojekti koostamise käigus. Tuleohutusest tulenevalt on naaberkruntidel paiknevate hoonete vaheline min</w:t>
      </w:r>
      <w:r w:rsidR="0077086A" w:rsidRPr="00FE0AC4">
        <w:rPr>
          <w:rFonts w:cs="Arial"/>
          <w:lang w:val="et-EE"/>
        </w:rPr>
        <w:t xml:space="preserve">imaalne vahekagus </w:t>
      </w:r>
      <w:r w:rsidR="0077086A" w:rsidRPr="00FE0AC4">
        <w:rPr>
          <w:rFonts w:cs="Arial"/>
          <w:lang w:val="et-EE"/>
        </w:rPr>
        <w:lastRenderedPageBreak/>
        <w:t>ette nähtud 8</w:t>
      </w:r>
      <w:r w:rsidRPr="00FE0AC4">
        <w:rPr>
          <w:rFonts w:cs="Arial"/>
          <w:lang w:val="et-EE"/>
        </w:rPr>
        <w:t xml:space="preserve"> m. </w:t>
      </w:r>
      <w:r w:rsidR="00757FE4" w:rsidRPr="00FE0AC4">
        <w:rPr>
          <w:rFonts w:cs="Arial"/>
          <w:lang w:val="et-EE"/>
        </w:rPr>
        <w:t xml:space="preserve">Planeeritud ühiskondlike ehitiste maal ei ole nõutud planeeritavate hoonete omavhelist 8 m kuja. </w:t>
      </w:r>
      <w:r w:rsidRPr="00FE0AC4">
        <w:rPr>
          <w:rFonts w:cs="Arial"/>
          <w:lang w:val="et-EE"/>
        </w:rPr>
        <w:t xml:space="preserve">Joonisel </w:t>
      </w:r>
      <w:r w:rsidR="006C635B" w:rsidRPr="00FE0AC4">
        <w:rPr>
          <w:rFonts w:cs="Arial"/>
          <w:lang w:val="et-EE"/>
        </w:rPr>
        <w:t>AS-03</w:t>
      </w:r>
      <w:r w:rsidRPr="00FE0AC4">
        <w:rPr>
          <w:rFonts w:cs="Arial"/>
          <w:lang w:val="et-EE"/>
        </w:rPr>
        <w:t xml:space="preserve"> Põhijoonis on</w:t>
      </w:r>
      <w:r w:rsidR="000848ED" w:rsidRPr="00FE0AC4">
        <w:rPr>
          <w:rFonts w:cs="Arial"/>
          <w:lang w:val="et-EE"/>
        </w:rPr>
        <w:t xml:space="preserve"> näidatud lubatud hoonestusala.</w:t>
      </w:r>
    </w:p>
    <w:p w14:paraId="5E78C9F3" w14:textId="23C05477" w:rsidR="005A1E40" w:rsidRPr="00FE0AC4" w:rsidRDefault="002860EE" w:rsidP="00005D79">
      <w:pPr>
        <w:spacing w:before="0" w:after="0"/>
        <w:rPr>
          <w:rFonts w:eastAsia="Calibri" w:cs="Arial"/>
          <w:lang w:val="et-EE"/>
        </w:rPr>
      </w:pPr>
      <w:r w:rsidRPr="00FE0AC4">
        <w:rPr>
          <w:rFonts w:eastAsia="Calibri" w:cs="Arial"/>
          <w:lang w:val="et-EE"/>
        </w:rPr>
        <w:t>Tuletõrjevesi saadakse tee maa-alale ette nähtud kahest hüdrandist (vt joonis AS-04 Tehnovõrkude koondplaan) ning Tormi tänavale ja Vikerkaare tänavale projekteeritud hüdrantidest.</w:t>
      </w:r>
    </w:p>
    <w:p w14:paraId="5AE852EE" w14:textId="1A0E94BB" w:rsidR="00504944" w:rsidRPr="00FE0AC4" w:rsidRDefault="00504944" w:rsidP="00005D79">
      <w:pPr>
        <w:snapToGrid w:val="0"/>
        <w:spacing w:before="0" w:after="0"/>
        <w:rPr>
          <w:rFonts w:cs="Arial"/>
          <w:lang w:val="et-EE"/>
        </w:rPr>
      </w:pPr>
      <w:r w:rsidRPr="00FE0AC4">
        <w:rPr>
          <w:rFonts w:cs="Arial"/>
          <w:lang w:val="et-EE"/>
        </w:rPr>
        <w:t>Päästemeeskonnale on tagatud päästetööde tegemiseks piisav juurdepääs tulekahju kustutamiseks ettenähtud päästevahenditega. Hoonete juurdepääsu teed peavad olema vähemalt 3,5</w:t>
      </w:r>
      <w:r w:rsidR="00A90F06" w:rsidRPr="00FE0AC4">
        <w:rPr>
          <w:rFonts w:cs="Arial"/>
          <w:lang w:val="et-EE"/>
        </w:rPr>
        <w:t> </w:t>
      </w:r>
      <w:r w:rsidRPr="00FE0AC4">
        <w:rPr>
          <w:rFonts w:cs="Arial"/>
          <w:lang w:val="et-EE"/>
        </w:rPr>
        <w:t xml:space="preserve">meetrit laiad. Planeeritavale alale on juurdepääs tagatud </w:t>
      </w:r>
      <w:r w:rsidR="009B3A86" w:rsidRPr="00FE0AC4">
        <w:rPr>
          <w:rFonts w:cs="Arial"/>
          <w:lang w:val="et-EE"/>
        </w:rPr>
        <w:t>Pindle teelt</w:t>
      </w:r>
      <w:r w:rsidRPr="00FE0AC4">
        <w:rPr>
          <w:rFonts w:cs="Arial"/>
          <w:lang w:val="et-EE"/>
        </w:rPr>
        <w:t>.</w:t>
      </w:r>
    </w:p>
    <w:p w14:paraId="1DC264A2" w14:textId="77777777" w:rsidR="00813A7B" w:rsidRPr="00FE0AC4" w:rsidRDefault="00813A7B" w:rsidP="00005D79">
      <w:pPr>
        <w:pStyle w:val="Default"/>
        <w:snapToGrid w:val="0"/>
        <w:jc w:val="both"/>
        <w:rPr>
          <w:rFonts w:ascii="Arial" w:hAnsi="Arial" w:cs="Arial"/>
          <w:color w:val="auto"/>
          <w:sz w:val="22"/>
          <w:szCs w:val="22"/>
        </w:rPr>
      </w:pPr>
    </w:p>
    <w:p w14:paraId="459B4B1B" w14:textId="77777777" w:rsidR="00F936D9" w:rsidRPr="00FE0AC4" w:rsidRDefault="00F936D9" w:rsidP="00005D79">
      <w:pPr>
        <w:pStyle w:val="Pealkiri2"/>
        <w:numPr>
          <w:ilvl w:val="1"/>
          <w:numId w:val="5"/>
        </w:numPr>
        <w:tabs>
          <w:tab w:val="left" w:pos="567"/>
        </w:tabs>
        <w:snapToGrid w:val="0"/>
        <w:spacing w:before="0"/>
        <w:ind w:left="550" w:hanging="550"/>
        <w:rPr>
          <w:rFonts w:cs="Arial"/>
          <w:szCs w:val="22"/>
          <w:lang w:val="et-EE"/>
        </w:rPr>
      </w:pPr>
      <w:bookmarkStart w:id="52" w:name="_Toc525203362"/>
      <w:bookmarkStart w:id="53" w:name="_Toc209112470"/>
      <w:r w:rsidRPr="00FE0AC4">
        <w:rPr>
          <w:rFonts w:cs="Arial"/>
          <w:szCs w:val="22"/>
          <w:lang w:val="et-EE"/>
        </w:rPr>
        <w:t>Planeeringuala tehnilised näitajad</w:t>
      </w:r>
      <w:bookmarkEnd w:id="52"/>
      <w:bookmarkEnd w:id="53"/>
    </w:p>
    <w:p w14:paraId="719D23BF" w14:textId="350A9100" w:rsidR="008037E2" w:rsidRPr="00FE0AC4" w:rsidRDefault="008037E2" w:rsidP="00005D79">
      <w:pPr>
        <w:pStyle w:val="Loendilik"/>
        <w:tabs>
          <w:tab w:val="left" w:pos="3544"/>
        </w:tabs>
        <w:autoSpaceDE w:val="0"/>
        <w:autoSpaceDN w:val="0"/>
        <w:adjustRightInd w:val="0"/>
        <w:snapToGrid w:val="0"/>
        <w:spacing w:before="0" w:after="0"/>
        <w:ind w:left="0"/>
        <w:contextualSpacing w:val="0"/>
        <w:rPr>
          <w:rFonts w:cs="Arial"/>
          <w:color w:val="000000"/>
          <w:lang w:val="et-EE"/>
        </w:rPr>
      </w:pPr>
      <w:r w:rsidRPr="00FE0AC4">
        <w:rPr>
          <w:rFonts w:cs="Arial"/>
          <w:color w:val="000000"/>
          <w:lang w:val="et-EE"/>
        </w:rPr>
        <w:t>Planeeri</w:t>
      </w:r>
      <w:r w:rsidR="009A66B4">
        <w:rPr>
          <w:rFonts w:cs="Arial"/>
          <w:color w:val="000000"/>
          <w:lang w:val="et-EE"/>
        </w:rPr>
        <w:t>ngu</w:t>
      </w:r>
      <w:r w:rsidRPr="00FE0AC4">
        <w:rPr>
          <w:rFonts w:cs="Arial"/>
          <w:color w:val="000000"/>
          <w:lang w:val="et-EE"/>
        </w:rPr>
        <w:t>ala suurus</w:t>
      </w:r>
      <w:r w:rsidR="00DC7A6C" w:rsidRPr="00FE0AC4">
        <w:rPr>
          <w:rFonts w:cs="Arial"/>
          <w:color w:val="000000"/>
          <w:lang w:val="et-EE"/>
        </w:rPr>
        <w:tab/>
      </w:r>
      <w:r w:rsidR="0022659E" w:rsidRPr="00FE0AC4">
        <w:rPr>
          <w:rFonts w:cs="Arial"/>
          <w:color w:val="000000"/>
          <w:lang w:val="et-EE"/>
        </w:rPr>
        <w:t>11,</w:t>
      </w:r>
      <w:r w:rsidR="005B75B5" w:rsidRPr="00FE0AC4">
        <w:rPr>
          <w:rFonts w:cs="Arial"/>
          <w:color w:val="000000"/>
          <w:lang w:val="et-EE"/>
        </w:rPr>
        <w:t>6</w:t>
      </w:r>
      <w:r w:rsidR="0022659E" w:rsidRPr="00FE0AC4">
        <w:rPr>
          <w:rFonts w:cs="Arial"/>
          <w:color w:val="000000"/>
          <w:lang w:val="et-EE"/>
        </w:rPr>
        <w:t>0 ha</w:t>
      </w:r>
    </w:p>
    <w:p w14:paraId="34714788" w14:textId="1E762F5D" w:rsidR="008037E2" w:rsidRPr="00FE0AC4" w:rsidRDefault="008037E2" w:rsidP="00005D79">
      <w:pPr>
        <w:pStyle w:val="Loendilik"/>
        <w:tabs>
          <w:tab w:val="left" w:pos="3544"/>
        </w:tabs>
        <w:autoSpaceDE w:val="0"/>
        <w:autoSpaceDN w:val="0"/>
        <w:adjustRightInd w:val="0"/>
        <w:snapToGrid w:val="0"/>
        <w:spacing w:before="0" w:after="0"/>
        <w:ind w:left="0"/>
        <w:contextualSpacing w:val="0"/>
        <w:rPr>
          <w:rFonts w:cs="Arial"/>
          <w:color w:val="000000"/>
          <w:lang w:val="et-EE"/>
        </w:rPr>
      </w:pPr>
      <w:r w:rsidRPr="00FE0AC4">
        <w:rPr>
          <w:rFonts w:cs="Arial"/>
          <w:color w:val="000000"/>
          <w:lang w:val="et-EE"/>
        </w:rPr>
        <w:t>Kavandatud kruntide arv</w:t>
      </w:r>
      <w:r w:rsidR="00161EE8" w:rsidRPr="00FE0AC4">
        <w:rPr>
          <w:rFonts w:cs="Arial"/>
          <w:color w:val="000000"/>
          <w:lang w:val="et-EE"/>
        </w:rPr>
        <w:tab/>
      </w:r>
      <w:r w:rsidR="006C635B" w:rsidRPr="00FE0AC4">
        <w:rPr>
          <w:rFonts w:cs="Arial"/>
          <w:color w:val="000000"/>
          <w:lang w:val="et-EE"/>
        </w:rPr>
        <w:t>3</w:t>
      </w:r>
      <w:r w:rsidR="001B142D" w:rsidRPr="00FE0AC4">
        <w:rPr>
          <w:rFonts w:cs="Arial"/>
          <w:color w:val="000000"/>
          <w:lang w:val="et-EE"/>
        </w:rPr>
        <w:t>9</w:t>
      </w:r>
    </w:p>
    <w:p w14:paraId="78D1EAAB" w14:textId="77777777" w:rsidR="00711B55" w:rsidRPr="00FE0AC4" w:rsidRDefault="008037E2" w:rsidP="00005D79">
      <w:pPr>
        <w:pStyle w:val="Loendilik"/>
        <w:autoSpaceDE w:val="0"/>
        <w:autoSpaceDN w:val="0"/>
        <w:adjustRightInd w:val="0"/>
        <w:snapToGrid w:val="0"/>
        <w:spacing w:before="0" w:after="0"/>
        <w:ind w:left="0"/>
        <w:contextualSpacing w:val="0"/>
        <w:rPr>
          <w:rFonts w:cs="Arial"/>
          <w:color w:val="000000"/>
          <w:lang w:val="et-EE"/>
        </w:rPr>
      </w:pPr>
      <w:r w:rsidRPr="00FE0AC4">
        <w:rPr>
          <w:rFonts w:cs="Arial"/>
          <w:color w:val="000000"/>
          <w:lang w:val="et-EE"/>
        </w:rPr>
        <w:t>Krunditava ala maa bilanss:</w:t>
      </w:r>
    </w:p>
    <w:p w14:paraId="2824A027" w14:textId="410E2458" w:rsidR="009B3A86" w:rsidRPr="00FE0AC4" w:rsidRDefault="00161EE8" w:rsidP="00B3100E">
      <w:pPr>
        <w:tabs>
          <w:tab w:val="left" w:pos="426"/>
          <w:tab w:val="left" w:pos="3544"/>
          <w:tab w:val="left" w:pos="4820"/>
          <w:tab w:val="left" w:pos="5812"/>
          <w:tab w:val="left" w:pos="7230"/>
        </w:tabs>
        <w:autoSpaceDE w:val="0"/>
        <w:autoSpaceDN w:val="0"/>
        <w:adjustRightInd w:val="0"/>
        <w:snapToGrid w:val="0"/>
        <w:spacing w:before="0" w:after="0"/>
        <w:rPr>
          <w:rFonts w:cs="Arial"/>
          <w:color w:val="000000"/>
          <w:lang w:val="et-EE"/>
        </w:rPr>
      </w:pPr>
      <w:r w:rsidRPr="00FE0AC4">
        <w:rPr>
          <w:rFonts w:cs="Arial"/>
          <w:color w:val="000000"/>
          <w:lang w:val="et-EE"/>
        </w:rPr>
        <w:tab/>
        <w:t>e</w:t>
      </w:r>
      <w:r w:rsidR="008037E2" w:rsidRPr="00FE0AC4">
        <w:rPr>
          <w:rFonts w:cs="Arial"/>
          <w:color w:val="000000"/>
          <w:lang w:val="et-EE"/>
        </w:rPr>
        <w:t>lamuma</w:t>
      </w:r>
      <w:r w:rsidR="00DC7A6C" w:rsidRPr="00FE0AC4">
        <w:rPr>
          <w:rFonts w:cs="Arial"/>
          <w:color w:val="000000"/>
          <w:lang w:val="et-EE"/>
        </w:rPr>
        <w:t>a</w:t>
      </w:r>
      <w:r w:rsidR="00DC7A6C" w:rsidRPr="00FE0AC4">
        <w:rPr>
          <w:rFonts w:cs="Arial"/>
          <w:color w:val="000000"/>
          <w:lang w:val="et-EE"/>
        </w:rPr>
        <w:tab/>
      </w:r>
      <w:r w:rsidR="009B3A86" w:rsidRPr="00FE0AC4">
        <w:rPr>
          <w:rFonts w:cs="Arial"/>
          <w:color w:val="000000"/>
          <w:lang w:val="et-EE"/>
        </w:rPr>
        <w:t>7</w:t>
      </w:r>
      <w:r w:rsidR="001353D6" w:rsidRPr="00FE0AC4">
        <w:rPr>
          <w:rFonts w:cs="Arial"/>
          <w:color w:val="000000"/>
          <w:lang w:val="et-EE"/>
        </w:rPr>
        <w:t>4</w:t>
      </w:r>
      <w:r w:rsidR="00711B55" w:rsidRPr="00FE0AC4">
        <w:rPr>
          <w:rFonts w:cs="Arial"/>
          <w:color w:val="000000"/>
          <w:lang w:val="et-EE"/>
        </w:rPr>
        <w:t xml:space="preserve"> </w:t>
      </w:r>
      <w:r w:rsidR="003D4B38">
        <w:rPr>
          <w:rFonts w:cs="Arial"/>
          <w:color w:val="000000"/>
          <w:lang w:val="et-EE"/>
        </w:rPr>
        <w:t>063</w:t>
      </w:r>
      <w:r w:rsidRPr="00FE0AC4">
        <w:rPr>
          <w:rFonts w:cs="Arial"/>
          <w:color w:val="000000"/>
          <w:lang w:val="et-EE"/>
        </w:rPr>
        <w:t xml:space="preserve"> </w:t>
      </w:r>
      <w:r w:rsidR="008037E2" w:rsidRPr="00FE0AC4">
        <w:rPr>
          <w:rFonts w:cs="Arial"/>
          <w:color w:val="000000"/>
          <w:lang w:val="et-EE"/>
        </w:rPr>
        <w:t>m²</w:t>
      </w:r>
      <w:r w:rsidR="00DC7A6C" w:rsidRPr="00FE0AC4">
        <w:rPr>
          <w:rFonts w:cs="Arial"/>
          <w:color w:val="000000"/>
          <w:lang w:val="et-EE"/>
        </w:rPr>
        <w:tab/>
      </w:r>
      <w:r w:rsidR="009B3A86" w:rsidRPr="00FE0AC4">
        <w:rPr>
          <w:rFonts w:cs="Arial"/>
          <w:color w:val="000000"/>
          <w:lang w:val="et-EE"/>
        </w:rPr>
        <w:t>6</w:t>
      </w:r>
      <w:r w:rsidR="001B142D" w:rsidRPr="00FE0AC4">
        <w:rPr>
          <w:rFonts w:cs="Arial"/>
          <w:color w:val="000000"/>
          <w:lang w:val="et-EE"/>
        </w:rPr>
        <w:t>6</w:t>
      </w:r>
      <w:r w:rsidR="008037E2" w:rsidRPr="00FE0AC4">
        <w:rPr>
          <w:rFonts w:cs="Arial"/>
          <w:color w:val="000000"/>
          <w:lang w:val="et-EE"/>
        </w:rPr>
        <w:t>%</w:t>
      </w:r>
      <w:r w:rsidR="001A4805" w:rsidRPr="00FE0AC4">
        <w:rPr>
          <w:rFonts w:cs="Arial"/>
          <w:color w:val="000000"/>
          <w:lang w:val="et-EE"/>
        </w:rPr>
        <w:tab/>
        <w:t>/ 68 </w:t>
      </w:r>
      <w:r w:rsidR="003D4B38">
        <w:rPr>
          <w:rFonts w:cs="Arial"/>
          <w:color w:val="000000"/>
          <w:lang w:val="et-EE"/>
        </w:rPr>
        <w:t>063</w:t>
      </w:r>
      <w:r w:rsidR="001A4805" w:rsidRPr="00FE0AC4">
        <w:rPr>
          <w:rFonts w:cs="Arial"/>
          <w:color w:val="000000"/>
          <w:lang w:val="et-EE"/>
        </w:rPr>
        <w:t xml:space="preserve"> m</w:t>
      </w:r>
      <w:r w:rsidR="001A4805" w:rsidRPr="00FE0AC4">
        <w:rPr>
          <w:rFonts w:cs="Arial"/>
          <w:color w:val="000000"/>
          <w:vertAlign w:val="superscript"/>
          <w:lang w:val="et-EE"/>
        </w:rPr>
        <w:t xml:space="preserve">2 </w:t>
      </w:r>
      <w:r w:rsidR="001A4805" w:rsidRPr="00FE0AC4">
        <w:rPr>
          <w:rFonts w:cs="Arial"/>
          <w:color w:val="000000"/>
          <w:lang w:val="et-EE"/>
        </w:rPr>
        <w:tab/>
        <w:t>6</w:t>
      </w:r>
      <w:r w:rsidR="001B142D" w:rsidRPr="00FE0AC4">
        <w:rPr>
          <w:rFonts w:cs="Arial"/>
          <w:color w:val="000000"/>
          <w:lang w:val="et-EE"/>
        </w:rPr>
        <w:t>1</w:t>
      </w:r>
      <w:r w:rsidR="001A4805" w:rsidRPr="00FE0AC4">
        <w:rPr>
          <w:rFonts w:cs="Arial"/>
          <w:color w:val="000000"/>
          <w:lang w:val="et-EE"/>
        </w:rPr>
        <w:t>%*</w:t>
      </w:r>
    </w:p>
    <w:p w14:paraId="2020BFBA" w14:textId="68EDBC78" w:rsidR="008037E2" w:rsidRPr="00FE0AC4" w:rsidRDefault="009B3A86" w:rsidP="00005D79">
      <w:pPr>
        <w:tabs>
          <w:tab w:val="left" w:pos="426"/>
          <w:tab w:val="left" w:pos="3544"/>
          <w:tab w:val="left" w:pos="4820"/>
        </w:tabs>
        <w:autoSpaceDE w:val="0"/>
        <w:autoSpaceDN w:val="0"/>
        <w:adjustRightInd w:val="0"/>
        <w:snapToGrid w:val="0"/>
        <w:spacing w:before="0" w:after="0"/>
        <w:rPr>
          <w:rFonts w:cs="Arial"/>
          <w:color w:val="000000"/>
          <w:lang w:val="et-EE"/>
        </w:rPr>
      </w:pPr>
      <w:r w:rsidRPr="00FE0AC4">
        <w:rPr>
          <w:rFonts w:cs="Arial"/>
          <w:color w:val="000000"/>
          <w:lang w:val="et-EE"/>
        </w:rPr>
        <w:tab/>
      </w:r>
      <w:r w:rsidR="008037E2" w:rsidRPr="00FE0AC4">
        <w:rPr>
          <w:rFonts w:cs="Arial"/>
          <w:color w:val="000000"/>
          <w:lang w:val="et-EE"/>
        </w:rPr>
        <w:t>transpordimaa</w:t>
      </w:r>
      <w:r w:rsidR="00DC7A6C" w:rsidRPr="00FE0AC4">
        <w:rPr>
          <w:rFonts w:cs="Arial"/>
          <w:color w:val="000000"/>
          <w:lang w:val="et-EE"/>
        </w:rPr>
        <w:tab/>
      </w:r>
      <w:r w:rsidR="001B142D" w:rsidRPr="00FE0AC4">
        <w:rPr>
          <w:rFonts w:cs="Arial"/>
          <w:color w:val="000000"/>
          <w:lang w:val="et-EE"/>
        </w:rPr>
        <w:t>20</w:t>
      </w:r>
      <w:r w:rsidR="00711B55" w:rsidRPr="00FE0AC4">
        <w:rPr>
          <w:rFonts w:cs="Arial"/>
          <w:color w:val="000000"/>
          <w:lang w:val="et-EE"/>
        </w:rPr>
        <w:t xml:space="preserve"> </w:t>
      </w:r>
      <w:r w:rsidR="003D4B38">
        <w:rPr>
          <w:rFonts w:cs="Arial"/>
          <w:color w:val="000000"/>
          <w:lang w:val="et-EE"/>
        </w:rPr>
        <w:t>869</w:t>
      </w:r>
      <w:r w:rsidR="008037E2" w:rsidRPr="00FE0AC4">
        <w:rPr>
          <w:rFonts w:cs="Arial"/>
          <w:color w:val="000000"/>
          <w:lang w:val="et-EE"/>
        </w:rPr>
        <w:t xml:space="preserve"> m²</w:t>
      </w:r>
      <w:r w:rsidR="00DC7A6C" w:rsidRPr="00FE0AC4">
        <w:rPr>
          <w:rFonts w:cs="Arial"/>
          <w:color w:val="000000"/>
          <w:lang w:val="et-EE"/>
        </w:rPr>
        <w:tab/>
      </w:r>
      <w:r w:rsidRPr="00FE0AC4">
        <w:rPr>
          <w:rFonts w:cs="Arial"/>
          <w:color w:val="000000"/>
          <w:lang w:val="et-EE"/>
        </w:rPr>
        <w:t>1</w:t>
      </w:r>
      <w:r w:rsidR="002401A7" w:rsidRPr="00FE0AC4">
        <w:rPr>
          <w:rFonts w:cs="Arial"/>
          <w:color w:val="000000"/>
          <w:lang w:val="et-EE"/>
        </w:rPr>
        <w:t>7</w:t>
      </w:r>
      <w:r w:rsidR="008037E2" w:rsidRPr="00FE0AC4">
        <w:rPr>
          <w:rFonts w:cs="Arial"/>
          <w:color w:val="000000"/>
          <w:lang w:val="et-EE"/>
        </w:rPr>
        <w:t>%</w:t>
      </w:r>
    </w:p>
    <w:p w14:paraId="236807F5" w14:textId="18093DDE" w:rsidR="00711B55" w:rsidRPr="00FE0AC4" w:rsidRDefault="009A02DA" w:rsidP="00005D79">
      <w:pPr>
        <w:tabs>
          <w:tab w:val="left" w:pos="426"/>
          <w:tab w:val="left" w:pos="3544"/>
          <w:tab w:val="left" w:pos="4820"/>
        </w:tabs>
        <w:autoSpaceDE w:val="0"/>
        <w:autoSpaceDN w:val="0"/>
        <w:adjustRightInd w:val="0"/>
        <w:snapToGrid w:val="0"/>
        <w:spacing w:before="0" w:after="0"/>
        <w:rPr>
          <w:rFonts w:cs="Arial"/>
          <w:color w:val="000000"/>
          <w:lang w:val="et-EE"/>
        </w:rPr>
      </w:pPr>
      <w:r w:rsidRPr="00FE0AC4">
        <w:rPr>
          <w:rFonts w:cs="Arial"/>
          <w:color w:val="000000"/>
          <w:lang w:val="et-EE"/>
        </w:rPr>
        <w:tab/>
      </w:r>
      <w:r w:rsidR="00711B55" w:rsidRPr="00FE0AC4">
        <w:rPr>
          <w:rFonts w:cs="Arial"/>
          <w:color w:val="000000"/>
          <w:lang w:val="et-EE"/>
        </w:rPr>
        <w:t>ühiskondlike ehitiste maa</w:t>
      </w:r>
      <w:r w:rsidR="00711B55" w:rsidRPr="00FE0AC4">
        <w:rPr>
          <w:rFonts w:cs="Arial"/>
          <w:color w:val="000000"/>
          <w:lang w:val="et-EE"/>
        </w:rPr>
        <w:tab/>
        <w:t>1</w:t>
      </w:r>
      <w:r w:rsidR="001353D6" w:rsidRPr="00FE0AC4">
        <w:rPr>
          <w:rFonts w:cs="Arial"/>
          <w:color w:val="000000"/>
          <w:lang w:val="et-EE"/>
        </w:rPr>
        <w:t>1</w:t>
      </w:r>
      <w:r w:rsidR="000848ED" w:rsidRPr="00FE0AC4">
        <w:rPr>
          <w:rFonts w:cs="Arial"/>
          <w:color w:val="000000"/>
          <w:lang w:val="et-EE"/>
        </w:rPr>
        <w:t xml:space="preserve"> </w:t>
      </w:r>
      <w:r w:rsidR="001353D6" w:rsidRPr="00FE0AC4">
        <w:rPr>
          <w:rFonts w:cs="Arial"/>
          <w:color w:val="000000"/>
          <w:lang w:val="et-EE"/>
        </w:rPr>
        <w:t>0</w:t>
      </w:r>
      <w:r w:rsidR="002401A7" w:rsidRPr="00FE0AC4">
        <w:rPr>
          <w:rFonts w:cs="Arial"/>
          <w:color w:val="000000"/>
          <w:lang w:val="et-EE"/>
        </w:rPr>
        <w:t>60</w:t>
      </w:r>
      <w:r w:rsidR="000848ED" w:rsidRPr="00FE0AC4">
        <w:rPr>
          <w:rFonts w:cs="Arial"/>
          <w:color w:val="000000"/>
          <w:lang w:val="et-EE"/>
        </w:rPr>
        <w:t xml:space="preserve"> </w:t>
      </w:r>
      <w:r w:rsidR="00711B55" w:rsidRPr="00FE0AC4">
        <w:rPr>
          <w:rFonts w:cs="Arial"/>
          <w:color w:val="000000"/>
          <w:lang w:val="et-EE"/>
        </w:rPr>
        <w:t>m²</w:t>
      </w:r>
      <w:r w:rsidR="00DC7A6C" w:rsidRPr="00FE0AC4">
        <w:rPr>
          <w:rFonts w:cs="Arial"/>
          <w:color w:val="000000"/>
          <w:lang w:val="et-EE"/>
        </w:rPr>
        <w:tab/>
      </w:r>
      <w:r w:rsidR="005B75B5" w:rsidRPr="00FE0AC4">
        <w:rPr>
          <w:rFonts w:cs="Arial"/>
          <w:color w:val="000000"/>
          <w:lang w:val="et-EE"/>
        </w:rPr>
        <w:t>10</w:t>
      </w:r>
      <w:r w:rsidR="00711B55" w:rsidRPr="00FE0AC4">
        <w:rPr>
          <w:rFonts w:cs="Arial"/>
          <w:color w:val="000000"/>
          <w:lang w:val="et-EE"/>
        </w:rPr>
        <w:t>%</w:t>
      </w:r>
    </w:p>
    <w:p w14:paraId="6905FD1F" w14:textId="3D131EFC" w:rsidR="009B3A86" w:rsidRPr="00FE0AC4" w:rsidRDefault="009B3A86" w:rsidP="00005D79">
      <w:pPr>
        <w:tabs>
          <w:tab w:val="left" w:pos="426"/>
          <w:tab w:val="left" w:pos="3544"/>
          <w:tab w:val="left" w:pos="4820"/>
        </w:tabs>
        <w:autoSpaceDE w:val="0"/>
        <w:autoSpaceDN w:val="0"/>
        <w:adjustRightInd w:val="0"/>
        <w:snapToGrid w:val="0"/>
        <w:spacing w:before="0" w:after="0"/>
        <w:rPr>
          <w:rFonts w:cs="Arial"/>
          <w:color w:val="000000"/>
          <w:lang w:val="et-EE"/>
        </w:rPr>
      </w:pPr>
      <w:r w:rsidRPr="00FE0AC4">
        <w:rPr>
          <w:rFonts w:cs="Arial"/>
          <w:color w:val="000000"/>
          <w:lang w:val="et-EE"/>
        </w:rPr>
        <w:tab/>
        <w:t>üldkasutatav maa</w:t>
      </w:r>
      <w:r w:rsidRPr="00FE0AC4">
        <w:rPr>
          <w:rFonts w:cs="Arial"/>
          <w:color w:val="000000"/>
          <w:lang w:val="et-EE"/>
        </w:rPr>
        <w:tab/>
      </w:r>
      <w:r w:rsidR="002F59A7" w:rsidRPr="00FE0AC4">
        <w:rPr>
          <w:rFonts w:cs="Arial"/>
          <w:color w:val="000000"/>
          <w:lang w:val="et-EE"/>
        </w:rPr>
        <w:t> </w:t>
      </w:r>
      <w:r w:rsidR="003D4B38">
        <w:rPr>
          <w:rFonts w:cs="Arial"/>
          <w:color w:val="000000"/>
          <w:lang w:val="et-EE"/>
        </w:rPr>
        <w:t>5</w:t>
      </w:r>
      <w:r w:rsidR="002F59A7" w:rsidRPr="00FE0AC4">
        <w:rPr>
          <w:rFonts w:cs="Arial"/>
          <w:color w:val="000000"/>
          <w:lang w:val="et-EE"/>
        </w:rPr>
        <w:t xml:space="preserve"> </w:t>
      </w:r>
      <w:r w:rsidR="003D4B38">
        <w:rPr>
          <w:rFonts w:cs="Arial"/>
          <w:color w:val="000000"/>
          <w:lang w:val="et-EE"/>
        </w:rPr>
        <w:t>927</w:t>
      </w:r>
      <w:r w:rsidRPr="00FE0AC4">
        <w:rPr>
          <w:rFonts w:cs="Arial"/>
          <w:color w:val="000000"/>
          <w:lang w:val="et-EE"/>
        </w:rPr>
        <w:t xml:space="preserve"> m²</w:t>
      </w:r>
      <w:r w:rsidRPr="00FE0AC4">
        <w:rPr>
          <w:rFonts w:cs="Arial"/>
          <w:color w:val="000000"/>
          <w:lang w:val="et-EE"/>
        </w:rPr>
        <w:tab/>
      </w:r>
      <w:r w:rsidR="002F59A7" w:rsidRPr="00FE0AC4">
        <w:rPr>
          <w:rFonts w:cs="Arial"/>
          <w:color w:val="000000"/>
          <w:lang w:val="et-EE"/>
        </w:rPr>
        <w:t> </w:t>
      </w:r>
      <w:r w:rsidRPr="00FE0AC4">
        <w:rPr>
          <w:rFonts w:cs="Arial"/>
          <w:color w:val="000000"/>
          <w:lang w:val="et-EE"/>
        </w:rPr>
        <w:t>6%</w:t>
      </w:r>
    </w:p>
    <w:p w14:paraId="027917E8" w14:textId="18537F38" w:rsidR="001A4805" w:rsidRPr="00FE0AC4" w:rsidRDefault="001A4805" w:rsidP="00B3100E">
      <w:pPr>
        <w:tabs>
          <w:tab w:val="left" w:pos="426"/>
          <w:tab w:val="left" w:pos="3544"/>
          <w:tab w:val="left" w:pos="5812"/>
          <w:tab w:val="left" w:pos="7230"/>
        </w:tabs>
        <w:autoSpaceDE w:val="0"/>
        <w:autoSpaceDN w:val="0"/>
        <w:adjustRightInd w:val="0"/>
        <w:snapToGrid w:val="0"/>
        <w:spacing w:before="0" w:after="0"/>
        <w:rPr>
          <w:rFonts w:cs="Arial"/>
          <w:color w:val="000000"/>
          <w:lang w:val="et-EE"/>
        </w:rPr>
      </w:pPr>
      <w:r w:rsidRPr="00FE0AC4">
        <w:rPr>
          <w:rFonts w:cs="Arial"/>
          <w:color w:val="000000"/>
          <w:lang w:val="et-EE"/>
        </w:rPr>
        <w:tab/>
        <w:t>ärimaa</w:t>
      </w:r>
      <w:r w:rsidRPr="00FE0AC4">
        <w:rPr>
          <w:rFonts w:cs="Arial"/>
          <w:color w:val="000000"/>
          <w:lang w:val="et-EE"/>
        </w:rPr>
        <w:tab/>
        <w:t>0</w:t>
      </w:r>
      <w:r w:rsidR="00B3100E" w:rsidRPr="00FE0AC4">
        <w:rPr>
          <w:rFonts w:cs="Arial"/>
          <w:color w:val="000000"/>
          <w:lang w:val="et-EE"/>
        </w:rPr>
        <w:tab/>
      </w:r>
      <w:r w:rsidRPr="00FE0AC4">
        <w:rPr>
          <w:rFonts w:cs="Arial"/>
          <w:color w:val="000000"/>
          <w:lang w:val="et-EE"/>
        </w:rPr>
        <w:t>/ 6 000 m</w:t>
      </w:r>
      <w:r w:rsidRPr="00FE0AC4">
        <w:rPr>
          <w:rFonts w:cs="Arial"/>
          <w:color w:val="000000"/>
          <w:vertAlign w:val="superscript"/>
          <w:lang w:val="et-EE"/>
        </w:rPr>
        <w:t>2</w:t>
      </w:r>
      <w:r w:rsidRPr="00FE0AC4">
        <w:rPr>
          <w:rFonts w:cs="Arial"/>
          <w:color w:val="000000"/>
          <w:vertAlign w:val="superscript"/>
          <w:lang w:val="et-EE"/>
        </w:rPr>
        <w:tab/>
      </w:r>
      <w:r w:rsidR="00B3100E" w:rsidRPr="00FE0AC4">
        <w:rPr>
          <w:rFonts w:cs="Arial"/>
          <w:color w:val="000000"/>
          <w:lang w:val="et-EE"/>
        </w:rPr>
        <w:t> </w:t>
      </w:r>
      <w:r w:rsidRPr="00FE0AC4">
        <w:rPr>
          <w:rFonts w:cs="Arial"/>
          <w:color w:val="000000"/>
          <w:lang w:val="et-EE"/>
        </w:rPr>
        <w:t>5%*</w:t>
      </w:r>
    </w:p>
    <w:p w14:paraId="532527A6" w14:textId="6A1C5CF5" w:rsidR="001A4805" w:rsidRPr="00FE0AC4" w:rsidRDefault="001A4805" w:rsidP="00005D79">
      <w:pPr>
        <w:tabs>
          <w:tab w:val="left" w:pos="426"/>
          <w:tab w:val="left" w:pos="3544"/>
          <w:tab w:val="left" w:pos="4820"/>
        </w:tabs>
        <w:autoSpaceDE w:val="0"/>
        <w:autoSpaceDN w:val="0"/>
        <w:adjustRightInd w:val="0"/>
        <w:snapToGrid w:val="0"/>
        <w:spacing w:before="0" w:after="0"/>
        <w:rPr>
          <w:rFonts w:cs="Arial"/>
          <w:color w:val="000000"/>
          <w:lang w:val="et-EE"/>
        </w:rPr>
      </w:pPr>
      <w:r w:rsidRPr="00FE0AC4">
        <w:rPr>
          <w:rFonts w:cs="Arial"/>
          <w:color w:val="000000"/>
          <w:lang w:val="et-EE"/>
        </w:rPr>
        <w:t>*juhul kui pos 1 ja 2 kasutatakse ärimaa sihtotstarvet</w:t>
      </w:r>
    </w:p>
    <w:p w14:paraId="627CB89C" w14:textId="7265FA0E" w:rsidR="002860EE" w:rsidRPr="00FE0AC4" w:rsidRDefault="002860EE" w:rsidP="00005D79">
      <w:pPr>
        <w:pStyle w:val="Pealkiri2"/>
        <w:numPr>
          <w:ilvl w:val="1"/>
          <w:numId w:val="5"/>
        </w:numPr>
        <w:tabs>
          <w:tab w:val="left" w:pos="567"/>
        </w:tabs>
        <w:snapToGrid w:val="0"/>
        <w:spacing w:before="0"/>
        <w:rPr>
          <w:rFonts w:cs="Arial"/>
          <w:szCs w:val="22"/>
          <w:lang w:val="et-EE"/>
        </w:rPr>
      </w:pPr>
      <w:bookmarkStart w:id="54" w:name="_Toc209112471"/>
      <w:r w:rsidRPr="00FE0AC4">
        <w:rPr>
          <w:rFonts w:cs="Arial"/>
          <w:szCs w:val="22"/>
          <w:lang w:val="et-EE"/>
        </w:rPr>
        <w:t>Servituutide seadmise vajadus</w:t>
      </w:r>
      <w:bookmarkEnd w:id="54"/>
    </w:p>
    <w:p w14:paraId="738F5873" w14:textId="64004C7C" w:rsidR="002860EE" w:rsidRPr="00FE0AC4" w:rsidRDefault="002860EE" w:rsidP="00005D79">
      <w:pPr>
        <w:snapToGrid w:val="0"/>
        <w:spacing w:before="0" w:after="0"/>
        <w:rPr>
          <w:rFonts w:cs="Arial"/>
          <w:lang w:val="et-EE"/>
        </w:rPr>
      </w:pPr>
      <w:r w:rsidRPr="00FE0AC4">
        <w:rPr>
          <w:rFonts w:cs="Arial"/>
          <w:lang w:val="et-EE"/>
        </w:rPr>
        <w:t>Detailplaneeringus on tehtud ettepanekud servituutide ja kasutusõiguse seadmiseks. Kavandatud servituutide ja kasutusõiguse alad on tähistatud detailplaneeringu joonisel AS-03, AS-04 ja kirjeldatud joonise AS-0</w:t>
      </w:r>
      <w:r w:rsidR="0085074B" w:rsidRPr="00FE0AC4">
        <w:rPr>
          <w:rFonts w:cs="Arial"/>
          <w:lang w:val="et-EE"/>
        </w:rPr>
        <w:t>3</w:t>
      </w:r>
      <w:r w:rsidRPr="00FE0AC4">
        <w:rPr>
          <w:rFonts w:cs="Arial"/>
          <w:lang w:val="et-EE"/>
        </w:rPr>
        <w:t xml:space="preserve"> tabelis kitsenduste/piirangute veerus. Kasutusõiguse ja servituutide ulatus võib ehitusprojektis täpsustuda.</w:t>
      </w:r>
    </w:p>
    <w:p w14:paraId="76FCCE5C" w14:textId="14C7D751" w:rsidR="000331F5" w:rsidRPr="00FE0AC4" w:rsidRDefault="000331F5" w:rsidP="00005D79">
      <w:pPr>
        <w:snapToGrid w:val="0"/>
        <w:spacing w:before="0" w:after="0"/>
        <w:rPr>
          <w:rFonts w:cs="Arial"/>
          <w:lang w:val="et-EE"/>
        </w:rPr>
      </w:pPr>
    </w:p>
    <w:p w14:paraId="2F0E47F6" w14:textId="1FE40F78" w:rsidR="002860EE" w:rsidRPr="00FE0AC4" w:rsidRDefault="002860EE" w:rsidP="00005D79">
      <w:pPr>
        <w:spacing w:before="0" w:after="0"/>
        <w:rPr>
          <w:rFonts w:cs="Arial"/>
          <w:u w:val="single"/>
          <w:lang w:val="et-EE"/>
        </w:rPr>
      </w:pPr>
      <w:r w:rsidRPr="00FE0AC4">
        <w:rPr>
          <w:rFonts w:cs="Arial"/>
          <w:u w:val="single"/>
          <w:lang w:val="et-EE"/>
        </w:rPr>
        <w:t>Pos 1</w:t>
      </w:r>
      <w:r w:rsidR="00BF4F77" w:rsidRPr="00FE0AC4">
        <w:rPr>
          <w:rFonts w:cs="Arial"/>
          <w:u w:val="single"/>
          <w:lang w:val="et-EE"/>
        </w:rPr>
        <w:t xml:space="preserve"> – </w:t>
      </w:r>
      <w:r w:rsidR="00E5787B" w:rsidRPr="00FE0AC4">
        <w:rPr>
          <w:rFonts w:cs="Arial"/>
          <w:u w:val="single"/>
          <w:lang w:val="et-EE"/>
        </w:rPr>
        <w:t>30</w:t>
      </w:r>
      <w:r w:rsidR="00BF4F77" w:rsidRPr="00FE0AC4">
        <w:rPr>
          <w:rFonts w:cs="Arial"/>
          <w:u w:val="single"/>
          <w:lang w:val="et-EE"/>
        </w:rPr>
        <w:t xml:space="preserve"> </w:t>
      </w:r>
    </w:p>
    <w:p w14:paraId="51EB80A2" w14:textId="1501DD37" w:rsidR="002860EE" w:rsidRPr="00FE0AC4" w:rsidRDefault="00A818B0">
      <w:pPr>
        <w:numPr>
          <w:ilvl w:val="0"/>
          <w:numId w:val="31"/>
        </w:numPr>
        <w:autoSpaceDE w:val="0"/>
        <w:autoSpaceDN w:val="0"/>
        <w:adjustRightInd w:val="0"/>
        <w:spacing w:before="0" w:after="0"/>
        <w:ind w:left="284" w:hanging="218"/>
        <w:rPr>
          <w:rFonts w:cs="Arial"/>
          <w:color w:val="000000"/>
          <w:lang w:val="et-EE"/>
        </w:rPr>
      </w:pPr>
      <w:r w:rsidRPr="00FE0AC4">
        <w:rPr>
          <w:rFonts w:cs="Arial"/>
          <w:color w:val="000000"/>
          <w:lang w:val="et-EE"/>
        </w:rPr>
        <w:t xml:space="preserve">Veetrassi ja reovee kanalisatsioonitrassi, </w:t>
      </w:r>
      <w:r w:rsidR="003D4B38">
        <w:rPr>
          <w:rFonts w:cs="Arial"/>
          <w:color w:val="000000"/>
          <w:lang w:val="et-EE"/>
        </w:rPr>
        <w:t>sademevee kanalisatsioonitrassi</w:t>
      </w:r>
      <w:r w:rsidRPr="00FE0AC4">
        <w:rPr>
          <w:rFonts w:cs="Arial"/>
          <w:color w:val="000000"/>
          <w:lang w:val="et-EE"/>
        </w:rPr>
        <w:t xml:space="preserve"> liitumispunktile 2</w:t>
      </w:r>
      <w:r w:rsidR="00A90F06" w:rsidRPr="00FE0AC4">
        <w:rPr>
          <w:rFonts w:cs="Arial"/>
          <w:lang w:val="et-EE"/>
        </w:rPr>
        <w:t> </w:t>
      </w:r>
      <w:r w:rsidRPr="00FE0AC4">
        <w:rPr>
          <w:rFonts w:cs="Arial"/>
          <w:color w:val="000000"/>
          <w:lang w:val="et-EE"/>
        </w:rPr>
        <w:t>m liitumispunkti keskmest ümber perimeetri võrguvaldaja kasuks;</w:t>
      </w:r>
    </w:p>
    <w:p w14:paraId="52B29FA4" w14:textId="0B3FAE40" w:rsidR="002860EE" w:rsidRPr="00FE0AC4" w:rsidRDefault="002860EE">
      <w:pPr>
        <w:numPr>
          <w:ilvl w:val="0"/>
          <w:numId w:val="31"/>
        </w:numPr>
        <w:autoSpaceDE w:val="0"/>
        <w:autoSpaceDN w:val="0"/>
        <w:adjustRightInd w:val="0"/>
        <w:spacing w:before="0" w:after="0"/>
        <w:ind w:left="284" w:hanging="218"/>
        <w:rPr>
          <w:rFonts w:cs="Arial"/>
          <w:color w:val="000000"/>
          <w:lang w:val="et-EE"/>
        </w:rPr>
      </w:pPr>
      <w:r w:rsidRPr="00FE0AC4">
        <w:rPr>
          <w:rFonts w:cs="Arial"/>
          <w:color w:val="000000"/>
          <w:lang w:val="et-EE"/>
        </w:rPr>
        <w:t>planeeritud elektripaigaldise liitumiskilbile 1</w:t>
      </w:r>
      <w:r w:rsidR="00A90F06" w:rsidRPr="00FE0AC4">
        <w:rPr>
          <w:rFonts w:cs="Arial"/>
          <w:lang w:val="et-EE"/>
        </w:rPr>
        <w:t> </w:t>
      </w:r>
      <w:r w:rsidRPr="00FE0AC4">
        <w:rPr>
          <w:rFonts w:cs="Arial"/>
          <w:color w:val="000000"/>
          <w:lang w:val="et-EE"/>
        </w:rPr>
        <w:t>m laiuselt kilbi väliskontuurist võrguvaldaja kasuks.</w:t>
      </w:r>
    </w:p>
    <w:p w14:paraId="01A0611D" w14:textId="77777777" w:rsidR="00110F01" w:rsidRPr="00FE0AC4" w:rsidRDefault="00110F01" w:rsidP="00005D79">
      <w:pPr>
        <w:snapToGrid w:val="0"/>
        <w:spacing w:before="0" w:after="0"/>
        <w:rPr>
          <w:rFonts w:cs="Arial"/>
          <w:lang w:val="et-EE"/>
        </w:rPr>
      </w:pPr>
    </w:p>
    <w:p w14:paraId="4B331B04" w14:textId="144334C8" w:rsidR="00E5787B" w:rsidRPr="00FE0AC4" w:rsidRDefault="00E5787B" w:rsidP="00005D79">
      <w:pPr>
        <w:spacing w:before="0" w:after="0"/>
        <w:rPr>
          <w:rFonts w:cs="Arial"/>
          <w:u w:val="single"/>
          <w:lang w:val="et-EE"/>
        </w:rPr>
      </w:pPr>
      <w:r w:rsidRPr="00FE0AC4">
        <w:rPr>
          <w:rFonts w:cs="Arial"/>
          <w:u w:val="single"/>
          <w:lang w:val="et-EE"/>
        </w:rPr>
        <w:t>Pos 31</w:t>
      </w:r>
    </w:p>
    <w:p w14:paraId="02A041B2" w14:textId="0B18BDF9" w:rsidR="00E5787B" w:rsidRPr="00FE0AC4" w:rsidRDefault="00E5787B">
      <w:pPr>
        <w:numPr>
          <w:ilvl w:val="0"/>
          <w:numId w:val="31"/>
        </w:numPr>
        <w:autoSpaceDE w:val="0"/>
        <w:autoSpaceDN w:val="0"/>
        <w:adjustRightInd w:val="0"/>
        <w:spacing w:before="0" w:after="0"/>
        <w:ind w:left="284" w:hanging="218"/>
        <w:rPr>
          <w:rFonts w:cs="Arial"/>
          <w:color w:val="000000"/>
          <w:lang w:val="et-EE"/>
        </w:rPr>
      </w:pPr>
      <w:r w:rsidRPr="00FE0AC4">
        <w:rPr>
          <w:rFonts w:cs="Arial"/>
          <w:color w:val="000000"/>
          <w:lang w:val="et-EE"/>
        </w:rPr>
        <w:t>Veetrassi, sademevee ja reovee kanalisatsioonitrassi liitumispunktile 2</w:t>
      </w:r>
      <w:r w:rsidR="00A90F06" w:rsidRPr="00FE0AC4">
        <w:rPr>
          <w:rFonts w:cs="Arial"/>
          <w:lang w:val="et-EE"/>
        </w:rPr>
        <w:t> </w:t>
      </w:r>
      <w:r w:rsidRPr="00FE0AC4">
        <w:rPr>
          <w:rFonts w:cs="Arial"/>
          <w:color w:val="000000"/>
          <w:lang w:val="et-EE"/>
        </w:rPr>
        <w:t>m liitumispunkti keskmest ümber perimeetri võrguvaldaja kasuks;</w:t>
      </w:r>
    </w:p>
    <w:p w14:paraId="590509F4" w14:textId="1775D9BE" w:rsidR="00E5787B" w:rsidRPr="00FE0AC4" w:rsidRDefault="00E5787B">
      <w:pPr>
        <w:numPr>
          <w:ilvl w:val="0"/>
          <w:numId w:val="31"/>
        </w:numPr>
        <w:autoSpaceDE w:val="0"/>
        <w:autoSpaceDN w:val="0"/>
        <w:adjustRightInd w:val="0"/>
        <w:spacing w:before="0" w:after="0"/>
        <w:ind w:left="284" w:hanging="218"/>
        <w:rPr>
          <w:rFonts w:cs="Arial"/>
          <w:color w:val="000000"/>
          <w:lang w:val="et-EE"/>
        </w:rPr>
      </w:pPr>
      <w:r w:rsidRPr="00FE0AC4">
        <w:rPr>
          <w:rFonts w:cs="Arial"/>
          <w:color w:val="000000"/>
          <w:lang w:val="et-EE"/>
        </w:rPr>
        <w:t>planeeritud elektripaigaldise liitumiskilbile 1 m laiuselt kilbi väliskontuurist võrguvaldaja kasuks;</w:t>
      </w:r>
    </w:p>
    <w:p w14:paraId="69311EFB" w14:textId="66333973" w:rsidR="00E5787B" w:rsidRPr="00FE0AC4" w:rsidRDefault="00E5787B">
      <w:pPr>
        <w:numPr>
          <w:ilvl w:val="0"/>
          <w:numId w:val="31"/>
        </w:numPr>
        <w:autoSpaceDE w:val="0"/>
        <w:autoSpaceDN w:val="0"/>
        <w:adjustRightInd w:val="0"/>
        <w:spacing w:before="0" w:after="0"/>
        <w:ind w:left="284" w:hanging="218"/>
        <w:rPr>
          <w:rFonts w:cs="Arial"/>
          <w:color w:val="000000"/>
          <w:lang w:val="et-EE"/>
        </w:rPr>
      </w:pPr>
      <w:r w:rsidRPr="00FE0AC4">
        <w:rPr>
          <w:rFonts w:cs="Arial"/>
          <w:lang w:val="et-EE"/>
        </w:rPr>
        <w:t>planeeritud alajaamale 2</w:t>
      </w:r>
      <w:r w:rsidR="00A90F06" w:rsidRPr="00FE0AC4">
        <w:rPr>
          <w:rFonts w:cs="Arial"/>
          <w:lang w:val="et-EE"/>
        </w:rPr>
        <w:t> </w:t>
      </w:r>
      <w:r w:rsidRPr="00FE0AC4">
        <w:rPr>
          <w:rFonts w:cs="Arial"/>
          <w:lang w:val="et-EE"/>
        </w:rPr>
        <w:t>m laiuselt alajaama väliskontuurist võrguvaldaja kasuks.</w:t>
      </w:r>
    </w:p>
    <w:p w14:paraId="0F811682" w14:textId="77777777" w:rsidR="00E5787B" w:rsidRPr="00FE0AC4" w:rsidRDefault="00E5787B" w:rsidP="00005D79">
      <w:pPr>
        <w:autoSpaceDE w:val="0"/>
        <w:autoSpaceDN w:val="0"/>
        <w:adjustRightInd w:val="0"/>
        <w:spacing w:before="0" w:after="0"/>
        <w:rPr>
          <w:rFonts w:cs="Arial"/>
          <w:lang w:val="et-EE"/>
        </w:rPr>
      </w:pPr>
    </w:p>
    <w:p w14:paraId="66609832" w14:textId="78E5EE03" w:rsidR="00E5787B" w:rsidRPr="00FE0AC4" w:rsidRDefault="00E5787B" w:rsidP="00005D79">
      <w:pPr>
        <w:spacing w:before="0" w:after="0"/>
        <w:rPr>
          <w:rFonts w:cs="Arial"/>
          <w:u w:val="single"/>
          <w:lang w:val="et-EE"/>
        </w:rPr>
      </w:pPr>
      <w:r w:rsidRPr="00FE0AC4">
        <w:rPr>
          <w:rFonts w:cs="Arial"/>
          <w:u w:val="single"/>
          <w:lang w:val="et-EE"/>
        </w:rPr>
        <w:t>Pos 34</w:t>
      </w:r>
    </w:p>
    <w:p w14:paraId="22BBA12A" w14:textId="7374378C" w:rsidR="00E5787B" w:rsidRPr="00FE0AC4" w:rsidRDefault="00A818B0">
      <w:pPr>
        <w:numPr>
          <w:ilvl w:val="0"/>
          <w:numId w:val="31"/>
        </w:numPr>
        <w:autoSpaceDE w:val="0"/>
        <w:autoSpaceDN w:val="0"/>
        <w:adjustRightInd w:val="0"/>
        <w:spacing w:before="0" w:after="0"/>
        <w:ind w:left="284" w:hanging="218"/>
        <w:rPr>
          <w:rFonts w:cs="Arial"/>
          <w:color w:val="000000"/>
          <w:lang w:val="et-EE"/>
        </w:rPr>
      </w:pPr>
      <w:r w:rsidRPr="00FE0AC4">
        <w:rPr>
          <w:rFonts w:cs="Arial"/>
          <w:color w:val="000000"/>
          <w:lang w:val="et-EE"/>
        </w:rPr>
        <w:t xml:space="preserve">Veetrassi ja reovee kanalisatsioonitrassi, </w:t>
      </w:r>
      <w:r w:rsidR="003D4B38">
        <w:rPr>
          <w:rFonts w:cs="Arial"/>
          <w:color w:val="000000"/>
          <w:lang w:val="et-EE"/>
        </w:rPr>
        <w:t>sademevee kanalisatsioonitrassi</w:t>
      </w:r>
      <w:r w:rsidRPr="00FE0AC4">
        <w:rPr>
          <w:rFonts w:cs="Arial"/>
          <w:color w:val="000000"/>
          <w:lang w:val="et-EE"/>
        </w:rPr>
        <w:t xml:space="preserve"> liitumispunktile 2</w:t>
      </w:r>
      <w:r w:rsidR="00A90F06" w:rsidRPr="00FE0AC4">
        <w:rPr>
          <w:rFonts w:cs="Arial"/>
          <w:lang w:val="et-EE"/>
        </w:rPr>
        <w:t> </w:t>
      </w:r>
      <w:r w:rsidRPr="00FE0AC4">
        <w:rPr>
          <w:rFonts w:cs="Arial"/>
          <w:color w:val="000000"/>
          <w:lang w:val="et-EE"/>
        </w:rPr>
        <w:t>m liitumispunkti keskmest ümber perimeetri võrguvaldaja kasuks;</w:t>
      </w:r>
    </w:p>
    <w:p w14:paraId="252E3999" w14:textId="24F90F65" w:rsidR="00E5787B" w:rsidRPr="00FE0AC4" w:rsidRDefault="00A818B0">
      <w:pPr>
        <w:pStyle w:val="Loendilik"/>
        <w:numPr>
          <w:ilvl w:val="0"/>
          <w:numId w:val="32"/>
        </w:numPr>
        <w:spacing w:before="0" w:after="0"/>
        <w:ind w:left="284" w:hanging="218"/>
        <w:contextualSpacing w:val="0"/>
        <w:rPr>
          <w:rFonts w:cs="Arial"/>
          <w:color w:val="000000"/>
          <w:lang w:val="et-EE"/>
        </w:rPr>
      </w:pPr>
      <w:bookmarkStart w:id="55" w:name="_Hlk176338562"/>
      <w:r w:rsidRPr="00FE0AC4">
        <w:rPr>
          <w:rFonts w:cs="Arial"/>
          <w:lang w:val="et-EE"/>
        </w:rPr>
        <w:t xml:space="preserve">veetrassile, reovee kanalisatsioonitrassile, drenaažitrassile ja </w:t>
      </w:r>
      <w:r w:rsidR="003D4B38">
        <w:rPr>
          <w:rFonts w:cs="Arial"/>
          <w:lang w:val="et-EE"/>
        </w:rPr>
        <w:t>sademevee</w:t>
      </w:r>
      <w:r w:rsidRPr="00FE0AC4">
        <w:rPr>
          <w:rFonts w:cs="Arial"/>
          <w:lang w:val="et-EE"/>
        </w:rPr>
        <w:t>kanalisatsiooni survetrassile 2</w:t>
      </w:r>
      <w:r w:rsidR="00A90F06" w:rsidRPr="00FE0AC4">
        <w:rPr>
          <w:rFonts w:cs="Arial"/>
          <w:lang w:val="et-EE"/>
        </w:rPr>
        <w:t> </w:t>
      </w:r>
      <w:r w:rsidRPr="00FE0AC4">
        <w:rPr>
          <w:rFonts w:cs="Arial"/>
          <w:lang w:val="et-EE"/>
        </w:rPr>
        <w:t>m äärmise trassi teljest mõlemale poole trassi võrguvaldaja kasuks;</w:t>
      </w:r>
    </w:p>
    <w:bookmarkEnd w:id="55"/>
    <w:p w14:paraId="13228A6C" w14:textId="412B7603" w:rsidR="00E5787B" w:rsidRPr="00FE0AC4" w:rsidRDefault="00E5787B">
      <w:pPr>
        <w:numPr>
          <w:ilvl w:val="0"/>
          <w:numId w:val="31"/>
        </w:numPr>
        <w:autoSpaceDE w:val="0"/>
        <w:autoSpaceDN w:val="0"/>
        <w:adjustRightInd w:val="0"/>
        <w:spacing w:before="0" w:after="0"/>
        <w:ind w:left="284" w:hanging="218"/>
        <w:rPr>
          <w:rFonts w:cs="Arial"/>
          <w:color w:val="000000"/>
          <w:lang w:val="et-EE"/>
        </w:rPr>
      </w:pPr>
      <w:r w:rsidRPr="00FE0AC4">
        <w:rPr>
          <w:rFonts w:cs="Arial"/>
          <w:color w:val="000000"/>
          <w:lang w:val="et-EE"/>
        </w:rPr>
        <w:t>planeeritud elektripaigaldise liitumiskilbile 1</w:t>
      </w:r>
      <w:r w:rsidR="00A90F06" w:rsidRPr="00FE0AC4">
        <w:rPr>
          <w:rFonts w:cs="Arial"/>
          <w:lang w:val="et-EE"/>
        </w:rPr>
        <w:t> </w:t>
      </w:r>
      <w:r w:rsidRPr="00FE0AC4">
        <w:rPr>
          <w:rFonts w:cs="Arial"/>
          <w:color w:val="000000"/>
          <w:lang w:val="et-EE"/>
        </w:rPr>
        <w:t>m laiuselt kilbi väliskontuurist võrguvaldaja kasuks;</w:t>
      </w:r>
    </w:p>
    <w:p w14:paraId="2F25139F" w14:textId="346DD3EB" w:rsidR="00E5787B" w:rsidRPr="00FE0AC4" w:rsidRDefault="00E5787B">
      <w:pPr>
        <w:numPr>
          <w:ilvl w:val="0"/>
          <w:numId w:val="31"/>
        </w:numPr>
        <w:autoSpaceDE w:val="0"/>
        <w:autoSpaceDN w:val="0"/>
        <w:adjustRightInd w:val="0"/>
        <w:spacing w:before="0" w:after="0"/>
        <w:ind w:left="284" w:hanging="218"/>
        <w:rPr>
          <w:rFonts w:cs="Arial"/>
          <w:color w:val="000000"/>
          <w:lang w:val="et-EE"/>
        </w:rPr>
      </w:pPr>
      <w:r w:rsidRPr="00FE0AC4">
        <w:rPr>
          <w:rFonts w:cs="Arial"/>
          <w:lang w:val="et-EE"/>
        </w:rPr>
        <w:t>planeeritud alajaamale 2</w:t>
      </w:r>
      <w:r w:rsidR="00A90F06" w:rsidRPr="00FE0AC4">
        <w:rPr>
          <w:rFonts w:cs="Arial"/>
          <w:lang w:val="et-EE"/>
        </w:rPr>
        <w:t> </w:t>
      </w:r>
      <w:r w:rsidRPr="00FE0AC4">
        <w:rPr>
          <w:rFonts w:cs="Arial"/>
          <w:lang w:val="et-EE"/>
        </w:rPr>
        <w:t>m laiuselt alajaama väliskontuurist võrguvaldaja kasuks;</w:t>
      </w:r>
    </w:p>
    <w:p w14:paraId="76236257" w14:textId="4735C244" w:rsidR="00E5787B" w:rsidRPr="00FE0AC4" w:rsidRDefault="00E5787B">
      <w:pPr>
        <w:pStyle w:val="Loendilik"/>
        <w:numPr>
          <w:ilvl w:val="0"/>
          <w:numId w:val="32"/>
        </w:numPr>
        <w:spacing w:before="0" w:after="0"/>
        <w:ind w:left="284" w:hanging="218"/>
        <w:contextualSpacing w:val="0"/>
        <w:rPr>
          <w:rFonts w:cs="Arial"/>
          <w:color w:val="000000"/>
          <w:lang w:val="et-EE"/>
        </w:rPr>
      </w:pPr>
      <w:r w:rsidRPr="00FE0AC4">
        <w:rPr>
          <w:rFonts w:cs="Arial"/>
          <w:lang w:val="et-EE"/>
        </w:rPr>
        <w:t>maakaabli ja sidekaabli trassile äärmise kaabli teljest 1</w:t>
      </w:r>
      <w:r w:rsidR="00A90F06" w:rsidRPr="00FE0AC4">
        <w:rPr>
          <w:rFonts w:cs="Arial"/>
          <w:lang w:val="et-EE"/>
        </w:rPr>
        <w:t> </w:t>
      </w:r>
      <w:r w:rsidRPr="00FE0AC4">
        <w:rPr>
          <w:rFonts w:cs="Arial"/>
          <w:lang w:val="et-EE"/>
        </w:rPr>
        <w:t>m mõlemale poole kaablit võrguvaldaja kasuks;</w:t>
      </w:r>
    </w:p>
    <w:p w14:paraId="62FBD179" w14:textId="379F00D2" w:rsidR="00E5787B" w:rsidRPr="00FE0AC4" w:rsidRDefault="00E5787B">
      <w:pPr>
        <w:pStyle w:val="Loendilik"/>
        <w:numPr>
          <w:ilvl w:val="0"/>
          <w:numId w:val="32"/>
        </w:numPr>
        <w:spacing w:before="0" w:after="0"/>
        <w:ind w:left="284" w:hanging="218"/>
        <w:contextualSpacing w:val="0"/>
        <w:rPr>
          <w:rFonts w:cs="Arial"/>
          <w:color w:val="000000"/>
          <w:lang w:val="et-EE"/>
        </w:rPr>
      </w:pPr>
      <w:r w:rsidRPr="00FE0AC4">
        <w:rPr>
          <w:rFonts w:cs="Arial"/>
          <w:lang w:val="et-EE"/>
        </w:rPr>
        <w:t>sidevõrgu liitumispunktile 1</w:t>
      </w:r>
      <w:r w:rsidR="00A90F06" w:rsidRPr="00FE0AC4">
        <w:rPr>
          <w:rFonts w:cs="Arial"/>
          <w:lang w:val="et-EE"/>
        </w:rPr>
        <w:t> </w:t>
      </w:r>
      <w:r w:rsidRPr="00FE0AC4">
        <w:rPr>
          <w:rFonts w:cs="Arial"/>
          <w:lang w:val="et-EE"/>
        </w:rPr>
        <w:t>m liitumispunkti keskmest ümber perimeetri võrguvaldaja kasuks.</w:t>
      </w:r>
    </w:p>
    <w:p w14:paraId="4C879188" w14:textId="77777777" w:rsidR="00E5787B" w:rsidRPr="00FE0AC4" w:rsidRDefault="00E5787B" w:rsidP="00005D79">
      <w:pPr>
        <w:snapToGrid w:val="0"/>
        <w:spacing w:before="0" w:after="0"/>
        <w:rPr>
          <w:rFonts w:cs="Arial"/>
          <w:lang w:val="et-EE"/>
        </w:rPr>
      </w:pPr>
    </w:p>
    <w:p w14:paraId="07E6DA50" w14:textId="5CE81D44" w:rsidR="00E5787B" w:rsidRPr="00FE0AC4" w:rsidRDefault="00E5787B" w:rsidP="00005D79">
      <w:pPr>
        <w:spacing w:before="0" w:after="0"/>
        <w:rPr>
          <w:rFonts w:cs="Arial"/>
          <w:u w:val="single"/>
          <w:lang w:val="et-EE"/>
        </w:rPr>
      </w:pPr>
      <w:r w:rsidRPr="00FE0AC4">
        <w:rPr>
          <w:rFonts w:cs="Arial"/>
          <w:u w:val="single"/>
          <w:lang w:val="et-EE"/>
        </w:rPr>
        <w:t>Pos 35</w:t>
      </w:r>
    </w:p>
    <w:p w14:paraId="666F79AC" w14:textId="3DDD8424" w:rsidR="00E5787B" w:rsidRPr="00FE0AC4" w:rsidRDefault="0085074B">
      <w:pPr>
        <w:pStyle w:val="Loendilik"/>
        <w:numPr>
          <w:ilvl w:val="0"/>
          <w:numId w:val="32"/>
        </w:numPr>
        <w:spacing w:before="0" w:after="0"/>
        <w:ind w:left="284" w:hanging="218"/>
        <w:contextualSpacing w:val="0"/>
        <w:rPr>
          <w:rFonts w:cs="Arial"/>
          <w:color w:val="000000"/>
          <w:lang w:val="et-EE"/>
        </w:rPr>
      </w:pPr>
      <w:r w:rsidRPr="00FE0AC4">
        <w:rPr>
          <w:rFonts w:cs="Arial"/>
          <w:lang w:val="et-EE"/>
        </w:rPr>
        <w:t>v</w:t>
      </w:r>
      <w:r w:rsidR="00E5787B" w:rsidRPr="00FE0AC4">
        <w:rPr>
          <w:rFonts w:cs="Arial"/>
          <w:lang w:val="et-EE"/>
        </w:rPr>
        <w:t>eetrassile ja reovee kanalisatsioonitrassile</w:t>
      </w:r>
      <w:r w:rsidR="003D4B38">
        <w:rPr>
          <w:rFonts w:cs="Arial"/>
          <w:lang w:val="et-EE"/>
        </w:rPr>
        <w:t>, sademevee kanalisatsioonitrassile</w:t>
      </w:r>
      <w:r w:rsidR="00E5787B" w:rsidRPr="00FE0AC4">
        <w:rPr>
          <w:rFonts w:cs="Arial"/>
          <w:lang w:val="et-EE"/>
        </w:rPr>
        <w:t xml:space="preserve"> 2</w:t>
      </w:r>
      <w:r w:rsidR="00A90F06" w:rsidRPr="00FE0AC4">
        <w:rPr>
          <w:rFonts w:cs="Arial"/>
          <w:lang w:val="et-EE"/>
        </w:rPr>
        <w:t> </w:t>
      </w:r>
      <w:r w:rsidR="00E5787B" w:rsidRPr="00FE0AC4">
        <w:rPr>
          <w:rFonts w:cs="Arial"/>
          <w:lang w:val="et-EE"/>
        </w:rPr>
        <w:t>m äärmise trassi teljest mõlemale poole trassi võrguvaldaja kasuks;</w:t>
      </w:r>
    </w:p>
    <w:p w14:paraId="0CF92185" w14:textId="531470C8" w:rsidR="00E5787B" w:rsidRPr="00FE0AC4" w:rsidRDefault="00E5787B">
      <w:pPr>
        <w:pStyle w:val="Loendilik"/>
        <w:numPr>
          <w:ilvl w:val="0"/>
          <w:numId w:val="32"/>
        </w:numPr>
        <w:spacing w:before="0" w:after="0"/>
        <w:ind w:left="284" w:hanging="218"/>
        <w:contextualSpacing w:val="0"/>
        <w:rPr>
          <w:rFonts w:cs="Arial"/>
          <w:color w:val="000000"/>
          <w:lang w:val="et-EE"/>
        </w:rPr>
      </w:pPr>
      <w:r w:rsidRPr="00FE0AC4">
        <w:rPr>
          <w:rFonts w:cs="Arial"/>
          <w:lang w:val="et-EE"/>
        </w:rPr>
        <w:t>maakaabli ja sidekaabli trassile äärmise kaabli teljest 1</w:t>
      </w:r>
      <w:r w:rsidR="00A90F06" w:rsidRPr="00FE0AC4">
        <w:rPr>
          <w:rFonts w:cs="Arial"/>
          <w:lang w:val="et-EE"/>
        </w:rPr>
        <w:t> </w:t>
      </w:r>
      <w:r w:rsidRPr="00FE0AC4">
        <w:rPr>
          <w:rFonts w:cs="Arial"/>
          <w:lang w:val="et-EE"/>
        </w:rPr>
        <w:t>m mõlemale poole kaablit võrguvaldaja kasuks.</w:t>
      </w:r>
    </w:p>
    <w:p w14:paraId="1ED4D79E" w14:textId="77777777" w:rsidR="00E5787B" w:rsidRPr="00FE0AC4" w:rsidRDefault="00E5787B" w:rsidP="00005D79">
      <w:pPr>
        <w:autoSpaceDE w:val="0"/>
        <w:autoSpaceDN w:val="0"/>
        <w:adjustRightInd w:val="0"/>
        <w:spacing w:before="0" w:after="0"/>
        <w:rPr>
          <w:rFonts w:cs="Arial"/>
          <w:color w:val="000000"/>
          <w:lang w:val="et-EE"/>
        </w:rPr>
      </w:pPr>
    </w:p>
    <w:p w14:paraId="20CA3096" w14:textId="17C1BDBF" w:rsidR="00E5787B" w:rsidRPr="00FE0AC4" w:rsidRDefault="00E5787B" w:rsidP="00005D79">
      <w:pPr>
        <w:spacing w:before="0" w:after="0"/>
        <w:rPr>
          <w:rFonts w:cs="Arial"/>
          <w:u w:val="single"/>
          <w:lang w:val="et-EE"/>
        </w:rPr>
      </w:pPr>
      <w:r w:rsidRPr="00FE0AC4">
        <w:rPr>
          <w:rFonts w:cs="Arial"/>
          <w:u w:val="single"/>
          <w:lang w:val="et-EE"/>
        </w:rPr>
        <w:t>Pos 36</w:t>
      </w:r>
      <w:r w:rsidR="00A818B0" w:rsidRPr="00FE0AC4">
        <w:rPr>
          <w:rFonts w:cs="Arial"/>
          <w:u w:val="single"/>
          <w:lang w:val="et-EE"/>
        </w:rPr>
        <w:t>, 37</w:t>
      </w:r>
    </w:p>
    <w:p w14:paraId="07B6A0AB" w14:textId="34A447D9" w:rsidR="00E5787B" w:rsidRPr="00FE0AC4" w:rsidRDefault="00A818B0">
      <w:pPr>
        <w:numPr>
          <w:ilvl w:val="0"/>
          <w:numId w:val="31"/>
        </w:numPr>
        <w:autoSpaceDE w:val="0"/>
        <w:autoSpaceDN w:val="0"/>
        <w:adjustRightInd w:val="0"/>
        <w:spacing w:before="0" w:after="0"/>
        <w:ind w:left="284" w:hanging="218"/>
        <w:rPr>
          <w:rFonts w:cs="Arial"/>
          <w:color w:val="000000"/>
          <w:lang w:val="et-EE"/>
        </w:rPr>
      </w:pPr>
      <w:r w:rsidRPr="00FE0AC4">
        <w:rPr>
          <w:rFonts w:cs="Arial"/>
          <w:color w:val="000000"/>
          <w:lang w:val="et-EE"/>
        </w:rPr>
        <w:t xml:space="preserve">Veetrassi ja reovee kanalisatsioonitrassi, </w:t>
      </w:r>
      <w:r w:rsidR="003D4B38">
        <w:rPr>
          <w:rFonts w:cs="Arial"/>
          <w:color w:val="000000"/>
          <w:lang w:val="et-EE"/>
        </w:rPr>
        <w:t>sademevee kanalisatsioonitrassi</w:t>
      </w:r>
      <w:r w:rsidRPr="00FE0AC4">
        <w:rPr>
          <w:rFonts w:cs="Arial"/>
          <w:color w:val="000000"/>
          <w:lang w:val="et-EE"/>
        </w:rPr>
        <w:t xml:space="preserve"> liitumispunktile 2</w:t>
      </w:r>
      <w:r w:rsidR="00A90F06" w:rsidRPr="00FE0AC4">
        <w:rPr>
          <w:rFonts w:cs="Arial"/>
          <w:lang w:val="et-EE"/>
        </w:rPr>
        <w:t> </w:t>
      </w:r>
      <w:r w:rsidRPr="00FE0AC4">
        <w:rPr>
          <w:rFonts w:cs="Arial"/>
          <w:color w:val="000000"/>
          <w:lang w:val="et-EE"/>
        </w:rPr>
        <w:t>m liitumispunkti keskmest ümber perimeetri võrguvaldaja kasuks;</w:t>
      </w:r>
    </w:p>
    <w:p w14:paraId="043E801D" w14:textId="6779AE18" w:rsidR="00E5787B" w:rsidRPr="00FE0AC4" w:rsidRDefault="00BD2BBE">
      <w:pPr>
        <w:pStyle w:val="Loendilik"/>
        <w:numPr>
          <w:ilvl w:val="0"/>
          <w:numId w:val="32"/>
        </w:numPr>
        <w:spacing w:before="0" w:after="0"/>
        <w:ind w:left="284" w:hanging="218"/>
        <w:contextualSpacing w:val="0"/>
        <w:rPr>
          <w:rFonts w:cs="Arial"/>
          <w:color w:val="000000"/>
          <w:lang w:val="et-EE"/>
        </w:rPr>
      </w:pPr>
      <w:r w:rsidRPr="00FE0AC4">
        <w:rPr>
          <w:rFonts w:cs="Arial"/>
          <w:lang w:val="et-EE"/>
        </w:rPr>
        <w:t>veetrassile, reovee kanalisatsioonitrassile, drenaažitrassi ja</w:t>
      </w:r>
      <w:r w:rsidR="003D4B38">
        <w:rPr>
          <w:rFonts w:cs="Arial"/>
          <w:lang w:val="et-EE"/>
        </w:rPr>
        <w:t xml:space="preserve"> sademevee</w:t>
      </w:r>
      <w:r w:rsidRPr="00FE0AC4">
        <w:rPr>
          <w:rFonts w:cs="Arial"/>
          <w:lang w:val="et-EE"/>
        </w:rPr>
        <w:t xml:space="preserve"> kanalisatsiooni survetrassile 2</w:t>
      </w:r>
      <w:r w:rsidR="00A90F06" w:rsidRPr="00FE0AC4">
        <w:rPr>
          <w:rFonts w:cs="Arial"/>
          <w:lang w:val="et-EE"/>
        </w:rPr>
        <w:t> </w:t>
      </w:r>
      <w:r w:rsidRPr="00FE0AC4">
        <w:rPr>
          <w:rFonts w:cs="Arial"/>
          <w:lang w:val="et-EE"/>
        </w:rPr>
        <w:t>m äärmise trassi teljest mõlemale poole trassi võrguvaldaja kasuks;</w:t>
      </w:r>
    </w:p>
    <w:p w14:paraId="6CC590A7" w14:textId="2A623A35" w:rsidR="00E5787B" w:rsidRPr="00FE0AC4" w:rsidRDefault="00E5787B">
      <w:pPr>
        <w:numPr>
          <w:ilvl w:val="0"/>
          <w:numId w:val="31"/>
        </w:numPr>
        <w:autoSpaceDE w:val="0"/>
        <w:autoSpaceDN w:val="0"/>
        <w:adjustRightInd w:val="0"/>
        <w:spacing w:before="0" w:after="0"/>
        <w:ind w:left="284" w:hanging="218"/>
        <w:rPr>
          <w:rFonts w:cs="Arial"/>
          <w:color w:val="000000"/>
          <w:lang w:val="et-EE"/>
        </w:rPr>
      </w:pPr>
      <w:r w:rsidRPr="00FE0AC4">
        <w:rPr>
          <w:rFonts w:cs="Arial"/>
          <w:color w:val="000000"/>
          <w:lang w:val="et-EE"/>
        </w:rPr>
        <w:t>planeeritud elektripaigaldise liitumiskilbile 1</w:t>
      </w:r>
      <w:r w:rsidR="00A90F06" w:rsidRPr="00FE0AC4">
        <w:rPr>
          <w:rFonts w:cs="Arial"/>
          <w:lang w:val="et-EE"/>
        </w:rPr>
        <w:t> </w:t>
      </w:r>
      <w:r w:rsidRPr="00FE0AC4">
        <w:rPr>
          <w:rFonts w:cs="Arial"/>
          <w:color w:val="000000"/>
          <w:lang w:val="et-EE"/>
        </w:rPr>
        <w:t>m laiuselt kilbi väliskontuurist võrguvaldaja kasuks;</w:t>
      </w:r>
    </w:p>
    <w:p w14:paraId="4F985773" w14:textId="098DF190" w:rsidR="00E5787B" w:rsidRPr="00FE0AC4" w:rsidRDefault="00E5787B">
      <w:pPr>
        <w:pStyle w:val="Loendilik"/>
        <w:numPr>
          <w:ilvl w:val="0"/>
          <w:numId w:val="32"/>
        </w:numPr>
        <w:spacing w:before="0" w:after="0"/>
        <w:ind w:left="284" w:hanging="218"/>
        <w:contextualSpacing w:val="0"/>
        <w:rPr>
          <w:rFonts w:cs="Arial"/>
          <w:color w:val="000000"/>
          <w:lang w:val="et-EE"/>
        </w:rPr>
      </w:pPr>
      <w:r w:rsidRPr="00FE0AC4">
        <w:rPr>
          <w:rFonts w:cs="Arial"/>
          <w:lang w:val="et-EE"/>
        </w:rPr>
        <w:t>maakaabli ja sidekaabli trassile äärmise kaabli teljest 1</w:t>
      </w:r>
      <w:r w:rsidR="00A90F06" w:rsidRPr="00FE0AC4">
        <w:rPr>
          <w:rFonts w:cs="Arial"/>
          <w:lang w:val="et-EE"/>
        </w:rPr>
        <w:t> </w:t>
      </w:r>
      <w:r w:rsidRPr="00FE0AC4">
        <w:rPr>
          <w:rFonts w:cs="Arial"/>
          <w:lang w:val="et-EE"/>
        </w:rPr>
        <w:t>m mõlemale poole kaablit võrguvaldaja kasuks;</w:t>
      </w:r>
    </w:p>
    <w:p w14:paraId="225FBC4F" w14:textId="17FCC70D" w:rsidR="00E5787B" w:rsidRPr="00FE0AC4" w:rsidRDefault="00E5787B">
      <w:pPr>
        <w:pStyle w:val="Loendilik"/>
        <w:numPr>
          <w:ilvl w:val="0"/>
          <w:numId w:val="32"/>
        </w:numPr>
        <w:spacing w:before="0" w:after="0"/>
        <w:ind w:left="284" w:hanging="218"/>
        <w:contextualSpacing w:val="0"/>
        <w:rPr>
          <w:rFonts w:cs="Arial"/>
          <w:color w:val="000000"/>
          <w:lang w:val="et-EE"/>
        </w:rPr>
      </w:pPr>
      <w:r w:rsidRPr="00FE0AC4">
        <w:rPr>
          <w:rFonts w:cs="Arial"/>
          <w:lang w:val="et-EE"/>
        </w:rPr>
        <w:t>sidevõrgu liitumispunktile 1</w:t>
      </w:r>
      <w:r w:rsidR="00A90F06" w:rsidRPr="00FE0AC4">
        <w:rPr>
          <w:rFonts w:cs="Arial"/>
          <w:lang w:val="et-EE"/>
        </w:rPr>
        <w:t> </w:t>
      </w:r>
      <w:r w:rsidRPr="00FE0AC4">
        <w:rPr>
          <w:rFonts w:cs="Arial"/>
          <w:lang w:val="et-EE"/>
        </w:rPr>
        <w:t>m liitumispunkti keskmest ümber perimeetri võrguvaldaja kasuks.</w:t>
      </w:r>
    </w:p>
    <w:p w14:paraId="1FCD37C3" w14:textId="26DE7C7F" w:rsidR="00FA2887" w:rsidRPr="00FE0AC4" w:rsidRDefault="00FA2887" w:rsidP="000C4A39">
      <w:pPr>
        <w:autoSpaceDE w:val="0"/>
        <w:autoSpaceDN w:val="0"/>
        <w:adjustRightInd w:val="0"/>
        <w:spacing w:before="240" w:after="0"/>
        <w:rPr>
          <w:rFonts w:cs="Arial"/>
          <w:b/>
          <w:bCs/>
          <w:color w:val="000000"/>
          <w:lang w:val="et-EE"/>
        </w:rPr>
      </w:pPr>
      <w:r w:rsidRPr="00FE0AC4">
        <w:rPr>
          <w:rFonts w:cs="Arial"/>
          <w:b/>
          <w:bCs/>
          <w:lang w:val="et-EE"/>
        </w:rPr>
        <w:lastRenderedPageBreak/>
        <w:t>Servituudi vajadus tehnovõrkudele väljaspool Suur-</w:t>
      </w:r>
      <w:r w:rsidR="00B3100E" w:rsidRPr="00FE0AC4">
        <w:rPr>
          <w:rFonts w:cs="Arial"/>
          <w:b/>
          <w:bCs/>
          <w:lang w:val="et-EE"/>
        </w:rPr>
        <w:t>Pindl</w:t>
      </w:r>
      <w:r w:rsidRPr="00FE0AC4">
        <w:rPr>
          <w:rFonts w:cs="Arial"/>
          <w:b/>
          <w:bCs/>
          <w:lang w:val="et-EE"/>
        </w:rPr>
        <w:t>e katastriüksust:</w:t>
      </w:r>
    </w:p>
    <w:p w14:paraId="1EE0F3C2" w14:textId="2040EF65" w:rsidR="00FA2887" w:rsidRPr="00FE0AC4" w:rsidRDefault="00FA2887" w:rsidP="00005D79">
      <w:pPr>
        <w:autoSpaceDE w:val="0"/>
        <w:autoSpaceDN w:val="0"/>
        <w:adjustRightInd w:val="0"/>
        <w:spacing w:before="0" w:after="0"/>
        <w:rPr>
          <w:rFonts w:cs="Arial"/>
          <w:u w:val="single"/>
          <w:lang w:val="et-EE"/>
        </w:rPr>
      </w:pPr>
      <w:r w:rsidRPr="00FE0AC4">
        <w:rPr>
          <w:rFonts w:cs="Arial"/>
          <w:u w:val="single"/>
          <w:lang w:val="et-EE"/>
        </w:rPr>
        <w:t>Katastriüksus 11157 Sausti-Kiili tee (katastritunnus 30401:001:0473):</w:t>
      </w:r>
    </w:p>
    <w:p w14:paraId="36F40AA1" w14:textId="49C787F0" w:rsidR="00FA2887" w:rsidRPr="00FE0AC4" w:rsidRDefault="00FA2887">
      <w:pPr>
        <w:pStyle w:val="Loendilik"/>
        <w:numPr>
          <w:ilvl w:val="0"/>
          <w:numId w:val="32"/>
        </w:numPr>
        <w:spacing w:before="0" w:after="0"/>
        <w:ind w:left="284" w:hanging="218"/>
        <w:contextualSpacing w:val="0"/>
        <w:rPr>
          <w:rFonts w:cs="Arial"/>
          <w:color w:val="000000"/>
          <w:lang w:val="et-EE"/>
        </w:rPr>
      </w:pPr>
      <w:r w:rsidRPr="00FE0AC4">
        <w:rPr>
          <w:rFonts w:cs="Arial"/>
          <w:lang w:val="et-EE"/>
        </w:rPr>
        <w:t xml:space="preserve">veetrassile </w:t>
      </w:r>
      <w:r w:rsidR="003D4B38">
        <w:rPr>
          <w:rFonts w:cs="Arial"/>
          <w:lang w:val="et-EE"/>
        </w:rPr>
        <w:t>1</w:t>
      </w:r>
      <w:r w:rsidR="00A90F06" w:rsidRPr="00FE0AC4">
        <w:rPr>
          <w:rFonts w:cs="Arial"/>
          <w:lang w:val="et-EE"/>
        </w:rPr>
        <w:t> </w:t>
      </w:r>
      <w:r w:rsidRPr="00FE0AC4">
        <w:rPr>
          <w:rFonts w:cs="Arial"/>
          <w:lang w:val="et-EE"/>
        </w:rPr>
        <w:t>m äärmise trassi teljest mõlemale poole trassi võrguvaldaja kasuks;</w:t>
      </w:r>
    </w:p>
    <w:p w14:paraId="60F9B2BD" w14:textId="67221742" w:rsidR="00FA2887" w:rsidRPr="00FE0AC4" w:rsidRDefault="00FA2887">
      <w:pPr>
        <w:pStyle w:val="Loendilik"/>
        <w:numPr>
          <w:ilvl w:val="0"/>
          <w:numId w:val="32"/>
        </w:numPr>
        <w:spacing w:before="0" w:after="0"/>
        <w:ind w:left="284" w:hanging="218"/>
        <w:contextualSpacing w:val="0"/>
        <w:rPr>
          <w:rFonts w:cs="Arial"/>
          <w:color w:val="000000"/>
          <w:lang w:val="et-EE"/>
        </w:rPr>
      </w:pPr>
      <w:r w:rsidRPr="00FE0AC4">
        <w:rPr>
          <w:rFonts w:cs="Arial"/>
          <w:lang w:val="et-EE"/>
        </w:rPr>
        <w:t>sidekaabli trassile äärmise kaabli teljest 1</w:t>
      </w:r>
      <w:r w:rsidR="00A90F06" w:rsidRPr="00FE0AC4">
        <w:rPr>
          <w:rFonts w:cs="Arial"/>
          <w:lang w:val="et-EE"/>
        </w:rPr>
        <w:t> </w:t>
      </w:r>
      <w:r w:rsidRPr="00FE0AC4">
        <w:rPr>
          <w:rFonts w:cs="Arial"/>
          <w:lang w:val="et-EE"/>
        </w:rPr>
        <w:t>m mõlemale poole kaablit võrguvaldaja kasuks.</w:t>
      </w:r>
    </w:p>
    <w:p w14:paraId="0B69CBC1" w14:textId="23B9542E" w:rsidR="00FA2887" w:rsidRPr="00FE0AC4" w:rsidRDefault="00FA2887" w:rsidP="00C705A9">
      <w:pPr>
        <w:autoSpaceDE w:val="0"/>
        <w:autoSpaceDN w:val="0"/>
        <w:adjustRightInd w:val="0"/>
        <w:spacing w:before="0" w:after="0"/>
        <w:rPr>
          <w:rFonts w:cs="Arial"/>
          <w:u w:val="single"/>
          <w:lang w:val="et-EE"/>
        </w:rPr>
      </w:pPr>
      <w:r w:rsidRPr="00FE0AC4">
        <w:rPr>
          <w:rFonts w:cs="Arial"/>
          <w:u w:val="single"/>
          <w:lang w:val="et-EE"/>
        </w:rPr>
        <w:t>Katastriüksus Sausti kergliiklustee T12 (katastritunnus 30501:001:0434):</w:t>
      </w:r>
    </w:p>
    <w:p w14:paraId="74BA5A2A" w14:textId="57008B06" w:rsidR="00FA2887" w:rsidRPr="00FE0AC4" w:rsidRDefault="00FA2887">
      <w:pPr>
        <w:pStyle w:val="Loendilik"/>
        <w:numPr>
          <w:ilvl w:val="0"/>
          <w:numId w:val="32"/>
        </w:numPr>
        <w:spacing w:before="0" w:after="0"/>
        <w:ind w:left="284" w:hanging="218"/>
        <w:contextualSpacing w:val="0"/>
        <w:rPr>
          <w:rFonts w:cs="Arial"/>
          <w:color w:val="000000"/>
          <w:lang w:val="et-EE"/>
        </w:rPr>
      </w:pPr>
      <w:r w:rsidRPr="00FE0AC4">
        <w:rPr>
          <w:rFonts w:cs="Arial"/>
          <w:lang w:val="et-EE"/>
        </w:rPr>
        <w:t>veetrassile 2</w:t>
      </w:r>
      <w:r w:rsidR="00A90F06" w:rsidRPr="00FE0AC4">
        <w:rPr>
          <w:rFonts w:cs="Arial"/>
          <w:lang w:val="et-EE"/>
        </w:rPr>
        <w:t> </w:t>
      </w:r>
      <w:r w:rsidRPr="00FE0AC4">
        <w:rPr>
          <w:rFonts w:cs="Arial"/>
          <w:lang w:val="et-EE"/>
        </w:rPr>
        <w:t>m äärmise trassi teljest mõlemale poole trassi võrguvaldaja kasuks;</w:t>
      </w:r>
    </w:p>
    <w:p w14:paraId="2C220029" w14:textId="02B90C24" w:rsidR="00FA2887" w:rsidRPr="00FE0AC4" w:rsidRDefault="00FA2887">
      <w:pPr>
        <w:pStyle w:val="Loendilik"/>
        <w:numPr>
          <w:ilvl w:val="0"/>
          <w:numId w:val="32"/>
        </w:numPr>
        <w:spacing w:before="0" w:after="0"/>
        <w:ind w:left="284" w:hanging="218"/>
        <w:contextualSpacing w:val="0"/>
        <w:rPr>
          <w:rFonts w:cs="Arial"/>
          <w:color w:val="000000"/>
          <w:lang w:val="et-EE"/>
        </w:rPr>
      </w:pPr>
      <w:r w:rsidRPr="00FE0AC4">
        <w:rPr>
          <w:rFonts w:cs="Arial"/>
          <w:lang w:val="et-EE"/>
        </w:rPr>
        <w:t>sidekaabli trassile äärmise kaabli teljest 1</w:t>
      </w:r>
      <w:r w:rsidR="00A90F06" w:rsidRPr="00FE0AC4">
        <w:rPr>
          <w:rFonts w:cs="Arial"/>
          <w:lang w:val="et-EE"/>
        </w:rPr>
        <w:t> </w:t>
      </w:r>
      <w:r w:rsidRPr="00FE0AC4">
        <w:rPr>
          <w:rFonts w:cs="Arial"/>
          <w:lang w:val="et-EE"/>
        </w:rPr>
        <w:t>m mõlemale poole kaablit võrguvaldaja kasuks.</w:t>
      </w:r>
    </w:p>
    <w:p w14:paraId="3F7C7C94" w14:textId="2BB5F60D" w:rsidR="00FA2887" w:rsidRPr="00FE0AC4" w:rsidRDefault="00FA2887" w:rsidP="00FE65A7">
      <w:pPr>
        <w:autoSpaceDE w:val="0"/>
        <w:autoSpaceDN w:val="0"/>
        <w:adjustRightInd w:val="0"/>
        <w:spacing w:before="0" w:after="0"/>
        <w:rPr>
          <w:rFonts w:cs="Arial"/>
          <w:u w:val="single"/>
          <w:lang w:val="et-EE"/>
        </w:rPr>
      </w:pPr>
      <w:r w:rsidRPr="00FE0AC4">
        <w:rPr>
          <w:rFonts w:cs="Arial"/>
          <w:u w:val="single"/>
          <w:lang w:val="et-EE"/>
        </w:rPr>
        <w:t>Katastriüksus Pindle tee (katastritunnus 30501:001:0377):</w:t>
      </w:r>
    </w:p>
    <w:p w14:paraId="25C418C7" w14:textId="66FF9C5C" w:rsidR="00FA2887" w:rsidRPr="00FE0AC4" w:rsidRDefault="00BD2BBE">
      <w:pPr>
        <w:pStyle w:val="Loendilik"/>
        <w:numPr>
          <w:ilvl w:val="0"/>
          <w:numId w:val="32"/>
        </w:numPr>
        <w:spacing w:before="0" w:after="0"/>
        <w:ind w:left="284" w:hanging="218"/>
        <w:contextualSpacing w:val="0"/>
        <w:rPr>
          <w:rFonts w:cs="Arial"/>
          <w:color w:val="000000"/>
          <w:lang w:val="et-EE"/>
        </w:rPr>
      </w:pPr>
      <w:r w:rsidRPr="00FE0AC4">
        <w:rPr>
          <w:rFonts w:cs="Arial"/>
          <w:lang w:val="et-EE"/>
        </w:rPr>
        <w:t xml:space="preserve">veetrassile ja </w:t>
      </w:r>
      <w:r w:rsidR="003D4B38">
        <w:rPr>
          <w:rFonts w:cs="Arial"/>
          <w:lang w:val="et-EE"/>
        </w:rPr>
        <w:t>sademevee kanalisatsioonitrassile</w:t>
      </w:r>
      <w:r w:rsidRPr="00FE0AC4">
        <w:rPr>
          <w:rFonts w:cs="Arial"/>
          <w:lang w:val="et-EE"/>
        </w:rPr>
        <w:t xml:space="preserve"> 2</w:t>
      </w:r>
      <w:r w:rsidR="00A90F06" w:rsidRPr="00FE0AC4">
        <w:rPr>
          <w:rFonts w:cs="Arial"/>
          <w:lang w:val="et-EE"/>
        </w:rPr>
        <w:t> </w:t>
      </w:r>
      <w:r w:rsidRPr="00FE0AC4">
        <w:rPr>
          <w:rFonts w:cs="Arial"/>
          <w:lang w:val="et-EE"/>
        </w:rPr>
        <w:t>m äärmise trassi teljest mõlemale poole trassi võrguvaldaja kasuks;</w:t>
      </w:r>
    </w:p>
    <w:p w14:paraId="5332B466" w14:textId="5BC5097D" w:rsidR="00FA2887" w:rsidRPr="00FE0AC4" w:rsidRDefault="00FA2887">
      <w:pPr>
        <w:pStyle w:val="Loendilik"/>
        <w:numPr>
          <w:ilvl w:val="0"/>
          <w:numId w:val="32"/>
        </w:numPr>
        <w:spacing w:before="0" w:after="0"/>
        <w:ind w:left="284" w:hanging="218"/>
        <w:contextualSpacing w:val="0"/>
        <w:rPr>
          <w:rFonts w:cs="Arial"/>
          <w:color w:val="000000"/>
          <w:lang w:val="et-EE"/>
        </w:rPr>
      </w:pPr>
      <w:r w:rsidRPr="00FE0AC4">
        <w:rPr>
          <w:rFonts w:cs="Arial"/>
          <w:lang w:val="et-EE"/>
        </w:rPr>
        <w:t>maakaabli ja sidekaabli trassile äärmise kaabli teljest 1</w:t>
      </w:r>
      <w:r w:rsidR="00A90F06" w:rsidRPr="00FE0AC4">
        <w:rPr>
          <w:rFonts w:cs="Arial"/>
          <w:lang w:val="et-EE"/>
        </w:rPr>
        <w:t> </w:t>
      </w:r>
      <w:r w:rsidRPr="00FE0AC4">
        <w:rPr>
          <w:rFonts w:cs="Arial"/>
          <w:lang w:val="et-EE"/>
        </w:rPr>
        <w:t>m mõlemale poole kaablit võrguvaldaja kasuks.</w:t>
      </w:r>
    </w:p>
    <w:p w14:paraId="558D39A9" w14:textId="1A49ED92" w:rsidR="00FA2887" w:rsidRPr="00FE0AC4" w:rsidRDefault="00FA2887" w:rsidP="00FE65A7">
      <w:pPr>
        <w:autoSpaceDE w:val="0"/>
        <w:autoSpaceDN w:val="0"/>
        <w:adjustRightInd w:val="0"/>
        <w:spacing w:before="0" w:after="0"/>
        <w:rPr>
          <w:rFonts w:cs="Arial"/>
          <w:u w:val="single"/>
          <w:lang w:val="et-EE"/>
        </w:rPr>
      </w:pPr>
      <w:r w:rsidRPr="00FE0AC4">
        <w:rPr>
          <w:rFonts w:cs="Arial"/>
          <w:u w:val="single"/>
          <w:lang w:val="et-EE"/>
        </w:rPr>
        <w:t>Katastriüksus Tormi tänav T2 (katastritunnus 30501:001:0379):</w:t>
      </w:r>
    </w:p>
    <w:p w14:paraId="32739692" w14:textId="63488C6F" w:rsidR="00FA2887" w:rsidRPr="00FE0AC4" w:rsidRDefault="0085074B">
      <w:pPr>
        <w:pStyle w:val="Loendilik"/>
        <w:numPr>
          <w:ilvl w:val="0"/>
          <w:numId w:val="32"/>
        </w:numPr>
        <w:spacing w:before="0" w:after="0"/>
        <w:ind w:left="284" w:hanging="218"/>
        <w:contextualSpacing w:val="0"/>
        <w:rPr>
          <w:rFonts w:cs="Arial"/>
          <w:color w:val="000000"/>
          <w:lang w:val="et-EE"/>
        </w:rPr>
      </w:pPr>
      <w:r w:rsidRPr="00FE0AC4">
        <w:rPr>
          <w:rFonts w:cs="Arial"/>
          <w:lang w:val="et-EE"/>
        </w:rPr>
        <w:t>v</w:t>
      </w:r>
      <w:r w:rsidR="00FA2887" w:rsidRPr="00FE0AC4">
        <w:rPr>
          <w:rFonts w:cs="Arial"/>
          <w:lang w:val="et-EE"/>
        </w:rPr>
        <w:t>eetrassile ja reovee kanalisatsioonitrassile 2</w:t>
      </w:r>
      <w:r w:rsidR="00A90F06" w:rsidRPr="00FE0AC4">
        <w:rPr>
          <w:rFonts w:cs="Arial"/>
          <w:lang w:val="et-EE"/>
        </w:rPr>
        <w:t> </w:t>
      </w:r>
      <w:r w:rsidR="00FA2887" w:rsidRPr="00FE0AC4">
        <w:rPr>
          <w:rFonts w:cs="Arial"/>
          <w:lang w:val="et-EE"/>
        </w:rPr>
        <w:t>m äärmise trassi teljest mõlemale poole trassi võrguvaldaja kasuks.</w:t>
      </w:r>
    </w:p>
    <w:p w14:paraId="2C6B0822" w14:textId="7EC16977" w:rsidR="00FA2887" w:rsidRPr="00FE0AC4" w:rsidRDefault="00FA2887" w:rsidP="00005D79">
      <w:pPr>
        <w:autoSpaceDE w:val="0"/>
        <w:autoSpaceDN w:val="0"/>
        <w:adjustRightInd w:val="0"/>
        <w:spacing w:before="0" w:after="0"/>
        <w:rPr>
          <w:rFonts w:cs="Arial"/>
          <w:u w:val="single"/>
          <w:lang w:val="et-EE"/>
        </w:rPr>
      </w:pPr>
      <w:r w:rsidRPr="00FE0AC4">
        <w:rPr>
          <w:rFonts w:cs="Arial"/>
          <w:u w:val="single"/>
          <w:lang w:val="et-EE"/>
        </w:rPr>
        <w:t>Katastriüksus Vikerkaare tänav T1 (katastritunnus 30501:001:0382):</w:t>
      </w:r>
    </w:p>
    <w:p w14:paraId="37A1CEF4" w14:textId="5203958F" w:rsidR="00FA2887" w:rsidRPr="00FE0AC4" w:rsidRDefault="0085074B">
      <w:pPr>
        <w:pStyle w:val="Loendilik"/>
        <w:numPr>
          <w:ilvl w:val="0"/>
          <w:numId w:val="32"/>
        </w:numPr>
        <w:spacing w:before="0" w:after="0"/>
        <w:ind w:left="284" w:hanging="218"/>
        <w:contextualSpacing w:val="0"/>
        <w:rPr>
          <w:rFonts w:cs="Arial"/>
          <w:color w:val="000000"/>
          <w:lang w:val="et-EE"/>
        </w:rPr>
      </w:pPr>
      <w:r w:rsidRPr="00FE0AC4">
        <w:rPr>
          <w:rFonts w:cs="Arial"/>
          <w:lang w:val="et-EE"/>
        </w:rPr>
        <w:t>v</w:t>
      </w:r>
      <w:r w:rsidR="00FA2887" w:rsidRPr="00FE0AC4">
        <w:rPr>
          <w:rFonts w:cs="Arial"/>
          <w:lang w:val="et-EE"/>
        </w:rPr>
        <w:t>eetrassile ja reovee kanalisatsioonitrassile 2</w:t>
      </w:r>
      <w:r w:rsidR="00A90F06" w:rsidRPr="00FE0AC4">
        <w:rPr>
          <w:rFonts w:cs="Arial"/>
          <w:lang w:val="et-EE"/>
        </w:rPr>
        <w:t> </w:t>
      </w:r>
      <w:r w:rsidR="00FA2887" w:rsidRPr="00FE0AC4">
        <w:rPr>
          <w:rFonts w:cs="Arial"/>
          <w:lang w:val="et-EE"/>
        </w:rPr>
        <w:t>m äärmise trassi teljest mõlemale poole trassi võrguvaldaja kasuks.</w:t>
      </w:r>
    </w:p>
    <w:p w14:paraId="70E40786" w14:textId="77777777" w:rsidR="00E5787B" w:rsidRPr="00FE0AC4" w:rsidRDefault="00E5787B" w:rsidP="00005D79">
      <w:pPr>
        <w:snapToGrid w:val="0"/>
        <w:spacing w:before="0" w:after="0"/>
        <w:rPr>
          <w:rFonts w:cs="Arial"/>
          <w:lang w:val="et-EE"/>
        </w:rPr>
      </w:pPr>
    </w:p>
    <w:p w14:paraId="64A9A23E" w14:textId="6E4F5038" w:rsidR="00E5787B" w:rsidRPr="00FE0AC4" w:rsidRDefault="00E5787B" w:rsidP="00005D79">
      <w:pPr>
        <w:pStyle w:val="Pealkiri2"/>
        <w:numPr>
          <w:ilvl w:val="1"/>
          <w:numId w:val="5"/>
        </w:numPr>
        <w:tabs>
          <w:tab w:val="left" w:pos="567"/>
        </w:tabs>
        <w:snapToGrid w:val="0"/>
        <w:spacing w:before="0"/>
        <w:rPr>
          <w:rFonts w:cs="Arial"/>
          <w:szCs w:val="22"/>
          <w:lang w:val="et-EE"/>
        </w:rPr>
      </w:pPr>
      <w:bookmarkStart w:id="56" w:name="_Toc209112472"/>
      <w:bookmarkStart w:id="57" w:name="_Hlk141814754"/>
      <w:r w:rsidRPr="00FE0AC4">
        <w:rPr>
          <w:rFonts w:cs="Arial"/>
          <w:szCs w:val="22"/>
          <w:lang w:val="et-EE"/>
        </w:rPr>
        <w:t>Tehnovõrkude lahendus</w:t>
      </w:r>
      <w:bookmarkEnd w:id="56"/>
    </w:p>
    <w:bookmarkEnd w:id="57"/>
    <w:p w14:paraId="19F257BD" w14:textId="5367D0FE" w:rsidR="00E5787B" w:rsidRPr="00FE0AC4" w:rsidRDefault="00E5787B" w:rsidP="00005D79">
      <w:pPr>
        <w:spacing w:before="0" w:after="0"/>
        <w:rPr>
          <w:rFonts w:cs="Arial"/>
          <w:lang w:val="et-EE" w:eastAsia="ar-SA"/>
        </w:rPr>
      </w:pPr>
      <w:r w:rsidRPr="00FE0AC4">
        <w:rPr>
          <w:rFonts w:cs="Arial"/>
          <w:lang w:val="et-EE"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46695ED4" w14:textId="43F39CCF" w:rsidR="00E5787B" w:rsidRPr="00FE0AC4" w:rsidRDefault="00E5787B" w:rsidP="00005D79">
      <w:pPr>
        <w:spacing w:before="0" w:after="0"/>
        <w:rPr>
          <w:rFonts w:cs="Arial"/>
          <w:lang w:val="et-EE" w:eastAsia="ar-SA"/>
        </w:rPr>
      </w:pPr>
      <w:r w:rsidRPr="00FE0AC4">
        <w:rPr>
          <w:rFonts w:cs="Arial"/>
          <w:lang w:val="et-EE" w:eastAsia="ar-SA"/>
        </w:rPr>
        <w:t>Detailplaneeringuga on esitatud põhimõtteline lahendus.</w:t>
      </w:r>
    </w:p>
    <w:p w14:paraId="35297A67" w14:textId="77777777" w:rsidR="00E5787B" w:rsidRPr="00FE0AC4" w:rsidRDefault="00E5787B" w:rsidP="00005D79">
      <w:pPr>
        <w:spacing w:before="0" w:after="0"/>
        <w:rPr>
          <w:rFonts w:cs="Arial"/>
          <w:lang w:val="et-EE" w:eastAsia="ar-SA"/>
        </w:rPr>
      </w:pPr>
      <w:r w:rsidRPr="00FE0AC4">
        <w:rPr>
          <w:rFonts w:cs="Arial"/>
          <w:lang w:val="et-EE" w:eastAsia="ar-SA"/>
        </w:rPr>
        <w:t>Tehnovõrkude vahelised kaugused täpsustuvad eriosade projektide koostamise käigus.</w:t>
      </w:r>
    </w:p>
    <w:p w14:paraId="13498468" w14:textId="33845B4B" w:rsidR="00E5787B" w:rsidRPr="00FE0AC4" w:rsidRDefault="00E5787B" w:rsidP="00005D79">
      <w:pPr>
        <w:spacing w:before="0" w:after="0"/>
        <w:rPr>
          <w:rFonts w:cs="Arial"/>
          <w:lang w:val="et-EE" w:eastAsia="ar-SA"/>
        </w:rPr>
      </w:pPr>
      <w:r w:rsidRPr="00FE0AC4">
        <w:rPr>
          <w:rFonts w:cs="Arial"/>
          <w:lang w:val="et-EE" w:eastAsia="ar-SA"/>
        </w:rPr>
        <w:t>Tehnovõrkude lahendus on esitatud joonisel AS-04 Tehnovõrkude koondplaan.</w:t>
      </w:r>
    </w:p>
    <w:p w14:paraId="2FC216DB" w14:textId="77777777" w:rsidR="0085074B" w:rsidRPr="00FE0AC4" w:rsidRDefault="0085074B" w:rsidP="00005D79">
      <w:pPr>
        <w:spacing w:before="0" w:after="0"/>
        <w:rPr>
          <w:rFonts w:cs="Arial"/>
          <w:lang w:val="et-EE" w:eastAsia="ar-SA"/>
        </w:rPr>
      </w:pPr>
    </w:p>
    <w:p w14:paraId="12EDC758" w14:textId="1C534778" w:rsidR="00E5787B" w:rsidRPr="00FE0AC4" w:rsidRDefault="00E5787B">
      <w:pPr>
        <w:pStyle w:val="Pealkiri3"/>
        <w:numPr>
          <w:ilvl w:val="2"/>
          <w:numId w:val="39"/>
        </w:numPr>
        <w:spacing w:line="240" w:lineRule="auto"/>
        <w:rPr>
          <w:rFonts w:cs="Arial"/>
          <w:lang w:val="et-EE"/>
        </w:rPr>
      </w:pPr>
      <w:bookmarkStart w:id="58" w:name="_Toc209112473"/>
      <w:r w:rsidRPr="00FE0AC4">
        <w:rPr>
          <w:rFonts w:cs="Arial"/>
          <w:lang w:val="et-EE"/>
        </w:rPr>
        <w:t>Veevarustus ja kanalisatsioon</w:t>
      </w:r>
      <w:bookmarkEnd w:id="58"/>
    </w:p>
    <w:p w14:paraId="52C47EF2" w14:textId="7CC35050" w:rsidR="00566E89" w:rsidRDefault="00566E89" w:rsidP="00005D79">
      <w:pPr>
        <w:spacing w:before="0" w:after="0"/>
        <w:rPr>
          <w:rFonts w:cs="Arial"/>
          <w:lang w:val="et-EE" w:eastAsia="ar-SA"/>
        </w:rPr>
      </w:pPr>
      <w:r w:rsidRPr="00FE0AC4">
        <w:rPr>
          <w:rFonts w:cs="Arial"/>
          <w:lang w:val="et-EE" w:eastAsia="ar-SA"/>
        </w:rPr>
        <w:t>Vee- ja kanalisatsioonivarustus on lahendatud vastavalt O</w:t>
      </w:r>
      <w:r w:rsidR="00BD1D8F" w:rsidRPr="00FE0AC4">
        <w:rPr>
          <w:rFonts w:cs="Arial"/>
          <w:lang w:val="et-EE" w:eastAsia="ar-SA"/>
        </w:rPr>
        <w:t>saühing</w:t>
      </w:r>
      <w:r w:rsidRPr="00FE0AC4">
        <w:rPr>
          <w:rFonts w:cs="Arial"/>
          <w:lang w:val="et-EE" w:eastAsia="ar-SA"/>
        </w:rPr>
        <w:t xml:space="preserve"> Kiili KVH 01.02.2023. a tehnilistele tingimustele.</w:t>
      </w:r>
    </w:p>
    <w:p w14:paraId="2229559E" w14:textId="6291EA6E" w:rsidR="00B31D4E" w:rsidRPr="00FE0AC4" w:rsidRDefault="00B31D4E" w:rsidP="00005D79">
      <w:pPr>
        <w:spacing w:before="0" w:after="0"/>
        <w:rPr>
          <w:rFonts w:cs="Arial"/>
          <w:lang w:val="et-EE" w:eastAsia="ar-SA"/>
        </w:rPr>
      </w:pPr>
      <w:r>
        <w:rPr>
          <w:rFonts w:cs="Arial"/>
          <w:lang w:val="et-EE" w:eastAsia="ar-SA"/>
        </w:rPr>
        <w:t xml:space="preserve">Planeeringuala veevarustuse ja kanalisatsiooni lahenduse on koostanud </w:t>
      </w:r>
      <w:proofErr w:type="spellStart"/>
      <w:r>
        <w:rPr>
          <w:rFonts w:cs="Arial"/>
          <w:lang w:val="et-EE" w:eastAsia="ar-SA"/>
        </w:rPr>
        <w:t>Veka</w:t>
      </w:r>
      <w:proofErr w:type="spellEnd"/>
      <w:r>
        <w:rPr>
          <w:rFonts w:cs="Arial"/>
          <w:lang w:val="et-EE" w:eastAsia="ar-SA"/>
        </w:rPr>
        <w:t xml:space="preserve"> Inseneribüroo OÜ, töö nr 25002</w:t>
      </w:r>
      <w:r w:rsidR="00354AB8">
        <w:rPr>
          <w:rFonts w:cs="Arial"/>
          <w:lang w:val="et-EE" w:eastAsia="ar-SA"/>
        </w:rPr>
        <w:t xml:space="preserve">, </w:t>
      </w:r>
      <w:r w:rsidR="00354AB8" w:rsidRPr="00354AB8">
        <w:rPr>
          <w:rFonts w:cs="Arial"/>
          <w:lang w:val="et-EE" w:eastAsia="ar-SA"/>
        </w:rPr>
        <w:t>06.03.2025</w:t>
      </w:r>
      <w:r w:rsidR="00354AB8">
        <w:rPr>
          <w:rFonts w:cs="Arial"/>
          <w:lang w:val="et-EE" w:eastAsia="ar-SA"/>
        </w:rPr>
        <w:t>. a</w:t>
      </w:r>
      <w:r>
        <w:rPr>
          <w:rFonts w:cs="Arial"/>
          <w:lang w:val="et-EE" w:eastAsia="ar-SA"/>
        </w:rPr>
        <w:t>.</w:t>
      </w:r>
    </w:p>
    <w:p w14:paraId="5746DB36" w14:textId="74A91145" w:rsidR="00566E89" w:rsidRPr="00FE0AC4" w:rsidRDefault="00566E89" w:rsidP="00005D79">
      <w:pPr>
        <w:spacing w:before="0" w:after="0"/>
        <w:rPr>
          <w:rFonts w:cs="Arial"/>
          <w:lang w:val="et-EE" w:eastAsia="ar-SA"/>
        </w:rPr>
      </w:pPr>
      <w:r w:rsidRPr="00FE0AC4">
        <w:rPr>
          <w:rFonts w:cs="Arial"/>
          <w:lang w:val="et-EE" w:eastAsia="ar-SA"/>
        </w:rPr>
        <w:t xml:space="preserve">Planeeritava ala varustamine ühisveevärgiga on planeeritud ringistada. Ühisveevärgi ühinemispunkt olemasoleva veetorustikuga asub Reinu tänaval (katastritunnusega 30401:001:1328) ning ühinemispunktid projekteeritud veetrassidest asuvad katastriüksustel Vikerkaare tänav T1 (katastritunnusega </w:t>
      </w:r>
      <w:r w:rsidRPr="00FE0AC4">
        <w:rPr>
          <w:rFonts w:cs="Arial"/>
          <w:shd w:val="clear" w:color="auto" w:fill="FFFFFF"/>
          <w:lang w:val="et-EE"/>
        </w:rPr>
        <w:t>30501:001:0382</w:t>
      </w:r>
      <w:r w:rsidRPr="00FE0AC4">
        <w:rPr>
          <w:rFonts w:cs="Arial"/>
          <w:lang w:val="et-EE" w:eastAsia="ar-SA"/>
        </w:rPr>
        <w:t>) ja Tormi tänav T2 (katastritunnusega 30501:001:0379).</w:t>
      </w:r>
    </w:p>
    <w:p w14:paraId="69A11B85" w14:textId="6F3AF79D" w:rsidR="00E5787B" w:rsidRPr="00FE0AC4" w:rsidRDefault="00F27E09" w:rsidP="00005D79">
      <w:pPr>
        <w:snapToGrid w:val="0"/>
        <w:spacing w:before="0" w:after="0"/>
        <w:rPr>
          <w:rFonts w:cs="Arial"/>
          <w:lang w:val="et-EE"/>
        </w:rPr>
      </w:pPr>
      <w:r w:rsidRPr="00FE0AC4">
        <w:rPr>
          <w:rFonts w:cs="Arial"/>
          <w:lang w:val="et-EE"/>
        </w:rPr>
        <w:t>Planeeringuala reovee</w:t>
      </w:r>
      <w:r w:rsidR="00F26A6E" w:rsidRPr="00FE0AC4">
        <w:rPr>
          <w:rFonts w:cs="Arial"/>
          <w:lang w:val="et-EE"/>
        </w:rPr>
        <w:t xml:space="preserve"> ärajuhtimine on jagatud kolmeks:</w:t>
      </w:r>
    </w:p>
    <w:p w14:paraId="7F8861FD" w14:textId="502A14ED" w:rsidR="00566E89" w:rsidRPr="00FE0AC4" w:rsidRDefault="007846E5">
      <w:pPr>
        <w:pStyle w:val="Loendilik"/>
        <w:numPr>
          <w:ilvl w:val="0"/>
          <w:numId w:val="33"/>
        </w:numPr>
        <w:spacing w:before="0" w:after="0"/>
        <w:ind w:left="284" w:hanging="284"/>
        <w:rPr>
          <w:rFonts w:cs="Arial"/>
          <w:lang w:val="et-EE"/>
        </w:rPr>
      </w:pPr>
      <w:r w:rsidRPr="00FE0AC4">
        <w:rPr>
          <w:rFonts w:cs="Arial"/>
          <w:lang w:val="et-EE" w:eastAsia="ar-SA"/>
        </w:rPr>
        <w:t>p</w:t>
      </w:r>
      <w:r w:rsidR="00566E89" w:rsidRPr="00FE0AC4">
        <w:rPr>
          <w:rFonts w:cs="Arial"/>
          <w:lang w:val="et-EE" w:eastAsia="ar-SA"/>
        </w:rPr>
        <w:t>laneeritud kruntide</w:t>
      </w:r>
      <w:r w:rsidR="00F27E09" w:rsidRPr="00FE0AC4">
        <w:rPr>
          <w:rFonts w:cs="Arial"/>
          <w:lang w:val="et-EE" w:eastAsia="ar-SA"/>
        </w:rPr>
        <w:t xml:space="preserve"> pos nr 1</w:t>
      </w:r>
      <w:r w:rsidR="00423AA7" w:rsidRPr="00FE0AC4">
        <w:rPr>
          <w:rFonts w:cs="Arial"/>
          <w:lang w:val="et-EE"/>
        </w:rPr>
        <w:t> </w:t>
      </w:r>
      <w:r w:rsidR="00F27E09" w:rsidRPr="00FE0AC4">
        <w:rPr>
          <w:rFonts w:cs="Arial"/>
          <w:lang w:val="et-EE" w:eastAsia="ar-SA"/>
        </w:rPr>
        <w:t>–</w:t>
      </w:r>
      <w:r w:rsidR="00423AA7" w:rsidRPr="00FE0AC4">
        <w:rPr>
          <w:rFonts w:cs="Arial"/>
          <w:lang w:val="et-EE"/>
        </w:rPr>
        <w:t> </w:t>
      </w:r>
      <w:r w:rsidR="00F27E09" w:rsidRPr="00FE0AC4">
        <w:rPr>
          <w:rFonts w:cs="Arial"/>
          <w:lang w:val="et-EE" w:eastAsia="ar-SA"/>
        </w:rPr>
        <w:t>4; 6</w:t>
      </w:r>
      <w:r w:rsidR="00423AA7" w:rsidRPr="00FE0AC4">
        <w:rPr>
          <w:rFonts w:cs="Arial"/>
          <w:lang w:val="et-EE"/>
        </w:rPr>
        <w:t> </w:t>
      </w:r>
      <w:r w:rsidR="00F27E09" w:rsidRPr="00FE0AC4">
        <w:rPr>
          <w:rFonts w:cs="Arial"/>
          <w:lang w:val="et-EE" w:eastAsia="ar-SA"/>
        </w:rPr>
        <w:t>–</w:t>
      </w:r>
      <w:r w:rsidR="00423AA7" w:rsidRPr="00FE0AC4">
        <w:rPr>
          <w:rFonts w:cs="Arial"/>
          <w:lang w:val="et-EE"/>
        </w:rPr>
        <w:t> </w:t>
      </w:r>
      <w:r w:rsidR="00F27E09" w:rsidRPr="00FE0AC4">
        <w:rPr>
          <w:rFonts w:cs="Arial"/>
          <w:lang w:val="et-EE" w:eastAsia="ar-SA"/>
        </w:rPr>
        <w:t>7; 11</w:t>
      </w:r>
      <w:r w:rsidR="00423AA7" w:rsidRPr="00FE0AC4">
        <w:rPr>
          <w:rFonts w:cs="Arial"/>
          <w:lang w:val="et-EE"/>
        </w:rPr>
        <w:t> </w:t>
      </w:r>
      <w:r w:rsidR="00F27E09" w:rsidRPr="00FE0AC4">
        <w:rPr>
          <w:rFonts w:cs="Arial"/>
          <w:lang w:val="et-EE" w:eastAsia="ar-SA"/>
        </w:rPr>
        <w:t>–</w:t>
      </w:r>
      <w:r w:rsidR="00423AA7" w:rsidRPr="00FE0AC4">
        <w:rPr>
          <w:rFonts w:cs="Arial"/>
          <w:lang w:val="et-EE"/>
        </w:rPr>
        <w:t> </w:t>
      </w:r>
      <w:r w:rsidR="00F27E09" w:rsidRPr="00FE0AC4">
        <w:rPr>
          <w:rFonts w:cs="Arial"/>
          <w:lang w:val="et-EE" w:eastAsia="ar-SA"/>
        </w:rPr>
        <w:t>14 ja 31</w:t>
      </w:r>
      <w:r w:rsidR="00566E89" w:rsidRPr="00FE0AC4">
        <w:rPr>
          <w:rFonts w:cs="Arial"/>
          <w:lang w:val="et-EE" w:eastAsia="ar-SA"/>
        </w:rPr>
        <w:t xml:space="preserve"> reoveed suunatakse planeeritud reovee pumplasse isevoolse kanalisatsioonitrassiga. Pumplast suunatakse reoveed reovee kanalisatsiooni survetrassiga </w:t>
      </w:r>
      <w:r w:rsidR="00F27E09" w:rsidRPr="00FE0AC4">
        <w:rPr>
          <w:rFonts w:cs="Arial"/>
          <w:lang w:val="et-EE" w:eastAsia="ar-SA"/>
        </w:rPr>
        <w:t>planeeringuala keskossa planeeritud reovee kanalisatsioonitrassi.</w:t>
      </w:r>
      <w:r w:rsidR="00566E89" w:rsidRPr="00FE0AC4">
        <w:rPr>
          <w:rFonts w:cs="Arial"/>
          <w:lang w:val="et-EE" w:eastAsia="ar-SA"/>
        </w:rPr>
        <w:t xml:space="preserve"> </w:t>
      </w:r>
      <w:r w:rsidR="00566E89" w:rsidRPr="00FE0AC4">
        <w:rPr>
          <w:rFonts w:cs="Arial"/>
          <w:lang w:val="et-EE"/>
        </w:rPr>
        <w:t>Planeeritud reoveepumpla</w:t>
      </w:r>
      <w:r w:rsidR="00F27E09" w:rsidRPr="00FE0AC4">
        <w:rPr>
          <w:rFonts w:cs="Arial"/>
          <w:lang w:val="et-EE"/>
        </w:rPr>
        <w:t xml:space="preserve"> on planeeritud krun</w:t>
      </w:r>
      <w:r w:rsidR="002401A7" w:rsidRPr="00FE0AC4">
        <w:rPr>
          <w:rFonts w:cs="Arial"/>
          <w:lang w:val="et-EE"/>
        </w:rPr>
        <w:t>di</w:t>
      </w:r>
      <w:r w:rsidR="00F27E09" w:rsidRPr="00FE0AC4">
        <w:rPr>
          <w:rFonts w:cs="Arial"/>
          <w:lang w:val="et-EE"/>
        </w:rPr>
        <w:t xml:space="preserve"> pos nr 3</w:t>
      </w:r>
      <w:r w:rsidR="002401A7" w:rsidRPr="00FE0AC4">
        <w:rPr>
          <w:rFonts w:cs="Arial"/>
          <w:lang w:val="et-EE"/>
        </w:rPr>
        <w:t>1 idanurka (täpne asukoht täpsustub ehitusprojektiga)</w:t>
      </w:r>
      <w:r w:rsidR="00F27E09" w:rsidRPr="00FE0AC4">
        <w:rPr>
          <w:rFonts w:cs="Arial"/>
          <w:lang w:val="et-EE"/>
        </w:rPr>
        <w:t>. Reovee pumplale</w:t>
      </w:r>
      <w:r w:rsidR="00566E89" w:rsidRPr="00FE0AC4">
        <w:rPr>
          <w:rFonts w:cs="Arial"/>
          <w:lang w:val="et-EE"/>
        </w:rPr>
        <w:t xml:space="preserve"> on ette nähtud kuja raadiusega 10,0</w:t>
      </w:r>
      <w:r w:rsidR="00423AA7" w:rsidRPr="00FE0AC4">
        <w:rPr>
          <w:rFonts w:cs="Arial"/>
          <w:lang w:val="et-EE"/>
        </w:rPr>
        <w:t> </w:t>
      </w:r>
      <w:r w:rsidR="00566E89" w:rsidRPr="00FE0AC4">
        <w:rPr>
          <w:rFonts w:cs="Arial"/>
          <w:lang w:val="et-EE"/>
        </w:rPr>
        <w:t>meetrit</w:t>
      </w:r>
      <w:r w:rsidR="00F26A6E" w:rsidRPr="00FE0AC4">
        <w:rPr>
          <w:rFonts w:cs="Arial"/>
          <w:lang w:val="et-EE"/>
        </w:rPr>
        <w:t>;</w:t>
      </w:r>
    </w:p>
    <w:p w14:paraId="368ADEF9" w14:textId="6A878784" w:rsidR="00F27E09" w:rsidRPr="00FE0AC4" w:rsidRDefault="007846E5">
      <w:pPr>
        <w:pStyle w:val="Loendilik"/>
        <w:numPr>
          <w:ilvl w:val="0"/>
          <w:numId w:val="33"/>
        </w:numPr>
        <w:spacing w:before="0" w:after="0"/>
        <w:ind w:left="284" w:hanging="284"/>
        <w:rPr>
          <w:rFonts w:cs="Arial"/>
          <w:lang w:val="et-EE"/>
        </w:rPr>
      </w:pPr>
      <w:r w:rsidRPr="00FE0AC4">
        <w:rPr>
          <w:rFonts w:cs="Arial"/>
          <w:lang w:val="et-EE"/>
        </w:rPr>
        <w:t>p</w:t>
      </w:r>
      <w:r w:rsidR="00F27E09" w:rsidRPr="00FE0AC4">
        <w:rPr>
          <w:rFonts w:cs="Arial"/>
          <w:lang w:val="et-EE"/>
        </w:rPr>
        <w:t>laneeritud kruntide pos nr 5; 8</w:t>
      </w:r>
      <w:r w:rsidR="00423AA7" w:rsidRPr="00FE0AC4">
        <w:rPr>
          <w:rFonts w:cs="Arial"/>
          <w:lang w:val="et-EE"/>
        </w:rPr>
        <w:t> </w:t>
      </w:r>
      <w:r w:rsidR="00F27E09" w:rsidRPr="00FE0AC4">
        <w:rPr>
          <w:rFonts w:cs="Arial"/>
          <w:lang w:val="et-EE"/>
        </w:rPr>
        <w:t>–</w:t>
      </w:r>
      <w:r w:rsidR="00423AA7" w:rsidRPr="00FE0AC4">
        <w:rPr>
          <w:rFonts w:cs="Arial"/>
          <w:lang w:val="et-EE"/>
        </w:rPr>
        <w:t> </w:t>
      </w:r>
      <w:r w:rsidR="00F27E09" w:rsidRPr="00FE0AC4">
        <w:rPr>
          <w:rFonts w:cs="Arial"/>
          <w:lang w:val="et-EE"/>
        </w:rPr>
        <w:t>10; 16</w:t>
      </w:r>
      <w:r w:rsidR="00423AA7" w:rsidRPr="00FE0AC4">
        <w:rPr>
          <w:rFonts w:cs="Arial"/>
          <w:lang w:val="et-EE"/>
        </w:rPr>
        <w:t> </w:t>
      </w:r>
      <w:r w:rsidR="00F27E09" w:rsidRPr="00FE0AC4">
        <w:rPr>
          <w:rFonts w:cs="Arial"/>
          <w:lang w:val="et-EE"/>
        </w:rPr>
        <w:t>–</w:t>
      </w:r>
      <w:r w:rsidR="00423AA7" w:rsidRPr="00FE0AC4">
        <w:rPr>
          <w:rFonts w:cs="Arial"/>
          <w:lang w:val="et-EE"/>
        </w:rPr>
        <w:t> </w:t>
      </w:r>
      <w:r w:rsidR="00F27E09" w:rsidRPr="00FE0AC4">
        <w:rPr>
          <w:rFonts w:cs="Arial"/>
          <w:lang w:val="et-EE"/>
        </w:rPr>
        <w:t>19; 24</w:t>
      </w:r>
      <w:r w:rsidR="00423AA7" w:rsidRPr="00FE0AC4">
        <w:rPr>
          <w:rFonts w:cs="Arial"/>
          <w:lang w:val="et-EE"/>
        </w:rPr>
        <w:t> </w:t>
      </w:r>
      <w:r w:rsidR="00F27E09" w:rsidRPr="00FE0AC4">
        <w:rPr>
          <w:rFonts w:cs="Arial"/>
          <w:lang w:val="et-EE"/>
        </w:rPr>
        <w:t>–</w:t>
      </w:r>
      <w:r w:rsidR="00423AA7" w:rsidRPr="00FE0AC4">
        <w:rPr>
          <w:rFonts w:cs="Arial"/>
          <w:lang w:val="et-EE"/>
        </w:rPr>
        <w:t> </w:t>
      </w:r>
      <w:r w:rsidR="00F27E09" w:rsidRPr="00FE0AC4">
        <w:rPr>
          <w:rFonts w:cs="Arial"/>
          <w:lang w:val="et-EE"/>
        </w:rPr>
        <w:t>28 ning planeeritud pumplast suunatud reoveed suunatakse isevoolse kanalisatsioonitrassiga Tormi tänavale projekteeritud reovee kanalisatsioonitrassi</w:t>
      </w:r>
      <w:r w:rsidR="00F26A6E" w:rsidRPr="00FE0AC4">
        <w:rPr>
          <w:rFonts w:cs="Arial"/>
          <w:lang w:val="et-EE"/>
        </w:rPr>
        <w:t>;</w:t>
      </w:r>
    </w:p>
    <w:p w14:paraId="0377CD45" w14:textId="0C3FD96E" w:rsidR="00F27E09" w:rsidRPr="00FE0AC4" w:rsidRDefault="007846E5">
      <w:pPr>
        <w:pStyle w:val="Loendilik"/>
        <w:numPr>
          <w:ilvl w:val="0"/>
          <w:numId w:val="33"/>
        </w:numPr>
        <w:spacing w:before="0" w:after="0"/>
        <w:ind w:left="284" w:hanging="284"/>
        <w:rPr>
          <w:rFonts w:cs="Arial"/>
          <w:lang w:val="et-EE"/>
        </w:rPr>
      </w:pPr>
      <w:r w:rsidRPr="00FE0AC4">
        <w:rPr>
          <w:rFonts w:cs="Arial"/>
          <w:lang w:val="et-EE"/>
        </w:rPr>
        <w:t>p</w:t>
      </w:r>
      <w:r w:rsidR="00F27E09" w:rsidRPr="00FE0AC4">
        <w:rPr>
          <w:rFonts w:cs="Arial"/>
          <w:lang w:val="et-EE"/>
        </w:rPr>
        <w:t>laneeritud kruntide pos nr 20</w:t>
      </w:r>
      <w:r w:rsidR="00423AA7" w:rsidRPr="00FE0AC4">
        <w:rPr>
          <w:rFonts w:cs="Arial"/>
          <w:lang w:val="et-EE"/>
        </w:rPr>
        <w:t> </w:t>
      </w:r>
      <w:r w:rsidR="00F27E09" w:rsidRPr="00FE0AC4">
        <w:rPr>
          <w:rFonts w:cs="Arial"/>
          <w:lang w:val="et-EE"/>
        </w:rPr>
        <w:t>–</w:t>
      </w:r>
      <w:r w:rsidR="00423AA7" w:rsidRPr="00FE0AC4">
        <w:rPr>
          <w:rFonts w:cs="Arial"/>
          <w:lang w:val="et-EE"/>
        </w:rPr>
        <w:t> </w:t>
      </w:r>
      <w:r w:rsidR="00F27E09" w:rsidRPr="00FE0AC4">
        <w:rPr>
          <w:rFonts w:cs="Arial"/>
          <w:lang w:val="et-EE"/>
        </w:rPr>
        <w:t>23 ja 29</w:t>
      </w:r>
      <w:r w:rsidR="00423AA7" w:rsidRPr="00FE0AC4">
        <w:rPr>
          <w:rFonts w:cs="Arial"/>
          <w:lang w:val="et-EE"/>
        </w:rPr>
        <w:t> </w:t>
      </w:r>
      <w:r w:rsidR="00F27E09" w:rsidRPr="00FE0AC4">
        <w:rPr>
          <w:rFonts w:cs="Arial"/>
          <w:lang w:val="et-EE"/>
        </w:rPr>
        <w:t>–</w:t>
      </w:r>
      <w:r w:rsidR="00423AA7" w:rsidRPr="00FE0AC4">
        <w:rPr>
          <w:rFonts w:cs="Arial"/>
          <w:lang w:val="et-EE"/>
        </w:rPr>
        <w:t> </w:t>
      </w:r>
      <w:r w:rsidR="00F27E09" w:rsidRPr="00FE0AC4">
        <w:rPr>
          <w:rFonts w:cs="Arial"/>
          <w:lang w:val="et-EE"/>
        </w:rPr>
        <w:t>30 reoveed suunatakse isevoolse kanalisatsioonitrassiga Vikerkaare tänavale projekteeritud reovee kanalisatsioonitrassi.</w:t>
      </w:r>
    </w:p>
    <w:p w14:paraId="631A35A2" w14:textId="327634E5" w:rsidR="00566E89" w:rsidRPr="00FE0AC4" w:rsidRDefault="00F26A6E" w:rsidP="00005D79">
      <w:pPr>
        <w:snapToGrid w:val="0"/>
        <w:spacing w:before="0" w:after="0"/>
        <w:rPr>
          <w:rFonts w:cs="Arial"/>
          <w:lang w:val="et-EE"/>
        </w:rPr>
      </w:pPr>
      <w:r w:rsidRPr="00FE0AC4">
        <w:rPr>
          <w:rFonts w:cs="Arial"/>
          <w:lang w:val="et-EE"/>
        </w:rPr>
        <w:t>Planeeritud reovee pumpla tarbeks on kavandatud teenindusala ning elektriga liitumise jaoks liitumiskilp.</w:t>
      </w:r>
    </w:p>
    <w:p w14:paraId="544FCBF7" w14:textId="6C4298B0" w:rsidR="00F26A6E" w:rsidRPr="00FE0AC4" w:rsidRDefault="00F26A6E" w:rsidP="00005D79">
      <w:pPr>
        <w:spacing w:before="0" w:after="0"/>
        <w:rPr>
          <w:rFonts w:cs="Arial"/>
          <w:lang w:val="et-EE" w:eastAsia="ar-SA"/>
        </w:rPr>
      </w:pPr>
      <w:r w:rsidRPr="00FE0AC4">
        <w:rPr>
          <w:rFonts w:cs="Arial"/>
          <w:lang w:val="et-EE" w:eastAsia="ar-SA"/>
        </w:rPr>
        <w:t>Moodustatava uue kinnistu piirist mitte kaugemale kui 1</w:t>
      </w:r>
      <w:r w:rsidR="00423AA7" w:rsidRPr="00FE0AC4">
        <w:rPr>
          <w:rFonts w:cs="Arial"/>
          <w:lang w:val="et-EE"/>
        </w:rPr>
        <w:t> </w:t>
      </w:r>
      <w:r w:rsidRPr="00FE0AC4">
        <w:rPr>
          <w:rFonts w:cs="Arial"/>
          <w:lang w:val="et-EE" w:eastAsia="ar-SA"/>
        </w:rPr>
        <w:t>m välja poole on planeeritud vee ja kanalisatsiooni liitumispunktid.</w:t>
      </w:r>
    </w:p>
    <w:p w14:paraId="1450B67F" w14:textId="77777777" w:rsidR="00F26A6E" w:rsidRPr="00FE0AC4" w:rsidRDefault="00F26A6E" w:rsidP="00005D79">
      <w:pPr>
        <w:spacing w:before="0" w:after="0"/>
        <w:rPr>
          <w:rFonts w:cs="Arial"/>
          <w:lang w:val="et-EE" w:eastAsia="ar-SA"/>
        </w:rPr>
      </w:pPr>
      <w:r w:rsidRPr="00FE0AC4">
        <w:rPr>
          <w:rFonts w:cs="Arial"/>
          <w:lang w:val="et-EE" w:eastAsia="ar-SA"/>
        </w:rPr>
        <w:t>Ühisveevärk ja -kanalisatsioon projekteeritakse ja ehitatakse välja vastavalt ühisveevärgi ja kanalisatsiooni seadusele ning kehtivatele normidele RIL 77-2013.</w:t>
      </w:r>
    </w:p>
    <w:p w14:paraId="7775F1F6" w14:textId="399F2EDA" w:rsidR="00F26A6E" w:rsidRPr="00FE0AC4" w:rsidRDefault="00F26A6E" w:rsidP="00005D79">
      <w:pPr>
        <w:spacing w:before="0" w:after="0"/>
        <w:rPr>
          <w:rFonts w:cs="Arial"/>
          <w:lang w:val="et-EE" w:eastAsia="ar-SA"/>
        </w:rPr>
      </w:pPr>
      <w:r w:rsidRPr="00FE0AC4">
        <w:rPr>
          <w:rFonts w:cs="Arial"/>
          <w:lang w:val="et-EE" w:eastAsia="ar-SA"/>
        </w:rPr>
        <w:t>Trasside juurdepääsuks ja hooldamiseks rajatakse trasside kaitsevööndi ulatuses servituudi ala. Vee-</w:t>
      </w:r>
      <w:r w:rsidRPr="00FE0AC4">
        <w:rPr>
          <w:rFonts w:cs="Arial"/>
          <w:spacing w:val="-16"/>
          <w:lang w:val="et-EE" w:eastAsia="ar-SA"/>
        </w:rPr>
        <w:t xml:space="preserve"> </w:t>
      </w:r>
      <w:r w:rsidRPr="00FE0AC4">
        <w:rPr>
          <w:rFonts w:cs="Arial"/>
          <w:lang w:val="et-EE" w:eastAsia="ar-SA"/>
        </w:rPr>
        <w:t>ja</w:t>
      </w:r>
      <w:r w:rsidRPr="00FE0AC4">
        <w:rPr>
          <w:rFonts w:cs="Arial"/>
          <w:spacing w:val="-16"/>
          <w:lang w:val="et-EE" w:eastAsia="ar-SA"/>
        </w:rPr>
        <w:t xml:space="preserve"> </w:t>
      </w:r>
      <w:r w:rsidRPr="00FE0AC4">
        <w:rPr>
          <w:rFonts w:cs="Arial"/>
          <w:lang w:val="et-EE" w:eastAsia="ar-SA"/>
        </w:rPr>
        <w:t>kanalisatsioonitorustike</w:t>
      </w:r>
      <w:r w:rsidRPr="00FE0AC4">
        <w:rPr>
          <w:rFonts w:cs="Arial"/>
          <w:spacing w:val="-16"/>
          <w:lang w:val="et-EE" w:eastAsia="ar-SA"/>
        </w:rPr>
        <w:t xml:space="preserve"> </w:t>
      </w:r>
      <w:r w:rsidRPr="00FE0AC4">
        <w:rPr>
          <w:rFonts w:cs="Arial"/>
          <w:lang w:val="et-EE" w:eastAsia="ar-SA"/>
        </w:rPr>
        <w:t>kaitsevöönd</w:t>
      </w:r>
      <w:r w:rsidRPr="00FE0AC4">
        <w:rPr>
          <w:rFonts w:cs="Arial"/>
          <w:spacing w:val="-16"/>
          <w:lang w:val="et-EE" w:eastAsia="ar-SA"/>
        </w:rPr>
        <w:t xml:space="preserve"> </w:t>
      </w:r>
      <w:r w:rsidRPr="00FE0AC4">
        <w:rPr>
          <w:rFonts w:cs="Arial"/>
          <w:lang w:val="et-EE" w:eastAsia="ar-SA"/>
        </w:rPr>
        <w:t>ulatub</w:t>
      </w:r>
      <w:r w:rsidRPr="00FE0AC4">
        <w:rPr>
          <w:rFonts w:cs="Arial"/>
          <w:spacing w:val="-16"/>
          <w:lang w:val="et-EE" w:eastAsia="ar-SA"/>
        </w:rPr>
        <w:t xml:space="preserve"> </w:t>
      </w:r>
      <w:r w:rsidRPr="00FE0AC4">
        <w:rPr>
          <w:rFonts w:cs="Arial"/>
          <w:lang w:val="et-EE" w:eastAsia="ar-SA"/>
        </w:rPr>
        <w:t>torustiku</w:t>
      </w:r>
      <w:r w:rsidRPr="00FE0AC4">
        <w:rPr>
          <w:rFonts w:cs="Arial"/>
          <w:spacing w:val="-16"/>
          <w:lang w:val="et-EE" w:eastAsia="ar-SA"/>
        </w:rPr>
        <w:t xml:space="preserve"> </w:t>
      </w:r>
      <w:r w:rsidRPr="00FE0AC4">
        <w:rPr>
          <w:rFonts w:cs="Arial"/>
          <w:lang w:val="et-EE" w:eastAsia="ar-SA"/>
        </w:rPr>
        <w:t>teljest</w:t>
      </w:r>
      <w:r w:rsidRPr="00FE0AC4">
        <w:rPr>
          <w:rFonts w:cs="Arial"/>
          <w:spacing w:val="-16"/>
          <w:lang w:val="et-EE" w:eastAsia="ar-SA"/>
        </w:rPr>
        <w:t xml:space="preserve"> </w:t>
      </w:r>
      <w:r w:rsidRPr="00FE0AC4">
        <w:rPr>
          <w:rFonts w:cs="Arial"/>
          <w:spacing w:val="-20"/>
          <w:lang w:val="et-EE" w:eastAsia="ar-SA"/>
        </w:rPr>
        <w:t>2</w:t>
      </w:r>
      <w:r w:rsidR="0085074B" w:rsidRPr="00FE0AC4">
        <w:rPr>
          <w:rFonts w:cs="Arial"/>
          <w:lang w:val="et-EE"/>
        </w:rPr>
        <w:t> </w:t>
      </w:r>
      <w:r w:rsidRPr="00FE0AC4">
        <w:rPr>
          <w:rFonts w:cs="Arial"/>
          <w:spacing w:val="-20"/>
          <w:lang w:val="et-EE" w:eastAsia="ar-SA"/>
        </w:rPr>
        <w:t>m</w:t>
      </w:r>
      <w:r w:rsidRPr="00FE0AC4">
        <w:rPr>
          <w:rFonts w:cs="Arial"/>
          <w:spacing w:val="-16"/>
          <w:lang w:val="et-EE" w:eastAsia="ar-SA"/>
        </w:rPr>
        <w:t xml:space="preserve"> </w:t>
      </w:r>
      <w:r w:rsidRPr="00FE0AC4">
        <w:rPr>
          <w:rFonts w:cs="Arial"/>
          <w:lang w:val="et-EE" w:eastAsia="ar-SA"/>
        </w:rPr>
        <w:t>mõlemale</w:t>
      </w:r>
      <w:r w:rsidRPr="00FE0AC4">
        <w:rPr>
          <w:rFonts w:cs="Arial"/>
          <w:spacing w:val="-16"/>
          <w:lang w:val="et-EE" w:eastAsia="ar-SA"/>
        </w:rPr>
        <w:t xml:space="preserve"> </w:t>
      </w:r>
      <w:r w:rsidRPr="00FE0AC4">
        <w:rPr>
          <w:rFonts w:cs="Arial"/>
          <w:lang w:val="et-EE" w:eastAsia="ar-SA"/>
        </w:rPr>
        <w:t>poole,</w:t>
      </w:r>
      <w:r w:rsidRPr="00FE0AC4">
        <w:rPr>
          <w:rFonts w:cs="Arial"/>
          <w:spacing w:val="-16"/>
          <w:lang w:val="et-EE" w:eastAsia="ar-SA"/>
        </w:rPr>
        <w:t xml:space="preserve"> </w:t>
      </w:r>
      <w:r w:rsidRPr="00FE0AC4">
        <w:rPr>
          <w:rFonts w:cs="Arial"/>
          <w:lang w:val="et-EE" w:eastAsia="ar-SA"/>
        </w:rPr>
        <w:t>koridor</w:t>
      </w:r>
      <w:r w:rsidRPr="00FE0AC4">
        <w:rPr>
          <w:rFonts w:cs="Arial"/>
          <w:spacing w:val="-16"/>
          <w:lang w:val="et-EE" w:eastAsia="ar-SA"/>
        </w:rPr>
        <w:t xml:space="preserve"> </w:t>
      </w:r>
      <w:r w:rsidRPr="00FE0AC4">
        <w:rPr>
          <w:rFonts w:cs="Arial"/>
          <w:lang w:val="et-EE" w:eastAsia="ar-SA"/>
        </w:rPr>
        <w:t>laiusega</w:t>
      </w:r>
      <w:r w:rsidRPr="00FE0AC4">
        <w:rPr>
          <w:rFonts w:cs="Arial"/>
          <w:spacing w:val="-16"/>
          <w:lang w:val="et-EE" w:eastAsia="ar-SA"/>
        </w:rPr>
        <w:t xml:space="preserve"> </w:t>
      </w:r>
      <w:r w:rsidRPr="00FE0AC4">
        <w:rPr>
          <w:rFonts w:cs="Arial"/>
          <w:spacing w:val="-20"/>
          <w:lang w:val="et-EE" w:eastAsia="ar-SA"/>
        </w:rPr>
        <w:t>4</w:t>
      </w:r>
      <w:r w:rsidR="0085074B" w:rsidRPr="00FE0AC4">
        <w:rPr>
          <w:rFonts w:cs="Arial"/>
          <w:lang w:val="et-EE"/>
        </w:rPr>
        <w:t> </w:t>
      </w:r>
      <w:r w:rsidRPr="00FE0AC4">
        <w:rPr>
          <w:rFonts w:cs="Arial"/>
          <w:spacing w:val="-20"/>
          <w:lang w:val="et-EE" w:eastAsia="ar-SA"/>
        </w:rPr>
        <w:t>m</w:t>
      </w:r>
      <w:r w:rsidRPr="00FE0AC4">
        <w:rPr>
          <w:rFonts w:cs="Arial"/>
          <w:lang w:val="et-EE" w:eastAsia="ar-SA"/>
        </w:rPr>
        <w:t>.</w:t>
      </w:r>
    </w:p>
    <w:p w14:paraId="02D063AE" w14:textId="1E7F05ED" w:rsidR="00F26A6E" w:rsidRPr="00FE0AC4" w:rsidRDefault="00F26A6E" w:rsidP="00005D79">
      <w:pPr>
        <w:spacing w:before="0" w:after="0"/>
        <w:rPr>
          <w:rFonts w:cs="Arial"/>
          <w:lang w:val="et-EE" w:eastAsia="ar-SA"/>
        </w:rPr>
      </w:pPr>
      <w:r w:rsidRPr="00FE0AC4">
        <w:rPr>
          <w:rFonts w:cs="Arial"/>
          <w:lang w:val="et-EE" w:eastAsia="ar-SA"/>
        </w:rPr>
        <w:t>Vee- ja kanalisatsiooni ühinemispunktid olemasolevate torustikega on esitatud joonisel AS-04 Tehnovõrkude koondplaan. AS-04 Tehnovõrkude koondplaani joonisele on kanalisatsioonitrassile peale märgitud maapinna planeeritud absoluutne kõrgus ning kaevu põhja absoluutne kõrgus.</w:t>
      </w:r>
    </w:p>
    <w:p w14:paraId="73A6EB16" w14:textId="77777777" w:rsidR="00E05A60" w:rsidRPr="00FE0AC4" w:rsidRDefault="00E05A60" w:rsidP="00005D79">
      <w:pPr>
        <w:spacing w:before="0" w:after="0"/>
        <w:rPr>
          <w:rFonts w:cs="Arial"/>
          <w:u w:val="single"/>
          <w:lang w:val="et-EE"/>
        </w:rPr>
      </w:pPr>
      <w:r w:rsidRPr="00FE0AC4">
        <w:rPr>
          <w:rFonts w:cs="Arial"/>
          <w:u w:val="single"/>
          <w:lang w:val="et-EE"/>
        </w:rPr>
        <w:t>Täiendavad tingimused:</w:t>
      </w:r>
    </w:p>
    <w:p w14:paraId="3D77F376" w14:textId="77777777" w:rsidR="00E05A60" w:rsidRPr="00FE0AC4" w:rsidRDefault="00E05A60" w:rsidP="00005D79">
      <w:pPr>
        <w:spacing w:before="0" w:after="0"/>
        <w:rPr>
          <w:rFonts w:cs="Arial"/>
          <w:bCs/>
          <w:lang w:val="et-EE" w:eastAsia="ar-SA"/>
        </w:rPr>
      </w:pPr>
      <w:r w:rsidRPr="00FE0AC4">
        <w:rPr>
          <w:rFonts w:cs="Arial"/>
          <w:bCs/>
          <w:lang w:val="et-EE" w:eastAsia="ar-SA"/>
        </w:rPr>
        <w:lastRenderedPageBreak/>
        <w:t>Kiili KVH OÜ kooskõlastuse tingimused:</w:t>
      </w:r>
    </w:p>
    <w:p w14:paraId="3DC3D34E" w14:textId="5F440375" w:rsidR="00E05A60" w:rsidRPr="00FE0AC4" w:rsidRDefault="00E05A60">
      <w:pPr>
        <w:pStyle w:val="Loendilik"/>
        <w:numPr>
          <w:ilvl w:val="0"/>
          <w:numId w:val="41"/>
        </w:numPr>
        <w:spacing w:before="0" w:after="0"/>
        <w:ind w:left="284" w:hanging="218"/>
        <w:rPr>
          <w:rFonts w:cs="Arial"/>
          <w:bCs/>
          <w:lang w:val="et-EE" w:eastAsia="ar-SA"/>
        </w:rPr>
      </w:pPr>
      <w:r w:rsidRPr="00FE0AC4">
        <w:rPr>
          <w:rFonts w:cs="Arial"/>
          <w:bCs/>
          <w:lang w:val="et-EE" w:eastAsia="ar-SA"/>
        </w:rPr>
        <w:t>projekteerimisel ja ehitamisel tuleb arvestada sellega, et nii torustike kui ka andmesidevõrgu teostusjoonised võivad olla ebatäpsed ja seetõttu tuleb lähtuda sellest, et nende asukohad võivad olla orienteeruvad ja ehitustööde käigus tuleb rakendada täiendavaid ettevaatusabinõusid Kiili KVH OÜ-le kuuluvate tehnovõrkude kaitseks;</w:t>
      </w:r>
    </w:p>
    <w:p w14:paraId="49C4174E" w14:textId="1F6D5450" w:rsidR="00E05A60" w:rsidRPr="00FE0AC4" w:rsidRDefault="00E05A60">
      <w:pPr>
        <w:pStyle w:val="Loendilik"/>
        <w:numPr>
          <w:ilvl w:val="0"/>
          <w:numId w:val="41"/>
        </w:numPr>
        <w:spacing w:before="0" w:after="0"/>
        <w:ind w:left="284" w:hanging="218"/>
        <w:rPr>
          <w:rFonts w:cs="Arial"/>
          <w:bCs/>
          <w:lang w:val="et-EE" w:eastAsia="ar-SA"/>
        </w:rPr>
      </w:pPr>
      <w:r w:rsidRPr="00FE0AC4">
        <w:rPr>
          <w:rFonts w:cs="Arial"/>
          <w:bCs/>
          <w:lang w:val="et-EE" w:eastAsia="ar-SA"/>
        </w:rPr>
        <w:t xml:space="preserve">Kiili KVH OÜ-le kuuluva andmeside võrgu haldaja on </w:t>
      </w:r>
      <w:proofErr w:type="spellStart"/>
      <w:r w:rsidRPr="00FE0AC4">
        <w:rPr>
          <w:rFonts w:cs="Arial"/>
          <w:bCs/>
          <w:lang w:val="et-EE" w:eastAsia="ar-SA"/>
        </w:rPr>
        <w:t>Motoral</w:t>
      </w:r>
      <w:proofErr w:type="spellEnd"/>
      <w:r w:rsidRPr="00FE0AC4">
        <w:rPr>
          <w:rFonts w:cs="Arial"/>
          <w:bCs/>
          <w:lang w:val="et-EE" w:eastAsia="ar-SA"/>
        </w:rPr>
        <w:t xml:space="preserve"> OÜ (tel nr 5655220, </w:t>
      </w:r>
      <w:hyperlink r:id="rId12" w:history="1">
        <w:r w:rsidRPr="00FE0AC4">
          <w:rPr>
            <w:rStyle w:val="Hperlink"/>
            <w:rFonts w:cs="Arial"/>
            <w:bCs/>
            <w:lang w:val="et-EE" w:eastAsia="ar-SA"/>
          </w:rPr>
          <w:t>info@violagrupp.ee</w:t>
        </w:r>
      </w:hyperlink>
      <w:r w:rsidRPr="00FE0AC4">
        <w:rPr>
          <w:rFonts w:cs="Arial"/>
          <w:bCs/>
          <w:lang w:val="et-EE" w:eastAsia="ar-SA"/>
        </w:rPr>
        <w:t xml:space="preserve"> &lt;mailto: </w:t>
      </w:r>
      <w:hyperlink r:id="rId13" w:history="1">
        <w:r w:rsidRPr="00FE0AC4">
          <w:rPr>
            <w:rStyle w:val="Hperlink"/>
            <w:rFonts w:cs="Arial"/>
            <w:bCs/>
            <w:lang w:val="et-EE" w:eastAsia="ar-SA"/>
          </w:rPr>
          <w:t>info@violagrupp.ee</w:t>
        </w:r>
      </w:hyperlink>
      <w:r w:rsidRPr="00FE0AC4">
        <w:rPr>
          <w:rFonts w:cs="Arial"/>
          <w:bCs/>
          <w:lang w:val="et-EE" w:eastAsia="ar-SA"/>
        </w:rPr>
        <w:t xml:space="preserve">&gt;). Enne ehitus- ja kaevetööde alustamist sidetrasside kaitsevööndis (sh ristumistel) palume kohale kutsuda </w:t>
      </w:r>
      <w:proofErr w:type="spellStart"/>
      <w:r w:rsidRPr="00FE0AC4">
        <w:rPr>
          <w:rFonts w:cs="Arial"/>
          <w:bCs/>
          <w:lang w:val="et-EE" w:eastAsia="ar-SA"/>
        </w:rPr>
        <w:t>Motoral</w:t>
      </w:r>
      <w:proofErr w:type="spellEnd"/>
      <w:r w:rsidRPr="00FE0AC4">
        <w:rPr>
          <w:rFonts w:cs="Arial"/>
          <w:bCs/>
          <w:lang w:val="et-EE" w:eastAsia="ar-SA"/>
        </w:rPr>
        <w:t xml:space="preserve"> OÜ esindaja, kellega kooskõlastada tööde teostamise aeg ja koht. Töid võib teostada ainult andmesidevõrgu omaniku või haldaja esindaja kirjaliku tööloa alusel;</w:t>
      </w:r>
    </w:p>
    <w:p w14:paraId="3ADF9B02" w14:textId="40483776" w:rsidR="00E05A60" w:rsidRPr="00FE0AC4" w:rsidRDefault="00E05A60">
      <w:pPr>
        <w:pStyle w:val="Loendilik"/>
        <w:numPr>
          <w:ilvl w:val="0"/>
          <w:numId w:val="41"/>
        </w:numPr>
        <w:spacing w:before="0" w:after="0"/>
        <w:ind w:left="284" w:hanging="218"/>
        <w:rPr>
          <w:rFonts w:cs="Arial"/>
          <w:bCs/>
          <w:lang w:val="et-EE" w:eastAsia="ar-SA"/>
        </w:rPr>
      </w:pPr>
      <w:r w:rsidRPr="00FE0AC4">
        <w:rPr>
          <w:rFonts w:cs="Arial"/>
          <w:bCs/>
          <w:lang w:val="et-EE" w:eastAsia="ar-SA"/>
        </w:rPr>
        <w:t xml:space="preserve">tööde teostamisel tuleb lähtuda tehnorajatiste kaitsevööndis tegutsemise eeskirjast; </w:t>
      </w:r>
      <w:hyperlink r:id="rId14" w:history="1">
        <w:r w:rsidRPr="00FE0AC4">
          <w:rPr>
            <w:rStyle w:val="Hperlink"/>
            <w:rFonts w:cs="Arial"/>
            <w:bCs/>
            <w:lang w:val="et-EE" w:eastAsia="ar-SA"/>
          </w:rPr>
          <w:t>https://www.riigiteataja.ee/akt/4071220120454</w:t>
        </w:r>
      </w:hyperlink>
      <w:r w:rsidRPr="00FE0AC4">
        <w:rPr>
          <w:rFonts w:cs="Arial"/>
          <w:bCs/>
          <w:lang w:val="et-EE" w:eastAsia="ar-SA"/>
        </w:rPr>
        <w:t>;</w:t>
      </w:r>
    </w:p>
    <w:p w14:paraId="2A0D0367" w14:textId="77777777" w:rsidR="00E05A60" w:rsidRPr="00FE0AC4" w:rsidRDefault="00E05A60">
      <w:pPr>
        <w:pStyle w:val="Loendilik"/>
        <w:numPr>
          <w:ilvl w:val="0"/>
          <w:numId w:val="41"/>
        </w:numPr>
        <w:spacing w:before="0" w:after="0"/>
        <w:ind w:left="284" w:hanging="218"/>
        <w:rPr>
          <w:rFonts w:cs="Arial"/>
          <w:bCs/>
          <w:lang w:val="et-EE" w:eastAsia="ar-SA"/>
        </w:rPr>
      </w:pPr>
      <w:r w:rsidRPr="00FE0AC4">
        <w:rPr>
          <w:rFonts w:cs="Arial"/>
          <w:bCs/>
          <w:lang w:val="et-EE" w:eastAsia="ar-SA"/>
        </w:rPr>
        <w:t xml:space="preserve">kaablid tuleb paigaldada Kiili KVH OÜ tehnovõrkudega ristumisel avatud meetodil, väljaarvatud </w:t>
      </w:r>
      <w:proofErr w:type="spellStart"/>
      <w:r w:rsidRPr="00FE0AC4">
        <w:rPr>
          <w:rFonts w:cs="Arial"/>
          <w:bCs/>
          <w:lang w:val="et-EE" w:eastAsia="ar-SA"/>
        </w:rPr>
        <w:t>Motoral</w:t>
      </w:r>
      <w:proofErr w:type="spellEnd"/>
      <w:r w:rsidRPr="00FE0AC4">
        <w:rPr>
          <w:rFonts w:cs="Arial"/>
          <w:bCs/>
          <w:lang w:val="et-EE" w:eastAsia="ar-SA"/>
        </w:rPr>
        <w:t xml:space="preserve"> OÜ-ga kirjalikult kooskõlastatud juhtudel;</w:t>
      </w:r>
    </w:p>
    <w:p w14:paraId="7C453782" w14:textId="77777777" w:rsidR="00E05A60" w:rsidRPr="00FE0AC4" w:rsidRDefault="00E05A60">
      <w:pPr>
        <w:pStyle w:val="Loendilik"/>
        <w:numPr>
          <w:ilvl w:val="0"/>
          <w:numId w:val="41"/>
        </w:numPr>
        <w:spacing w:before="0" w:after="0"/>
        <w:ind w:left="284" w:hanging="218"/>
        <w:rPr>
          <w:rFonts w:cs="Arial"/>
          <w:bCs/>
          <w:lang w:val="et-EE" w:eastAsia="ar-SA"/>
        </w:rPr>
      </w:pPr>
      <w:r w:rsidRPr="00FE0AC4">
        <w:rPr>
          <w:rFonts w:cs="Arial"/>
          <w:bCs/>
          <w:lang w:val="et-EE" w:eastAsia="ar-SA"/>
        </w:rPr>
        <w:t>ehitustööde käigus tekkinud Kiili KVH OÜ tehnorajatiste vigastustest tuleb teatada koheselt Kiili KVH OÜ-d.</w:t>
      </w:r>
      <w:r w:rsidRPr="00602CE7">
        <w:rPr>
          <w:rFonts w:cs="Arial"/>
          <w:bCs/>
          <w:spacing w:val="-22"/>
          <w:lang w:val="et-EE" w:eastAsia="ar-SA"/>
        </w:rPr>
        <w:t xml:space="preserve"> </w:t>
      </w:r>
      <w:r w:rsidRPr="00FE0AC4">
        <w:rPr>
          <w:rFonts w:cs="Arial"/>
          <w:bCs/>
          <w:lang w:val="et-EE" w:eastAsia="ar-SA"/>
        </w:rPr>
        <w:t>Andmesidekaablite</w:t>
      </w:r>
      <w:r w:rsidRPr="00602CE7">
        <w:rPr>
          <w:rFonts w:cs="Arial"/>
          <w:bCs/>
          <w:spacing w:val="-22"/>
          <w:lang w:val="et-EE" w:eastAsia="ar-SA"/>
        </w:rPr>
        <w:t xml:space="preserve"> </w:t>
      </w:r>
      <w:r w:rsidRPr="00FE0AC4">
        <w:rPr>
          <w:rFonts w:cs="Arial"/>
          <w:bCs/>
          <w:lang w:val="et-EE" w:eastAsia="ar-SA"/>
        </w:rPr>
        <w:t>vigastustest</w:t>
      </w:r>
      <w:r w:rsidRPr="00602CE7">
        <w:rPr>
          <w:rFonts w:cs="Arial"/>
          <w:bCs/>
          <w:spacing w:val="-22"/>
          <w:lang w:val="et-EE" w:eastAsia="ar-SA"/>
        </w:rPr>
        <w:t xml:space="preserve"> </w:t>
      </w:r>
      <w:r w:rsidRPr="00FE0AC4">
        <w:rPr>
          <w:rFonts w:cs="Arial"/>
          <w:bCs/>
          <w:lang w:val="et-EE" w:eastAsia="ar-SA"/>
        </w:rPr>
        <w:t>tuleb</w:t>
      </w:r>
      <w:r w:rsidRPr="00602CE7">
        <w:rPr>
          <w:rFonts w:cs="Arial"/>
          <w:bCs/>
          <w:spacing w:val="-22"/>
          <w:lang w:val="et-EE" w:eastAsia="ar-SA"/>
        </w:rPr>
        <w:t xml:space="preserve"> </w:t>
      </w:r>
      <w:r w:rsidRPr="00FE0AC4">
        <w:rPr>
          <w:rFonts w:cs="Arial"/>
          <w:bCs/>
          <w:lang w:val="et-EE" w:eastAsia="ar-SA"/>
        </w:rPr>
        <w:t>teavitada</w:t>
      </w:r>
      <w:r w:rsidRPr="00602CE7">
        <w:rPr>
          <w:rFonts w:cs="Arial"/>
          <w:bCs/>
          <w:spacing w:val="-22"/>
          <w:lang w:val="et-EE" w:eastAsia="ar-SA"/>
        </w:rPr>
        <w:t xml:space="preserve"> </w:t>
      </w:r>
      <w:r w:rsidRPr="00FE0AC4">
        <w:rPr>
          <w:rFonts w:cs="Arial"/>
          <w:bCs/>
          <w:lang w:val="et-EE" w:eastAsia="ar-SA"/>
        </w:rPr>
        <w:t>nii</w:t>
      </w:r>
      <w:r w:rsidRPr="00602CE7">
        <w:rPr>
          <w:rFonts w:cs="Arial"/>
          <w:bCs/>
          <w:spacing w:val="-22"/>
          <w:lang w:val="et-EE" w:eastAsia="ar-SA"/>
        </w:rPr>
        <w:t xml:space="preserve"> </w:t>
      </w:r>
      <w:r w:rsidRPr="00FE0AC4">
        <w:rPr>
          <w:rFonts w:cs="Arial"/>
          <w:bCs/>
          <w:lang w:val="et-EE" w:eastAsia="ar-SA"/>
        </w:rPr>
        <w:t>Kiili</w:t>
      </w:r>
      <w:r w:rsidRPr="00602CE7">
        <w:rPr>
          <w:rFonts w:cs="Arial"/>
          <w:bCs/>
          <w:spacing w:val="-22"/>
          <w:lang w:val="et-EE" w:eastAsia="ar-SA"/>
        </w:rPr>
        <w:t xml:space="preserve"> </w:t>
      </w:r>
      <w:r w:rsidRPr="00FE0AC4">
        <w:rPr>
          <w:rFonts w:cs="Arial"/>
          <w:bCs/>
          <w:lang w:val="et-EE" w:eastAsia="ar-SA"/>
        </w:rPr>
        <w:t>KVH</w:t>
      </w:r>
      <w:r w:rsidRPr="00602CE7">
        <w:rPr>
          <w:rFonts w:cs="Arial"/>
          <w:bCs/>
          <w:spacing w:val="-22"/>
          <w:lang w:val="et-EE" w:eastAsia="ar-SA"/>
        </w:rPr>
        <w:t xml:space="preserve"> </w:t>
      </w:r>
      <w:r w:rsidRPr="00FE0AC4">
        <w:rPr>
          <w:rFonts w:cs="Arial"/>
          <w:bCs/>
          <w:lang w:val="et-EE" w:eastAsia="ar-SA"/>
        </w:rPr>
        <w:t>OÜ-d</w:t>
      </w:r>
      <w:r w:rsidRPr="00602CE7">
        <w:rPr>
          <w:rFonts w:cs="Arial"/>
          <w:bCs/>
          <w:spacing w:val="-22"/>
          <w:lang w:val="et-EE" w:eastAsia="ar-SA"/>
        </w:rPr>
        <w:t xml:space="preserve"> </w:t>
      </w:r>
      <w:r w:rsidRPr="00FE0AC4">
        <w:rPr>
          <w:rFonts w:cs="Arial"/>
          <w:bCs/>
          <w:lang w:val="et-EE" w:eastAsia="ar-SA"/>
        </w:rPr>
        <w:t>kui</w:t>
      </w:r>
      <w:r w:rsidRPr="00602CE7">
        <w:rPr>
          <w:rFonts w:cs="Arial"/>
          <w:bCs/>
          <w:spacing w:val="-22"/>
          <w:lang w:val="et-EE" w:eastAsia="ar-SA"/>
        </w:rPr>
        <w:t xml:space="preserve"> </w:t>
      </w:r>
      <w:r w:rsidRPr="00FE0AC4">
        <w:rPr>
          <w:rFonts w:cs="Arial"/>
          <w:bCs/>
          <w:lang w:val="et-EE" w:eastAsia="ar-SA"/>
        </w:rPr>
        <w:t>ka</w:t>
      </w:r>
      <w:r w:rsidRPr="00602CE7">
        <w:rPr>
          <w:rFonts w:cs="Arial"/>
          <w:bCs/>
          <w:spacing w:val="-22"/>
          <w:lang w:val="et-EE" w:eastAsia="ar-SA"/>
        </w:rPr>
        <w:t xml:space="preserve"> </w:t>
      </w:r>
      <w:proofErr w:type="spellStart"/>
      <w:r w:rsidRPr="00FE0AC4">
        <w:rPr>
          <w:rFonts w:cs="Arial"/>
          <w:bCs/>
          <w:lang w:val="et-EE" w:eastAsia="ar-SA"/>
        </w:rPr>
        <w:t>Motoral</w:t>
      </w:r>
      <w:proofErr w:type="spellEnd"/>
      <w:r w:rsidRPr="00602CE7">
        <w:rPr>
          <w:rFonts w:cs="Arial"/>
          <w:bCs/>
          <w:spacing w:val="-22"/>
          <w:lang w:val="et-EE" w:eastAsia="ar-SA"/>
        </w:rPr>
        <w:t xml:space="preserve"> </w:t>
      </w:r>
      <w:r w:rsidRPr="00FE0AC4">
        <w:rPr>
          <w:rFonts w:cs="Arial"/>
          <w:bCs/>
          <w:lang w:val="et-EE" w:eastAsia="ar-SA"/>
        </w:rPr>
        <w:t>OÜ-d;</w:t>
      </w:r>
    </w:p>
    <w:p w14:paraId="2087C0F1" w14:textId="2D847EC3" w:rsidR="00E05A60" w:rsidRPr="00FE0AC4" w:rsidRDefault="00E05A60">
      <w:pPr>
        <w:pStyle w:val="Loendilik"/>
        <w:numPr>
          <w:ilvl w:val="0"/>
          <w:numId w:val="41"/>
        </w:numPr>
        <w:spacing w:before="0" w:after="0"/>
        <w:ind w:left="284" w:hanging="218"/>
        <w:rPr>
          <w:rFonts w:cs="Arial"/>
          <w:lang w:val="et-EE" w:eastAsia="ar-SA"/>
        </w:rPr>
      </w:pPr>
      <w:r w:rsidRPr="00FE0AC4">
        <w:rPr>
          <w:rFonts w:cs="Arial"/>
          <w:bCs/>
          <w:lang w:val="et-EE" w:eastAsia="ar-SA"/>
        </w:rPr>
        <w:t>tehnovõrkude kahjustused tuleb taastada samaväärselt kahjustusele eelnevale olukorrale tööde teostaja poolt vastavalt Kiili valla kaevetööde eeskirja §</w:t>
      </w:r>
      <w:r w:rsidR="00D5693D" w:rsidRPr="00FE0AC4">
        <w:rPr>
          <w:rFonts w:cs="Arial"/>
          <w:lang w:val="et-EE"/>
        </w:rPr>
        <w:t> </w:t>
      </w:r>
      <w:r w:rsidRPr="00FE0AC4">
        <w:rPr>
          <w:rFonts w:cs="Arial"/>
          <w:bCs/>
          <w:lang w:val="et-EE" w:eastAsia="ar-SA"/>
        </w:rPr>
        <w:t>13 lõikele 2 „Projekti ja teostusjoonise alusel paigaldatud tehnorajatise vigastamisest teatab kaevaja kohe tehnorajatise omanikule. Vigastus parandatakse kaevaja kulul.” &lt;</w:t>
      </w:r>
      <w:hyperlink r:id="rId15" w:history="1">
        <w:r w:rsidRPr="00FE0AC4">
          <w:rPr>
            <w:rStyle w:val="Hperlink"/>
            <w:rFonts w:cs="Arial"/>
            <w:bCs/>
            <w:lang w:val="et-EE" w:eastAsia="ar-SA"/>
          </w:rPr>
          <w:t>https://www.riigiteataja.ee/akt/407122012045</w:t>
        </w:r>
      </w:hyperlink>
      <w:r w:rsidRPr="00FE0AC4">
        <w:rPr>
          <w:rFonts w:cs="Arial"/>
          <w:bCs/>
          <w:lang w:val="et-EE" w:eastAsia="ar-SA"/>
        </w:rPr>
        <w:t>&gt;;</w:t>
      </w:r>
    </w:p>
    <w:p w14:paraId="4D50479F" w14:textId="50CFF118" w:rsidR="00E05A60" w:rsidRPr="00FE0AC4" w:rsidRDefault="00E05A60">
      <w:pPr>
        <w:pStyle w:val="Loendilik"/>
        <w:numPr>
          <w:ilvl w:val="0"/>
          <w:numId w:val="41"/>
        </w:numPr>
        <w:spacing w:before="0" w:after="0"/>
        <w:ind w:left="284" w:hanging="218"/>
        <w:rPr>
          <w:rFonts w:cs="Arial"/>
          <w:lang w:val="et-EE" w:eastAsia="ar-SA"/>
        </w:rPr>
      </w:pPr>
      <w:r w:rsidRPr="00FE0AC4">
        <w:rPr>
          <w:rFonts w:cs="Arial"/>
          <w:bCs/>
          <w:lang w:val="et-EE" w:eastAsia="ar-SA"/>
        </w:rPr>
        <w:t>kõik hilisemad projektimuudatused peab täiendavalt kirjalikult kooskõlastama tehnovõrkude omanikuga ja/või haldajaga.</w:t>
      </w:r>
    </w:p>
    <w:p w14:paraId="194C4864" w14:textId="77777777" w:rsidR="00504321" w:rsidRPr="00FE0AC4" w:rsidRDefault="00504321" w:rsidP="00005D79">
      <w:pPr>
        <w:spacing w:before="0" w:after="0"/>
        <w:rPr>
          <w:rFonts w:cs="Arial"/>
          <w:lang w:val="et-EE" w:eastAsia="ar-SA"/>
        </w:rPr>
      </w:pPr>
    </w:p>
    <w:p w14:paraId="4A9DB203" w14:textId="31DA26B0" w:rsidR="002D6931" w:rsidRPr="00504321" w:rsidRDefault="00B31D4E" w:rsidP="00B31D4E">
      <w:pPr>
        <w:pStyle w:val="Pealkiri3"/>
        <w:numPr>
          <w:ilvl w:val="2"/>
          <w:numId w:val="39"/>
        </w:numPr>
        <w:spacing w:line="240" w:lineRule="auto"/>
        <w:rPr>
          <w:rFonts w:cs="Arial"/>
          <w:lang w:val="et-EE"/>
        </w:rPr>
      </w:pPr>
      <w:bookmarkStart w:id="59" w:name="_Hlk141813633"/>
      <w:bookmarkStart w:id="60" w:name="_Toc209112474"/>
      <w:r>
        <w:rPr>
          <w:rFonts w:cs="Arial"/>
          <w:lang w:val="et-EE"/>
        </w:rPr>
        <w:t>S</w:t>
      </w:r>
      <w:r w:rsidR="00F26A6E" w:rsidRPr="00FE0AC4">
        <w:rPr>
          <w:rFonts w:cs="Arial"/>
          <w:lang w:val="et-EE"/>
        </w:rPr>
        <w:t>ademevee ärajuhtimine</w:t>
      </w:r>
      <w:bookmarkEnd w:id="59"/>
      <w:bookmarkEnd w:id="60"/>
    </w:p>
    <w:p w14:paraId="29A8EC26" w14:textId="77777777" w:rsidR="002D6931" w:rsidRPr="002D6931" w:rsidRDefault="002D6931" w:rsidP="002D6931">
      <w:pPr>
        <w:spacing w:before="0" w:after="0"/>
        <w:rPr>
          <w:rFonts w:cs="Arial"/>
          <w:lang w:val="et-EE"/>
        </w:rPr>
      </w:pPr>
      <w:r w:rsidRPr="002D6931">
        <w:rPr>
          <w:rFonts w:cs="Arial"/>
          <w:lang w:val="et-EE"/>
        </w:rPr>
        <w:t>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5078257A" w14:textId="77777777" w:rsidR="002D6931" w:rsidRPr="002D6931" w:rsidRDefault="002D6931" w:rsidP="002D6931">
      <w:pPr>
        <w:spacing w:before="0" w:after="0"/>
        <w:rPr>
          <w:rFonts w:cs="Arial"/>
          <w:lang w:val="et-EE"/>
        </w:rPr>
      </w:pPr>
      <w:r w:rsidRPr="002D6931">
        <w:rPr>
          <w:rFonts w:cs="Arial"/>
          <w:lang w:val="et-EE"/>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2C429196" w14:textId="77777777" w:rsidR="002D6931" w:rsidRPr="002D6931" w:rsidRDefault="002D6931" w:rsidP="002D6931">
      <w:pPr>
        <w:spacing w:before="0" w:after="0"/>
        <w:rPr>
          <w:rFonts w:cs="Arial"/>
          <w:lang w:val="et-EE"/>
        </w:rPr>
      </w:pPr>
      <w:r w:rsidRPr="002D6931">
        <w:rPr>
          <w:rFonts w:cs="Arial"/>
          <w:lang w:val="et-EE"/>
        </w:rPr>
        <w:t>Planeeringuala põhjavee kaitseks kasutada järgmisi meetmeid – mitte immutada reovett või juhtida saasteaineid haljasaladele.</w:t>
      </w:r>
    </w:p>
    <w:p w14:paraId="10D80049" w14:textId="77777777" w:rsidR="002D6931" w:rsidRPr="002D6931" w:rsidRDefault="002D6931" w:rsidP="002D6931">
      <w:pPr>
        <w:spacing w:before="0" w:after="0"/>
        <w:rPr>
          <w:rFonts w:cs="Arial"/>
          <w:lang w:val="et-EE"/>
        </w:rPr>
      </w:pPr>
    </w:p>
    <w:p w14:paraId="498FAD5C" w14:textId="77777777" w:rsidR="002D6931" w:rsidRPr="002D6931" w:rsidRDefault="002D6931" w:rsidP="002D6931">
      <w:pPr>
        <w:spacing w:before="0" w:after="0"/>
        <w:rPr>
          <w:rFonts w:cs="Arial"/>
          <w:lang w:val="et-EE"/>
        </w:rPr>
      </w:pPr>
      <w:r w:rsidRPr="002D6931">
        <w:rPr>
          <w:rFonts w:cs="Arial"/>
          <w:lang w:val="et-EE"/>
        </w:rPr>
        <w:t>Näide teemaa-aladele rajatavast nõvadest:</w:t>
      </w:r>
    </w:p>
    <w:p w14:paraId="27FA8F25" w14:textId="77777777" w:rsidR="002D6931" w:rsidRDefault="002D6931" w:rsidP="002D6931">
      <w:pPr>
        <w:spacing w:before="0" w:after="0"/>
        <w:rPr>
          <w:rFonts w:cs="Arial"/>
          <w:lang w:val="et-EE"/>
        </w:rPr>
      </w:pPr>
      <w:r w:rsidRPr="002D6931">
        <w:rPr>
          <w:rFonts w:cs="Arial"/>
          <w:b/>
          <w:bCs/>
          <w:noProof/>
          <w:lang w:val="et-EE"/>
        </w:rPr>
        <w:drawing>
          <wp:inline distT="0" distB="0" distL="0" distR="0" wp14:anchorId="398AD0ED" wp14:editId="1D7DF402">
            <wp:extent cx="2905927" cy="1572260"/>
            <wp:effectExtent l="0" t="0" r="0" b="0"/>
            <wp:docPr id="135540058" name="Picture 4" descr="A diagram of a car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0058" name="Picture 4" descr="A diagram of a car and a tre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7333" cy="1578431"/>
                    </a:xfrm>
                    <a:prstGeom prst="rect">
                      <a:avLst/>
                    </a:prstGeom>
                    <a:noFill/>
                    <a:ln>
                      <a:noFill/>
                    </a:ln>
                  </pic:spPr>
                </pic:pic>
              </a:graphicData>
            </a:graphic>
          </wp:inline>
        </w:drawing>
      </w:r>
    </w:p>
    <w:p w14:paraId="056589C1" w14:textId="314CC63C" w:rsidR="00527B8E" w:rsidRDefault="00B22E8C" w:rsidP="00B31D4E">
      <w:pPr>
        <w:spacing w:before="0" w:after="0"/>
        <w:rPr>
          <w:rFonts w:cs="Arial"/>
          <w:lang w:val="et-EE"/>
        </w:rPr>
      </w:pPr>
      <w:r w:rsidRPr="00B22E8C">
        <w:rPr>
          <w:rFonts w:cs="Arial"/>
          <w:lang w:val="et-EE"/>
        </w:rPr>
        <w:t>Hoonete katustele langevat sademevett on otstarbekas koguda, et seda kasutada krundile rajatava haljastuse (puud, põõsad, muru, viipetiigid, vms) tarbeks. Juurdepääsutee ja parkla alale (soovitatav kasutada vett läbilaskvaid materjale) langev sademevesi suunata krundil ümbritsevale rohealale. Võimalusi sademevee lokaliseerimiseks/ärakasutamiseks selle tekkekohas on küllaldaselt ning lisainfot antud teemal on võimalik leida alljärgneva lingi kaudu</w:t>
      </w:r>
      <w:r w:rsidR="00527B8E">
        <w:rPr>
          <w:rFonts w:cs="Arial"/>
          <w:lang w:val="et-EE"/>
        </w:rPr>
        <w:t>, näiteks</w:t>
      </w:r>
    </w:p>
    <w:p w14:paraId="145CB2A0" w14:textId="097B08BB" w:rsidR="00504321" w:rsidRDefault="00527B8E" w:rsidP="00B31D4E">
      <w:pPr>
        <w:spacing w:before="0" w:after="0"/>
        <w:rPr>
          <w:rFonts w:cs="Arial"/>
          <w:lang w:val="et-EE"/>
        </w:rPr>
      </w:pPr>
      <w:hyperlink r:id="rId17" w:history="1">
        <w:r w:rsidRPr="007E0E0F">
          <w:rPr>
            <w:rStyle w:val="Hperlink"/>
            <w:rFonts w:cs="Arial"/>
            <w:lang w:val="et-EE"/>
          </w:rPr>
          <w:t>https://planeerimine.ee/wp-content/uploads/Ruumiloome-koolitusprogramm-3.-paev-Margit-Koiv-Vainik.pdf</w:t>
        </w:r>
      </w:hyperlink>
    </w:p>
    <w:p w14:paraId="4BF2A137" w14:textId="77777777" w:rsidR="00527B8E" w:rsidRDefault="00527B8E" w:rsidP="00B31D4E">
      <w:pPr>
        <w:spacing w:before="0" w:after="0"/>
        <w:rPr>
          <w:rFonts w:cs="Arial"/>
          <w:lang w:val="et-EE"/>
        </w:rPr>
      </w:pPr>
    </w:p>
    <w:p w14:paraId="07E2A2DA" w14:textId="6E31B69C" w:rsidR="00527B8E" w:rsidRDefault="00527B8E" w:rsidP="00B31D4E">
      <w:pPr>
        <w:spacing w:before="0" w:after="0"/>
        <w:rPr>
          <w:rFonts w:cs="Arial"/>
          <w:lang w:val="et-EE"/>
        </w:rPr>
      </w:pPr>
      <w:r w:rsidRPr="00527B8E">
        <w:rPr>
          <w:rFonts w:cs="Arial"/>
          <w:lang w:val="et-EE"/>
        </w:rPr>
        <w:t xml:space="preserve">Planeeringuala sademevee ärajuhtimise lahenduse on koostanud </w:t>
      </w:r>
      <w:r w:rsidR="00922BD4">
        <w:rPr>
          <w:rFonts w:cs="Arial"/>
          <w:lang w:val="et-EE"/>
        </w:rPr>
        <w:t xml:space="preserve">Raivo </w:t>
      </w:r>
      <w:proofErr w:type="spellStart"/>
      <w:r w:rsidR="00922BD4">
        <w:rPr>
          <w:rFonts w:cs="Arial"/>
          <w:lang w:val="et-EE"/>
        </w:rPr>
        <w:t>Saidl</w:t>
      </w:r>
      <w:r w:rsidR="00266036">
        <w:rPr>
          <w:rFonts w:cs="Arial"/>
          <w:lang w:val="et-EE"/>
        </w:rPr>
        <w:t>o</w:t>
      </w:r>
      <w:proofErr w:type="spellEnd"/>
      <w:r w:rsidR="00922BD4">
        <w:rPr>
          <w:rFonts w:cs="Arial"/>
          <w:lang w:val="et-EE"/>
        </w:rPr>
        <w:t xml:space="preserve">, </w:t>
      </w:r>
      <w:proofErr w:type="spellStart"/>
      <w:r w:rsidRPr="00527B8E">
        <w:rPr>
          <w:rFonts w:cs="Arial"/>
          <w:lang w:val="et-EE"/>
        </w:rPr>
        <w:t>Veka</w:t>
      </w:r>
      <w:proofErr w:type="spellEnd"/>
      <w:r w:rsidRPr="00527B8E">
        <w:rPr>
          <w:rFonts w:cs="Arial"/>
          <w:lang w:val="et-EE"/>
        </w:rPr>
        <w:t xml:space="preserve"> Inseneribüroo OÜ „Suur-Pindle ja Väike-Pindle detailplaneeringu VK osa</w:t>
      </w:r>
      <w:r w:rsidR="00012D03">
        <w:rPr>
          <w:rFonts w:cs="Arial"/>
          <w:lang w:val="et-EE"/>
        </w:rPr>
        <w:t>”</w:t>
      </w:r>
      <w:r w:rsidRPr="00527B8E">
        <w:rPr>
          <w:rFonts w:cs="Arial"/>
          <w:lang w:val="et-EE"/>
        </w:rPr>
        <w:t>, töö nr 25002</w:t>
      </w:r>
      <w:r w:rsidR="00354AB8">
        <w:rPr>
          <w:rFonts w:cs="Arial"/>
          <w:lang w:val="et-EE"/>
        </w:rPr>
        <w:t xml:space="preserve">, </w:t>
      </w:r>
      <w:r w:rsidR="00354AB8" w:rsidRPr="00354AB8">
        <w:rPr>
          <w:rFonts w:cs="Arial"/>
          <w:lang w:val="et-EE"/>
        </w:rPr>
        <w:t>06.03.2025</w:t>
      </w:r>
      <w:r w:rsidRPr="00527B8E">
        <w:rPr>
          <w:rFonts w:cs="Arial"/>
          <w:lang w:val="et-EE"/>
        </w:rPr>
        <w:t>.</w:t>
      </w:r>
    </w:p>
    <w:p w14:paraId="09E6E531" w14:textId="465E3D51" w:rsidR="002D6931" w:rsidRDefault="00B31D4E" w:rsidP="00B31D4E">
      <w:pPr>
        <w:spacing w:before="0" w:after="0"/>
        <w:rPr>
          <w:rFonts w:cs="Arial"/>
          <w:lang w:val="et-EE"/>
        </w:rPr>
      </w:pPr>
      <w:r>
        <w:rPr>
          <w:rFonts w:cs="Arial"/>
          <w:lang w:val="et-EE"/>
        </w:rPr>
        <w:t>Väljavõte</w:t>
      </w:r>
      <w:r w:rsidR="002D6931">
        <w:rPr>
          <w:rFonts w:cs="Arial"/>
          <w:lang w:val="et-EE"/>
        </w:rPr>
        <w:t xml:space="preserve"> </w:t>
      </w:r>
      <w:proofErr w:type="spellStart"/>
      <w:r w:rsidR="00504321" w:rsidRPr="00504321">
        <w:rPr>
          <w:rFonts w:cs="Arial"/>
          <w:lang w:val="et-EE"/>
        </w:rPr>
        <w:t>Veka</w:t>
      </w:r>
      <w:proofErr w:type="spellEnd"/>
      <w:r w:rsidR="00504321" w:rsidRPr="00504321">
        <w:rPr>
          <w:rFonts w:cs="Arial"/>
          <w:lang w:val="et-EE"/>
        </w:rPr>
        <w:t xml:space="preserve"> Inseneribüroo OÜ </w:t>
      </w:r>
      <w:r w:rsidR="00504321">
        <w:rPr>
          <w:rFonts w:cs="Arial"/>
          <w:lang w:val="et-EE"/>
        </w:rPr>
        <w:t xml:space="preserve">koostatud </w:t>
      </w:r>
      <w:r>
        <w:rPr>
          <w:rFonts w:cs="Arial"/>
          <w:lang w:val="et-EE"/>
        </w:rPr>
        <w:t>seletuskirjas</w:t>
      </w:r>
      <w:r w:rsidR="002D6931">
        <w:rPr>
          <w:rFonts w:cs="Arial"/>
          <w:lang w:val="et-EE"/>
        </w:rPr>
        <w:t>t</w:t>
      </w:r>
      <w:r>
        <w:rPr>
          <w:rFonts w:cs="Arial"/>
          <w:lang w:val="et-EE"/>
        </w:rPr>
        <w:t>:</w:t>
      </w:r>
    </w:p>
    <w:p w14:paraId="66A28388" w14:textId="47335B26" w:rsidR="002D6931" w:rsidRPr="002D6931" w:rsidRDefault="002D6931" w:rsidP="00B31D4E">
      <w:pPr>
        <w:spacing w:before="0" w:after="0"/>
        <w:rPr>
          <w:rFonts w:cs="Arial"/>
          <w:i/>
          <w:iCs/>
          <w:lang w:val="et-EE"/>
        </w:rPr>
      </w:pPr>
      <w:r w:rsidRPr="002D6931">
        <w:rPr>
          <w:rFonts w:cs="Arial"/>
          <w:i/>
          <w:iCs/>
          <w:lang w:val="et-EE"/>
        </w:rPr>
        <w:t>Sademevee vooluhulk ja selle piiramine:</w:t>
      </w:r>
    </w:p>
    <w:p w14:paraId="363D2642" w14:textId="06A728E9" w:rsidR="002D6931" w:rsidRPr="002D6931" w:rsidRDefault="002D6931" w:rsidP="002D6931">
      <w:pPr>
        <w:spacing w:before="0" w:after="0"/>
        <w:rPr>
          <w:rFonts w:cs="Arial"/>
          <w:i/>
          <w:iCs/>
          <w:lang w:val="et-EE"/>
        </w:rPr>
      </w:pPr>
      <w:r w:rsidRPr="002D6931">
        <w:rPr>
          <w:rFonts w:cs="Arial"/>
          <w:i/>
          <w:iCs/>
          <w:lang w:val="et-EE"/>
        </w:rPr>
        <w:t>Detailplaneeringus on tänavatele planeeritud kõvakatteid 7446 m</w:t>
      </w:r>
      <w:r w:rsidRPr="002D6931">
        <w:rPr>
          <w:rFonts w:cs="Arial"/>
          <w:i/>
          <w:iCs/>
          <w:vertAlign w:val="superscript"/>
          <w:lang w:val="et-EE"/>
        </w:rPr>
        <w:t>2</w:t>
      </w:r>
      <w:r w:rsidRPr="002D6931">
        <w:rPr>
          <w:rFonts w:cs="Arial"/>
          <w:i/>
          <w:iCs/>
          <w:lang w:val="et-EE"/>
        </w:rPr>
        <w:t xml:space="preserve"> ja haljasala 9628 m</w:t>
      </w:r>
      <w:r w:rsidRPr="002D6931">
        <w:rPr>
          <w:rFonts w:cs="Arial"/>
          <w:i/>
          <w:iCs/>
          <w:vertAlign w:val="superscript"/>
          <w:lang w:val="et-EE"/>
        </w:rPr>
        <w:t>2</w:t>
      </w:r>
      <w:r w:rsidRPr="002D6931">
        <w:rPr>
          <w:rFonts w:cs="Arial"/>
          <w:i/>
          <w:iCs/>
          <w:lang w:val="et-EE"/>
        </w:rPr>
        <w:t>. Valingvihm tänavalt on 5 minutilise vihma puhul 217 l/s.</w:t>
      </w:r>
    </w:p>
    <w:p w14:paraId="63AB0F58" w14:textId="2A7A583C" w:rsidR="002D6931" w:rsidRPr="002D6931" w:rsidRDefault="002D6931" w:rsidP="002D6931">
      <w:pPr>
        <w:spacing w:before="0" w:after="0"/>
        <w:rPr>
          <w:rFonts w:cs="Arial"/>
          <w:i/>
          <w:iCs/>
          <w:lang w:val="et-EE"/>
        </w:rPr>
      </w:pPr>
      <w:r w:rsidRPr="002D6931">
        <w:rPr>
          <w:rFonts w:cs="Arial"/>
          <w:i/>
          <w:iCs/>
          <w:lang w:val="et-EE"/>
        </w:rPr>
        <w:t>Elamukinnistutel on ehitusalused pinnad ehk katused 10</w:t>
      </w:r>
      <w:r w:rsidR="00922BD4">
        <w:rPr>
          <w:rFonts w:cs="Arial"/>
          <w:i/>
          <w:iCs/>
          <w:lang w:val="et-EE"/>
        </w:rPr>
        <w:t>4</w:t>
      </w:r>
      <w:r w:rsidRPr="002D6931">
        <w:rPr>
          <w:rFonts w:cs="Arial"/>
          <w:i/>
          <w:iCs/>
          <w:lang w:val="et-EE"/>
        </w:rPr>
        <w:t>00 m</w:t>
      </w:r>
      <w:r w:rsidRPr="002D6931">
        <w:rPr>
          <w:rFonts w:cs="Arial"/>
          <w:i/>
          <w:iCs/>
          <w:vertAlign w:val="superscript"/>
          <w:lang w:val="et-EE"/>
        </w:rPr>
        <w:t>2</w:t>
      </w:r>
      <w:r w:rsidRPr="002D6931">
        <w:rPr>
          <w:rFonts w:cs="Arial"/>
          <w:i/>
          <w:iCs/>
          <w:lang w:val="et-EE"/>
        </w:rPr>
        <w:t>. Kinnistutelt ülejäänud osa tuleb immutada. Valingvihm elamukinnistutelt 5 minutilise vihma korral 278 l/s.</w:t>
      </w:r>
    </w:p>
    <w:p w14:paraId="347882CE" w14:textId="43A19EF9" w:rsidR="002D6931" w:rsidRPr="002D6931" w:rsidRDefault="002D6931" w:rsidP="002D6931">
      <w:pPr>
        <w:spacing w:before="0" w:after="0"/>
        <w:rPr>
          <w:rFonts w:cs="Arial"/>
          <w:i/>
          <w:iCs/>
          <w:lang w:val="et-EE"/>
        </w:rPr>
      </w:pPr>
      <w:r w:rsidRPr="002D6931">
        <w:rPr>
          <w:rFonts w:cs="Arial"/>
          <w:i/>
          <w:iCs/>
          <w:lang w:val="et-EE"/>
        </w:rPr>
        <w:lastRenderedPageBreak/>
        <w:t>Lasteaia sõiduteelt</w:t>
      </w:r>
      <w:r w:rsidR="0051612B">
        <w:rPr>
          <w:rFonts w:cs="Arial"/>
          <w:i/>
          <w:iCs/>
          <w:lang w:val="et-EE"/>
        </w:rPr>
        <w:t>, parklast</w:t>
      </w:r>
      <w:r w:rsidRPr="002D6931">
        <w:rPr>
          <w:rFonts w:cs="Arial"/>
          <w:i/>
          <w:iCs/>
          <w:lang w:val="et-EE"/>
        </w:rPr>
        <w:t xml:space="preserve"> ja katustelt</w:t>
      </w:r>
      <w:r w:rsidR="0051612B">
        <w:rPr>
          <w:rFonts w:cs="Arial"/>
          <w:i/>
          <w:iCs/>
          <w:lang w:val="et-EE"/>
        </w:rPr>
        <w:t xml:space="preserve"> (hinnanguline pindala kokku 5485 m</w:t>
      </w:r>
      <w:r w:rsidR="0051612B">
        <w:rPr>
          <w:rFonts w:cs="Arial"/>
          <w:i/>
          <w:iCs/>
          <w:vertAlign w:val="superscript"/>
          <w:lang w:val="et-EE"/>
        </w:rPr>
        <w:t>2</w:t>
      </w:r>
      <w:r w:rsidR="0051612B">
        <w:rPr>
          <w:rFonts w:cs="Arial"/>
          <w:i/>
          <w:iCs/>
          <w:lang w:val="et-EE"/>
        </w:rPr>
        <w:t>)</w:t>
      </w:r>
      <w:r w:rsidRPr="002D6931">
        <w:rPr>
          <w:rFonts w:cs="Arial"/>
          <w:i/>
          <w:iCs/>
          <w:lang w:val="et-EE"/>
        </w:rPr>
        <w:t xml:space="preserve"> on 5 minutilese vihma vooluhulk 166 l/s. Lasteaia sademevesi väljavool tänavavõrku piirata vooluhulgale 10 l/s.</w:t>
      </w:r>
    </w:p>
    <w:p w14:paraId="5E12AFE7" w14:textId="77777777" w:rsidR="00C64A8A" w:rsidRDefault="00C64A8A" w:rsidP="002D6931">
      <w:pPr>
        <w:spacing w:before="0" w:after="0"/>
        <w:rPr>
          <w:rFonts w:cs="Arial"/>
          <w:i/>
          <w:iCs/>
          <w:lang w:val="et-EE"/>
        </w:rPr>
      </w:pPr>
      <w:r>
        <w:rPr>
          <w:rFonts w:cs="Arial"/>
          <w:i/>
          <w:iCs/>
          <w:lang w:val="et-EE"/>
        </w:rPr>
        <w:t>Sademevee summaarne vooluhulk 5 minutilise valingvihma korral 661 l/s ja veekogus 200 m</w:t>
      </w:r>
      <w:r>
        <w:rPr>
          <w:rFonts w:cs="Arial"/>
          <w:i/>
          <w:iCs/>
          <w:vertAlign w:val="superscript"/>
          <w:lang w:val="et-EE"/>
        </w:rPr>
        <w:t>3</w:t>
      </w:r>
      <w:r>
        <w:rPr>
          <w:rFonts w:cs="Arial"/>
          <w:i/>
          <w:iCs/>
          <w:lang w:val="et-EE"/>
        </w:rPr>
        <w:t>.</w:t>
      </w:r>
    </w:p>
    <w:p w14:paraId="16091BF8" w14:textId="0E4739A5" w:rsidR="00B67C5D" w:rsidRDefault="00B67C5D" w:rsidP="002D6931">
      <w:pPr>
        <w:spacing w:before="0" w:after="0"/>
        <w:rPr>
          <w:rFonts w:cs="Arial"/>
          <w:i/>
          <w:iCs/>
          <w:lang w:val="et-EE"/>
        </w:rPr>
      </w:pPr>
      <w:r>
        <w:rPr>
          <w:rFonts w:cs="Arial"/>
          <w:i/>
          <w:iCs/>
          <w:lang w:val="et-EE"/>
        </w:rPr>
        <w:t>Kavandatud on eesvoolu koormuse vähendamiseks/minmiiseerimiseks kraavid mahuga 435 m</w:t>
      </w:r>
      <w:r>
        <w:rPr>
          <w:rFonts w:cs="Arial"/>
          <w:i/>
          <w:iCs/>
          <w:vertAlign w:val="superscript"/>
          <w:lang w:val="et-EE"/>
        </w:rPr>
        <w:t>3</w:t>
      </w:r>
      <w:r>
        <w:rPr>
          <w:rFonts w:cs="Arial"/>
          <w:i/>
          <w:iCs/>
          <w:lang w:val="et-EE"/>
        </w:rPr>
        <w:t>. Vooluhulk eesvoolu on piiratud De 160 mm toruga.</w:t>
      </w:r>
    </w:p>
    <w:p w14:paraId="1C0575A8" w14:textId="3982E541" w:rsidR="002D6931" w:rsidRPr="002D6931" w:rsidRDefault="002D6931" w:rsidP="007C5072">
      <w:pPr>
        <w:pStyle w:val="Loendilik"/>
        <w:numPr>
          <w:ilvl w:val="0"/>
          <w:numId w:val="53"/>
        </w:numPr>
        <w:spacing w:before="0" w:after="0"/>
        <w:ind w:left="567" w:hanging="207"/>
        <w:rPr>
          <w:rFonts w:cs="Arial"/>
          <w:i/>
          <w:iCs/>
          <w:lang w:val="et-EE"/>
        </w:rPr>
      </w:pPr>
      <w:r w:rsidRPr="002D6931">
        <w:rPr>
          <w:rFonts w:cs="Arial"/>
          <w:i/>
          <w:iCs/>
          <w:lang w:val="et-EE"/>
        </w:rPr>
        <w:t>Sademevee vooluhulk valgalade kaupa</w:t>
      </w:r>
    </w:p>
    <w:p w14:paraId="70366D27" w14:textId="2048D67A" w:rsidR="002D6931" w:rsidRPr="002D6931" w:rsidRDefault="002D6931" w:rsidP="002D6931">
      <w:pPr>
        <w:spacing w:before="0" w:after="0"/>
        <w:rPr>
          <w:rFonts w:cs="Arial"/>
          <w:i/>
          <w:iCs/>
          <w:u w:val="single"/>
          <w:lang w:val="et-EE"/>
        </w:rPr>
      </w:pPr>
      <w:r w:rsidRPr="002D6931">
        <w:rPr>
          <w:rFonts w:cs="Arial"/>
          <w:i/>
          <w:iCs/>
          <w:u w:val="single"/>
          <w:lang w:val="et-EE"/>
        </w:rPr>
        <w:t>1-Vikerkaare tänava põhjaosa eelvooluga naaberala olemasolevasse torustikku.</w:t>
      </w:r>
    </w:p>
    <w:p w14:paraId="730674F7" w14:textId="77777777" w:rsidR="002D6931" w:rsidRPr="002D6931" w:rsidRDefault="002D6931" w:rsidP="002D6931">
      <w:pPr>
        <w:spacing w:before="0" w:after="0"/>
        <w:rPr>
          <w:rFonts w:cs="Arial"/>
          <w:i/>
          <w:iCs/>
          <w:lang w:val="et-EE"/>
        </w:rPr>
      </w:pPr>
      <w:r w:rsidRPr="002D6931">
        <w:rPr>
          <w:rFonts w:cs="Arial"/>
          <w:i/>
          <w:iCs/>
          <w:lang w:val="et-EE"/>
        </w:rPr>
        <w:t>Kinnistutelt äravool planeeritud Tormi tänava süsteemi.</w:t>
      </w:r>
    </w:p>
    <w:p w14:paraId="59C2150D" w14:textId="77777777" w:rsidR="002D6931" w:rsidRPr="002D6931" w:rsidRDefault="002D6931" w:rsidP="002D6931">
      <w:pPr>
        <w:spacing w:before="0" w:after="0"/>
        <w:rPr>
          <w:rFonts w:cs="Arial"/>
          <w:i/>
          <w:iCs/>
          <w:lang w:val="et-EE"/>
        </w:rPr>
      </w:pPr>
      <w:r w:rsidRPr="002D6931">
        <w:rPr>
          <w:rFonts w:cs="Arial"/>
          <w:i/>
          <w:iCs/>
          <w:lang w:val="et-EE"/>
        </w:rPr>
        <w:t>Äravool tänavalt toimub imbudes läbi tänava küveti all oleva drenaaži</w:t>
      </w:r>
    </w:p>
    <w:p w14:paraId="68280890" w14:textId="075BD323" w:rsidR="00B31D4E" w:rsidRPr="002D6931" w:rsidRDefault="002D6931" w:rsidP="00005D79">
      <w:pPr>
        <w:spacing w:before="0" w:after="0"/>
        <w:rPr>
          <w:rFonts w:cs="Arial"/>
          <w:i/>
          <w:iCs/>
          <w:lang w:val="et-EE"/>
        </w:rPr>
      </w:pPr>
      <w:r w:rsidRPr="002D6931">
        <w:rPr>
          <w:rFonts w:cs="Arial"/>
          <w:i/>
          <w:iCs/>
          <w:lang w:val="et-EE"/>
        </w:rPr>
        <w:t>Vooluhulk eesvoolu ca 0,1 l/s</w:t>
      </w:r>
    </w:p>
    <w:p w14:paraId="5D125CC6" w14:textId="3113F438" w:rsidR="002D6931" w:rsidRPr="00B67C5D" w:rsidRDefault="002D6931" w:rsidP="002D6931">
      <w:pPr>
        <w:spacing w:after="0"/>
        <w:rPr>
          <w:i/>
          <w:iCs/>
          <w:lang w:val="et-EE"/>
        </w:rPr>
      </w:pPr>
      <w:r w:rsidRPr="00B67C5D">
        <w:rPr>
          <w:i/>
          <w:iCs/>
          <w:u w:val="single"/>
          <w:lang w:val="et-EE"/>
        </w:rPr>
        <w:t xml:space="preserve">2-Tormi tänava ja Vikerkaare tänava põhjaosa kinnistud eelvooluga </w:t>
      </w:r>
      <w:r w:rsidR="0051612B" w:rsidRPr="00B67C5D">
        <w:rPr>
          <w:i/>
          <w:iCs/>
          <w:u w:val="single"/>
          <w:lang w:val="et-EE"/>
        </w:rPr>
        <w:t>kraavi</w:t>
      </w:r>
      <w:r w:rsidRPr="00B67C5D">
        <w:rPr>
          <w:i/>
          <w:iCs/>
          <w:lang w:val="et-EE"/>
        </w:rPr>
        <w:t>.</w:t>
      </w:r>
    </w:p>
    <w:p w14:paraId="1AD4A47B" w14:textId="77777777" w:rsidR="002D6931" w:rsidRPr="00B67C5D" w:rsidRDefault="002D6931" w:rsidP="002D6931">
      <w:pPr>
        <w:spacing w:before="0" w:after="0"/>
        <w:rPr>
          <w:rFonts w:cs="Arial"/>
          <w:i/>
          <w:iCs/>
          <w:lang w:val="et-EE"/>
        </w:rPr>
      </w:pPr>
      <w:r w:rsidRPr="00B67C5D">
        <w:rPr>
          <w:rFonts w:cs="Arial"/>
          <w:i/>
          <w:iCs/>
          <w:lang w:val="et-EE"/>
        </w:rPr>
        <w:t>Äravool tänavalt toimub imbudes läbi tänava küveti all oleva drenaaži. Küvetile on lisatud ka kuppelrestkaevud, mille äravool ühendatakse sademevee kanalisatsiooniga.</w:t>
      </w:r>
    </w:p>
    <w:p w14:paraId="6AB6CF42" w14:textId="77777777" w:rsidR="002D6931" w:rsidRPr="00B67C5D" w:rsidRDefault="002D6931" w:rsidP="002D6931">
      <w:pPr>
        <w:spacing w:before="0" w:after="0"/>
        <w:rPr>
          <w:rFonts w:cs="Arial"/>
          <w:i/>
          <w:iCs/>
          <w:lang w:val="et-EE"/>
        </w:rPr>
      </w:pPr>
      <w:r w:rsidRPr="00B67C5D">
        <w:rPr>
          <w:rFonts w:cs="Arial"/>
          <w:i/>
          <w:iCs/>
          <w:lang w:val="et-EE"/>
        </w:rPr>
        <w:t xml:space="preserve">Vooluhulk piiratakse eelvoolu De160 toruga kaldega 0,007 st Q = </w:t>
      </w:r>
      <w:r w:rsidRPr="00B67C5D">
        <w:rPr>
          <w:rFonts w:cs="Arial"/>
          <w:b/>
          <w:bCs/>
          <w:i/>
          <w:iCs/>
          <w:lang w:val="et-EE"/>
        </w:rPr>
        <w:t>17 l/s</w:t>
      </w:r>
    </w:p>
    <w:p w14:paraId="60F6DF90" w14:textId="185913B6" w:rsidR="00B31D4E" w:rsidRPr="00B67C5D" w:rsidRDefault="002D6931" w:rsidP="00005D79">
      <w:pPr>
        <w:spacing w:before="0" w:after="0"/>
        <w:rPr>
          <w:rFonts w:cs="Arial"/>
          <w:i/>
          <w:iCs/>
          <w:vertAlign w:val="superscript"/>
          <w:lang w:val="et-EE"/>
        </w:rPr>
      </w:pPr>
      <w:r w:rsidRPr="00B67C5D">
        <w:rPr>
          <w:rFonts w:cs="Arial"/>
          <w:i/>
          <w:iCs/>
          <w:lang w:val="et-EE"/>
        </w:rPr>
        <w:t>Vooluhulga puhverdamiseks lisatakse enne väljavoolu kraavid mahuga 1</w:t>
      </w:r>
      <w:r w:rsidR="00C64A8A" w:rsidRPr="00B67C5D">
        <w:rPr>
          <w:rFonts w:cs="Arial"/>
          <w:i/>
          <w:iCs/>
          <w:lang w:val="et-EE"/>
        </w:rPr>
        <w:t>15</w:t>
      </w:r>
      <w:r w:rsidRPr="00B67C5D">
        <w:rPr>
          <w:rFonts w:cs="Arial"/>
          <w:i/>
          <w:iCs/>
          <w:lang w:val="et-EE"/>
        </w:rPr>
        <w:t xml:space="preserve"> m</w:t>
      </w:r>
      <w:r w:rsidRPr="00B67C5D">
        <w:rPr>
          <w:rFonts w:cs="Arial"/>
          <w:i/>
          <w:iCs/>
          <w:vertAlign w:val="superscript"/>
          <w:lang w:val="et-EE"/>
        </w:rPr>
        <w:t>3</w:t>
      </w:r>
    </w:p>
    <w:p w14:paraId="75E27A7D" w14:textId="77777777" w:rsidR="002D6931" w:rsidRPr="00B67C5D" w:rsidRDefault="002D6931" w:rsidP="002D6931">
      <w:pPr>
        <w:spacing w:after="0"/>
        <w:rPr>
          <w:rFonts w:cs="Arial"/>
          <w:i/>
          <w:iCs/>
          <w:lang w:val="et-EE"/>
        </w:rPr>
      </w:pPr>
      <w:r w:rsidRPr="00B67C5D">
        <w:rPr>
          <w:rFonts w:cs="Arial"/>
          <w:i/>
          <w:iCs/>
          <w:u w:val="single"/>
          <w:lang w:val="et-EE"/>
        </w:rPr>
        <w:t>3-Vikerkaare tänava lõunaosa eelvooluga Pindle tee kraavi</w:t>
      </w:r>
      <w:r w:rsidRPr="00B67C5D">
        <w:rPr>
          <w:rFonts w:cs="Arial"/>
          <w:i/>
          <w:iCs/>
          <w:lang w:val="et-EE"/>
        </w:rPr>
        <w:t>.</w:t>
      </w:r>
    </w:p>
    <w:p w14:paraId="3032641E" w14:textId="77777777" w:rsidR="002D6931" w:rsidRPr="00B67C5D" w:rsidRDefault="002D6931" w:rsidP="002D6931">
      <w:pPr>
        <w:spacing w:before="0" w:after="0"/>
        <w:rPr>
          <w:rFonts w:cs="Arial"/>
          <w:i/>
          <w:iCs/>
          <w:lang w:val="et-EE"/>
        </w:rPr>
      </w:pPr>
      <w:r w:rsidRPr="00B67C5D">
        <w:rPr>
          <w:rFonts w:cs="Arial"/>
          <w:i/>
          <w:iCs/>
          <w:lang w:val="et-EE"/>
        </w:rPr>
        <w:t>Äravool tänavalt toimub imbudes läbi tänava küveti all oleva drenaaži. Küvetile on lisatud ka kuppelrestkaevud, mille äravool ühendatakse sademevee kanalisatsiooniga.</w:t>
      </w:r>
    </w:p>
    <w:p w14:paraId="18379D01" w14:textId="77777777" w:rsidR="002D6931" w:rsidRPr="00B67C5D" w:rsidRDefault="002D6931" w:rsidP="002D6931">
      <w:pPr>
        <w:spacing w:before="0" w:after="0"/>
        <w:rPr>
          <w:rFonts w:cs="Arial"/>
          <w:i/>
          <w:iCs/>
          <w:lang w:val="et-EE"/>
        </w:rPr>
      </w:pPr>
      <w:r w:rsidRPr="00B67C5D">
        <w:rPr>
          <w:rFonts w:cs="Arial"/>
          <w:i/>
          <w:iCs/>
          <w:lang w:val="et-EE"/>
        </w:rPr>
        <w:t xml:space="preserve">Vooluhulk piiratakse eelvoolu De160 toruga kaldega 0,004 st Q = </w:t>
      </w:r>
      <w:r w:rsidRPr="00B67C5D">
        <w:rPr>
          <w:rFonts w:cs="Arial"/>
          <w:b/>
          <w:bCs/>
          <w:i/>
          <w:iCs/>
          <w:lang w:val="et-EE"/>
        </w:rPr>
        <w:t>13 l/s</w:t>
      </w:r>
    </w:p>
    <w:p w14:paraId="4EF059C4" w14:textId="3A7C91E5" w:rsidR="002D6931" w:rsidRPr="00B67C5D" w:rsidRDefault="002D6931" w:rsidP="002D6931">
      <w:pPr>
        <w:spacing w:before="0" w:after="0"/>
        <w:rPr>
          <w:rFonts w:cs="Arial"/>
          <w:i/>
          <w:iCs/>
          <w:lang w:val="et-EE"/>
        </w:rPr>
      </w:pPr>
      <w:r w:rsidRPr="00B67C5D">
        <w:rPr>
          <w:rFonts w:cs="Arial"/>
          <w:i/>
          <w:iCs/>
          <w:lang w:val="et-EE"/>
        </w:rPr>
        <w:t>Vooluhulga puhverdamiseks suurendatud torustike ning lisatakse enne väljavoolu kraav mahuga 150 m</w:t>
      </w:r>
      <w:r w:rsidRPr="00B67C5D">
        <w:rPr>
          <w:rFonts w:cs="Arial"/>
          <w:i/>
          <w:iCs/>
          <w:vertAlign w:val="superscript"/>
          <w:lang w:val="et-EE"/>
        </w:rPr>
        <w:t>3</w:t>
      </w:r>
      <w:r w:rsidRPr="00B67C5D">
        <w:rPr>
          <w:rFonts w:cs="Arial"/>
          <w:i/>
          <w:iCs/>
          <w:lang w:val="et-EE"/>
        </w:rPr>
        <w:t>.</w:t>
      </w:r>
    </w:p>
    <w:p w14:paraId="1384F3CE" w14:textId="2658AB01" w:rsidR="002D6931" w:rsidRPr="00B67C5D" w:rsidRDefault="002D6931" w:rsidP="002D6931">
      <w:pPr>
        <w:spacing w:after="0"/>
        <w:rPr>
          <w:rFonts w:cs="Arial"/>
          <w:i/>
          <w:iCs/>
          <w:lang w:val="et-EE"/>
        </w:rPr>
      </w:pPr>
      <w:r w:rsidRPr="00B67C5D">
        <w:rPr>
          <w:rFonts w:cs="Arial"/>
          <w:i/>
          <w:iCs/>
          <w:u w:val="single"/>
          <w:lang w:val="et-EE"/>
        </w:rPr>
        <w:t>4-Aasa tänav eelvooluga Pindle tee kraavi</w:t>
      </w:r>
      <w:r w:rsidRPr="00B67C5D">
        <w:rPr>
          <w:rFonts w:cs="Arial"/>
          <w:i/>
          <w:iCs/>
          <w:lang w:val="et-EE"/>
        </w:rPr>
        <w:t>.</w:t>
      </w:r>
    </w:p>
    <w:p w14:paraId="7912833D" w14:textId="77777777" w:rsidR="002D6931" w:rsidRPr="00B67C5D" w:rsidRDefault="002D6931" w:rsidP="002D6931">
      <w:pPr>
        <w:spacing w:before="0" w:after="0"/>
        <w:rPr>
          <w:rFonts w:cs="Arial"/>
          <w:i/>
          <w:iCs/>
          <w:lang w:val="et-EE"/>
        </w:rPr>
      </w:pPr>
      <w:r w:rsidRPr="00B67C5D">
        <w:rPr>
          <w:rFonts w:cs="Arial"/>
          <w:i/>
          <w:iCs/>
          <w:lang w:val="et-EE"/>
        </w:rPr>
        <w:t>Äravool tänavalt toimub imbudes läbi tänava küveti all oleva drenaaži. Küvetile on lisatud ka kuppelrestkaevud, mille äravool ühendatakse sademevee kanalisatsiooniga.</w:t>
      </w:r>
    </w:p>
    <w:p w14:paraId="5641A136" w14:textId="77777777" w:rsidR="002D6931" w:rsidRPr="002D6931" w:rsidRDefault="002D6931" w:rsidP="002D6931">
      <w:pPr>
        <w:spacing w:before="0" w:after="0"/>
        <w:rPr>
          <w:rFonts w:cs="Arial"/>
          <w:i/>
          <w:iCs/>
          <w:lang w:val="et-EE"/>
        </w:rPr>
      </w:pPr>
      <w:r w:rsidRPr="002D6931">
        <w:rPr>
          <w:rFonts w:cs="Arial"/>
          <w:i/>
          <w:iCs/>
          <w:lang w:val="et-EE"/>
        </w:rPr>
        <w:t xml:space="preserve">Vooluhulk piiratakse eelvoolu De160 toruga kaldega 0,004 st Q = </w:t>
      </w:r>
      <w:r w:rsidRPr="002D6931">
        <w:rPr>
          <w:rFonts w:cs="Arial"/>
          <w:b/>
          <w:bCs/>
          <w:i/>
          <w:iCs/>
          <w:lang w:val="et-EE"/>
        </w:rPr>
        <w:t>13 l/s</w:t>
      </w:r>
    </w:p>
    <w:p w14:paraId="2ED27DBE" w14:textId="00D5F520" w:rsidR="002D6931" w:rsidRPr="002D6931" w:rsidRDefault="002D6931" w:rsidP="002D6931">
      <w:pPr>
        <w:spacing w:before="0" w:after="0"/>
        <w:rPr>
          <w:rFonts w:cs="Arial"/>
          <w:i/>
          <w:iCs/>
          <w:lang w:val="et-EE"/>
        </w:rPr>
      </w:pPr>
      <w:r w:rsidRPr="002D6931">
        <w:rPr>
          <w:rFonts w:cs="Arial"/>
          <w:i/>
          <w:iCs/>
          <w:lang w:val="et-EE"/>
        </w:rPr>
        <w:t xml:space="preserve">Vooluhulga puhverdamiseks suurendatud torustike ning lisatakse enne väljavoolu kraav mahuga </w:t>
      </w:r>
      <w:r w:rsidR="00A70A80">
        <w:rPr>
          <w:rFonts w:cs="Arial"/>
          <w:i/>
          <w:iCs/>
          <w:lang w:val="et-EE"/>
        </w:rPr>
        <w:t>17</w:t>
      </w:r>
      <w:r w:rsidRPr="002D6931">
        <w:rPr>
          <w:rFonts w:cs="Arial"/>
          <w:i/>
          <w:iCs/>
          <w:lang w:val="et-EE"/>
        </w:rPr>
        <w:t>0 m</w:t>
      </w:r>
      <w:r w:rsidRPr="002D6931">
        <w:rPr>
          <w:rFonts w:cs="Arial"/>
          <w:i/>
          <w:iCs/>
          <w:vertAlign w:val="superscript"/>
          <w:lang w:val="et-EE"/>
        </w:rPr>
        <w:t>3</w:t>
      </w:r>
      <w:r w:rsidRPr="002D6931">
        <w:rPr>
          <w:rFonts w:cs="Arial"/>
          <w:i/>
          <w:iCs/>
          <w:lang w:val="et-EE"/>
        </w:rPr>
        <w:t>.</w:t>
      </w:r>
    </w:p>
    <w:p w14:paraId="19229170" w14:textId="49D43986" w:rsidR="002D6931" w:rsidRPr="00B477BB" w:rsidRDefault="002D6931" w:rsidP="009A66B4">
      <w:pPr>
        <w:spacing w:after="0"/>
        <w:rPr>
          <w:rFonts w:cs="Arial"/>
          <w:i/>
          <w:iCs/>
          <w:u w:val="single"/>
          <w:lang w:val="et-EE"/>
        </w:rPr>
      </w:pPr>
      <w:r w:rsidRPr="00B477BB">
        <w:rPr>
          <w:rFonts w:cs="Arial"/>
          <w:i/>
          <w:iCs/>
          <w:u w:val="single"/>
          <w:lang w:val="et-EE"/>
        </w:rPr>
        <w:t>Sademevee äravoolu lahendus:</w:t>
      </w:r>
    </w:p>
    <w:p w14:paraId="752DED1B" w14:textId="6025CA61" w:rsidR="002D6931" w:rsidRPr="002D6931" w:rsidRDefault="002D6931" w:rsidP="002D6931">
      <w:pPr>
        <w:spacing w:before="0" w:after="0"/>
        <w:rPr>
          <w:rFonts w:cs="Arial"/>
          <w:i/>
          <w:iCs/>
          <w:lang w:val="et-EE"/>
        </w:rPr>
      </w:pPr>
      <w:r w:rsidRPr="002D6931">
        <w:rPr>
          <w:rFonts w:cs="Arial"/>
          <w:i/>
          <w:iCs/>
          <w:lang w:val="et-EE"/>
        </w:rPr>
        <w:t>Tänavatele on planeeritud paigaldada De</w:t>
      </w:r>
      <w:r w:rsidR="006F2F38">
        <w:rPr>
          <w:rFonts w:cs="Arial"/>
          <w:i/>
          <w:iCs/>
          <w:lang w:val="et-EE"/>
        </w:rPr>
        <w:t>16</w:t>
      </w:r>
      <w:r w:rsidRPr="002D6931">
        <w:rPr>
          <w:rFonts w:cs="Arial"/>
          <w:i/>
          <w:iCs/>
          <w:lang w:val="et-EE"/>
        </w:rPr>
        <w:t>0-De400 sademevee torud. Kinnistutelt kogutakse sademeveed läbi liitumistorude. Kinnistutelt saab ära juhtida katuse sademeveed</w:t>
      </w:r>
      <w:r w:rsidR="008D5116">
        <w:rPr>
          <w:rFonts w:cs="Arial"/>
          <w:i/>
          <w:iCs/>
          <w:lang w:val="et-EE"/>
        </w:rPr>
        <w:t xml:space="preserve"> ja v</w:t>
      </w:r>
      <w:r w:rsidRPr="002D6931">
        <w:rPr>
          <w:rFonts w:cs="Arial"/>
          <w:i/>
          <w:iCs/>
          <w:lang w:val="et-EE"/>
        </w:rPr>
        <w:t>ajadusel saab kinnistutel sademevee süsteemi lisada ka drenaaži veed. Kinnistute äravoolud ei tohi võimaldada vooluhulka üle 10 l/s</w:t>
      </w:r>
      <w:r w:rsidR="008D5116">
        <w:rPr>
          <w:rFonts w:cs="Arial"/>
          <w:i/>
          <w:iCs/>
          <w:lang w:val="et-EE"/>
        </w:rPr>
        <w:t xml:space="preserve">. </w:t>
      </w:r>
      <w:r w:rsidRPr="002D6931">
        <w:rPr>
          <w:rFonts w:cs="Arial"/>
          <w:i/>
          <w:iCs/>
          <w:lang w:val="et-EE"/>
        </w:rPr>
        <w:t>Tänavatelt kogutakse sademeveed küveti all olevasse drenaaži. Drenaaži väljavoolu kaevud varustada kuppelrestidega. Drenaaž ühendada planeeritavasse sademevee kanalisatsiooni va Vikerkaare tänava põhjaosa. Sademevee eesvooluks on arendusala idapoolse külje ja Pindle tee ääres olev kraav.</w:t>
      </w:r>
    </w:p>
    <w:p w14:paraId="7DEE1559" w14:textId="000A6957" w:rsidR="002D6931" w:rsidRPr="002D6931" w:rsidRDefault="002D6931" w:rsidP="002D6931">
      <w:pPr>
        <w:spacing w:before="0" w:after="0"/>
        <w:rPr>
          <w:rFonts w:cs="Arial"/>
          <w:i/>
          <w:iCs/>
          <w:lang w:val="et-EE"/>
        </w:rPr>
      </w:pPr>
      <w:r w:rsidRPr="002D6931">
        <w:rPr>
          <w:rFonts w:cs="Arial"/>
          <w:i/>
          <w:iCs/>
          <w:lang w:val="et-EE"/>
        </w:rPr>
        <w:t>Eesvoolu Harjuva ojja VEE1094900 suunatud sademevesi peab vastama Veeseaduse §</w:t>
      </w:r>
      <w:r w:rsidR="009A66B4">
        <w:rPr>
          <w:rFonts w:cs="Arial"/>
          <w:i/>
          <w:iCs/>
          <w:lang w:val="et-EE"/>
        </w:rPr>
        <w:t xml:space="preserve"> </w:t>
      </w:r>
      <w:r w:rsidRPr="002D6931">
        <w:rPr>
          <w:rFonts w:cs="Arial"/>
          <w:i/>
          <w:iCs/>
          <w:lang w:val="et-EE"/>
        </w:rPr>
        <w:t>187 p</w:t>
      </w:r>
      <w:r w:rsidR="009A66B4">
        <w:rPr>
          <w:rFonts w:cs="Arial"/>
          <w:i/>
          <w:iCs/>
          <w:lang w:val="et-EE"/>
        </w:rPr>
        <w:t xml:space="preserve"> </w:t>
      </w:r>
      <w:r w:rsidRPr="002D6931">
        <w:rPr>
          <w:rFonts w:cs="Arial"/>
          <w:i/>
          <w:iCs/>
          <w:lang w:val="et-EE"/>
        </w:rPr>
        <w:t>6 kehtestatud normidele.</w:t>
      </w:r>
    </w:p>
    <w:p w14:paraId="2BE91FE6" w14:textId="74D91E2A" w:rsidR="002D6931" w:rsidRPr="002D6931" w:rsidRDefault="002D6931" w:rsidP="002D6931">
      <w:pPr>
        <w:spacing w:before="0" w:after="0"/>
        <w:rPr>
          <w:rFonts w:cs="Arial"/>
          <w:i/>
          <w:iCs/>
          <w:lang w:val="et-EE"/>
        </w:rPr>
      </w:pPr>
      <w:r w:rsidRPr="002D6931">
        <w:rPr>
          <w:rFonts w:cs="Arial"/>
          <w:i/>
          <w:iCs/>
          <w:lang w:val="et-EE"/>
        </w:rPr>
        <w:t>Tagamaks vee nõuetele Vastavust paigaldada lasteaia parkla sademevee äravoolule 1-klassi õlipüüdja.</w:t>
      </w:r>
    </w:p>
    <w:p w14:paraId="297985EF" w14:textId="77777777" w:rsidR="002D6931" w:rsidRPr="002D6931" w:rsidRDefault="002D6931" w:rsidP="002D6931">
      <w:pPr>
        <w:spacing w:before="0" w:after="0"/>
        <w:rPr>
          <w:rFonts w:cs="Arial"/>
          <w:i/>
          <w:iCs/>
          <w:lang w:val="et-EE"/>
        </w:rPr>
      </w:pPr>
      <w:r w:rsidRPr="002D6931">
        <w:rPr>
          <w:rFonts w:cs="Arial"/>
          <w:i/>
          <w:iCs/>
          <w:lang w:val="et-EE"/>
        </w:rPr>
        <w:t>Olemasolev drenaaž planeeringu alal likvideeritakse. Planeeringu põhja poolsed drenaaži torustikud lõigata läbi ja ühendada möödavoolu torustikuga kuni olemasoleva arendusala idapoolses küljes oleva drenaažiga.</w:t>
      </w:r>
    </w:p>
    <w:p w14:paraId="10E5B44D" w14:textId="77777777" w:rsidR="00D13AC2" w:rsidRDefault="00D13AC2" w:rsidP="00005D79">
      <w:pPr>
        <w:spacing w:before="0" w:after="0"/>
        <w:rPr>
          <w:rFonts w:cs="Arial"/>
          <w:lang w:val="et-EE"/>
        </w:rPr>
      </w:pPr>
    </w:p>
    <w:p w14:paraId="44B36D4A" w14:textId="77777777" w:rsidR="009A66B4" w:rsidRPr="009A66B4" w:rsidRDefault="009A66B4" w:rsidP="009A66B4">
      <w:pPr>
        <w:numPr>
          <w:ilvl w:val="0"/>
          <w:numId w:val="54"/>
        </w:numPr>
        <w:spacing w:before="0" w:after="0"/>
        <w:ind w:left="284" w:hanging="218"/>
        <w:rPr>
          <w:rFonts w:cs="Arial"/>
          <w:lang w:val="et-EE"/>
        </w:rPr>
      </w:pPr>
      <w:r w:rsidRPr="009A66B4">
        <w:rPr>
          <w:rFonts w:cs="Arial"/>
          <w:lang w:val="et-EE"/>
        </w:rPr>
        <w:t>Hilisemal projekteerimisel tuleb tagada, et Tormi tn-le rajatud kraavide nõlvad peavad olema hooldatavad (st. niidetavad murutraktoriga) või maastikuarhitektuuriselt lahendatud nii, et need oleksid hooldusvabad.</w:t>
      </w:r>
    </w:p>
    <w:p w14:paraId="32747A96" w14:textId="77777777" w:rsidR="009A66B4" w:rsidRPr="009A66B4" w:rsidRDefault="009A66B4" w:rsidP="009A66B4">
      <w:pPr>
        <w:numPr>
          <w:ilvl w:val="0"/>
          <w:numId w:val="54"/>
        </w:numPr>
        <w:spacing w:before="0" w:after="0"/>
        <w:ind w:left="284" w:hanging="218"/>
        <w:rPr>
          <w:rFonts w:cs="Arial"/>
          <w:lang w:val="et-EE"/>
        </w:rPr>
      </w:pPr>
      <w:r w:rsidRPr="009A66B4">
        <w:rPr>
          <w:rFonts w:cs="Arial"/>
          <w:lang w:val="et-EE"/>
        </w:rPr>
        <w:t>Tormi tn (pos. 37) sademevee eesvool peab olema juriidiliselt lahendatud. See tähendab, et igal ajal peab olema võimalik, ilma tingimusteta, juhtida sademevett 17 l/s nii, et vallal puuduks hoolduskohustust.</w:t>
      </w:r>
    </w:p>
    <w:p w14:paraId="5C15BE38" w14:textId="286321FF" w:rsidR="00B92340" w:rsidRDefault="00001812" w:rsidP="00504321">
      <w:pPr>
        <w:spacing w:before="0" w:after="0"/>
        <w:rPr>
          <w:rFonts w:cs="Arial"/>
          <w:lang w:val="et-EE"/>
        </w:rPr>
      </w:pPr>
      <w:r w:rsidRPr="00FE0AC4">
        <w:rPr>
          <w:rFonts w:cs="Arial"/>
          <w:lang w:val="et-EE"/>
        </w:rPr>
        <w:t>Alal asuvaid kraave hooldada vastavalt vajadusele, et oleks tagatud liigvee äravool.</w:t>
      </w:r>
    </w:p>
    <w:p w14:paraId="52826EA9" w14:textId="39E688AA" w:rsidR="00825671" w:rsidRDefault="00825671" w:rsidP="00005D79">
      <w:pPr>
        <w:tabs>
          <w:tab w:val="center" w:pos="3829"/>
          <w:tab w:val="right" w:pos="8149"/>
        </w:tabs>
        <w:autoSpaceDE w:val="0"/>
        <w:spacing w:before="0" w:after="0"/>
        <w:rPr>
          <w:rFonts w:cs="Arial"/>
          <w:lang w:val="et-EE"/>
        </w:rPr>
      </w:pPr>
      <w:r w:rsidRPr="00FE0AC4">
        <w:rPr>
          <w:rFonts w:cs="Arial"/>
          <w:lang w:val="et-EE"/>
        </w:rPr>
        <w:t>Põllumajandus- ja Toiduameti kirja 31.01.2023 nr 6.2-2/5523 „Kiili alevis Suur-Pindle ja Väike-Pindle detailplaneeringu koostamise algatamine</w:t>
      </w:r>
      <w:r w:rsidR="00D76B33" w:rsidRPr="00FE0AC4">
        <w:rPr>
          <w:rFonts w:cs="Arial"/>
          <w:lang w:val="et-EE"/>
        </w:rPr>
        <w:t>”</w:t>
      </w:r>
      <w:r w:rsidRPr="00FE0AC4">
        <w:rPr>
          <w:rFonts w:cs="Arial"/>
          <w:lang w:val="et-EE"/>
        </w:rPr>
        <w:t xml:space="preserve"> kohaselt ei ole Põllumajandus- ja Toiduametil vastuväiteid kavandatavale tegevusele.</w:t>
      </w:r>
    </w:p>
    <w:p w14:paraId="41D84CCD" w14:textId="77777777" w:rsidR="008C543D" w:rsidRPr="008C543D" w:rsidRDefault="008C543D" w:rsidP="008C543D">
      <w:pPr>
        <w:tabs>
          <w:tab w:val="center" w:pos="3829"/>
          <w:tab w:val="right" w:pos="8149"/>
        </w:tabs>
        <w:autoSpaceDE w:val="0"/>
        <w:spacing w:before="0" w:after="0"/>
        <w:rPr>
          <w:rFonts w:cs="Arial"/>
          <w:lang w:val="et-EE"/>
        </w:rPr>
      </w:pPr>
    </w:p>
    <w:p w14:paraId="220720D4" w14:textId="77777777" w:rsidR="008C543D" w:rsidRPr="008C543D" w:rsidRDefault="008C543D" w:rsidP="008C543D">
      <w:pPr>
        <w:tabs>
          <w:tab w:val="center" w:pos="3829"/>
          <w:tab w:val="right" w:pos="8149"/>
        </w:tabs>
        <w:autoSpaceDE w:val="0"/>
        <w:spacing w:before="0" w:after="0"/>
        <w:rPr>
          <w:rFonts w:cs="Arial"/>
          <w:b/>
          <w:bCs/>
          <w:lang w:val="et-EE"/>
        </w:rPr>
      </w:pPr>
      <w:r w:rsidRPr="008C543D">
        <w:rPr>
          <w:rFonts w:cs="Arial"/>
          <w:b/>
          <w:bCs/>
          <w:lang w:val="et-EE"/>
        </w:rPr>
        <w:t xml:space="preserve">11157 </w:t>
      </w:r>
      <w:proofErr w:type="spellStart"/>
      <w:r w:rsidRPr="008C543D">
        <w:rPr>
          <w:rFonts w:cs="Arial"/>
          <w:b/>
          <w:bCs/>
          <w:lang w:val="et-EE"/>
        </w:rPr>
        <w:t>Sausti</w:t>
      </w:r>
      <w:proofErr w:type="spellEnd"/>
      <w:r w:rsidRPr="008C543D">
        <w:rPr>
          <w:rFonts w:cs="Arial"/>
          <w:b/>
          <w:bCs/>
          <w:lang w:val="et-EE"/>
        </w:rPr>
        <w:t>-Kiili tee truup km 4,205</w:t>
      </w:r>
    </w:p>
    <w:p w14:paraId="77333154" w14:textId="06831C04" w:rsidR="008C543D" w:rsidRDefault="008C543D" w:rsidP="008C543D">
      <w:pPr>
        <w:tabs>
          <w:tab w:val="center" w:pos="3829"/>
          <w:tab w:val="right" w:pos="8149"/>
        </w:tabs>
        <w:autoSpaceDE w:val="0"/>
        <w:spacing w:before="0" w:after="0"/>
        <w:rPr>
          <w:rFonts w:cs="Arial"/>
          <w:lang w:val="et-EE"/>
        </w:rPr>
      </w:pPr>
      <w:r w:rsidRPr="008C543D">
        <w:rPr>
          <w:rFonts w:cs="Arial"/>
          <w:lang w:val="et-EE"/>
        </w:rPr>
        <w:t xml:space="preserve">Veebruaris 2025 teostatud välivaatluse tulemuste põhjal on truup heas seisukorras, s.t truubi torustik ning sissevoolu kui väljavoolu alad on stabiilsed. Algset olemasolevat betoontruubi (pildil paremal) on seoses </w:t>
      </w:r>
      <w:proofErr w:type="spellStart"/>
      <w:r w:rsidRPr="008C543D">
        <w:rPr>
          <w:rFonts w:cs="Arial"/>
          <w:lang w:val="et-EE"/>
        </w:rPr>
        <w:t>kergliikustee</w:t>
      </w:r>
      <w:proofErr w:type="spellEnd"/>
      <w:r w:rsidRPr="008C543D">
        <w:rPr>
          <w:rFonts w:cs="Arial"/>
          <w:lang w:val="et-EE"/>
        </w:rPr>
        <w:t xml:space="preserve"> rajamisega pikendatud plasttoruga (pildil vasakul). Veetase truubi ees oli madal (ca 20 – 25 cm), arvestades et oli toimunud eelnevalt lumesulamine. Madal veetase näitab eesvoolu, sh ka tuubi head toimimist.</w:t>
      </w:r>
    </w:p>
    <w:p w14:paraId="7BDA43EB" w14:textId="77777777" w:rsidR="008C543D" w:rsidRDefault="008C543D" w:rsidP="00005D79">
      <w:pPr>
        <w:tabs>
          <w:tab w:val="center" w:pos="3829"/>
          <w:tab w:val="right" w:pos="8149"/>
        </w:tabs>
        <w:autoSpaceDE w:val="0"/>
        <w:spacing w:before="0" w:after="0"/>
        <w:rPr>
          <w:rFonts w:cs="Arial"/>
          <w:lang w:val="et-EE"/>
        </w:rPr>
      </w:pPr>
    </w:p>
    <w:p w14:paraId="30898201" w14:textId="61E31FBF" w:rsidR="008C543D" w:rsidRDefault="008C543D" w:rsidP="00005D79">
      <w:pPr>
        <w:tabs>
          <w:tab w:val="center" w:pos="3829"/>
          <w:tab w:val="right" w:pos="8149"/>
        </w:tabs>
        <w:autoSpaceDE w:val="0"/>
        <w:spacing w:before="0" w:after="0"/>
        <w:rPr>
          <w:rFonts w:cs="Arial"/>
          <w:lang w:val="et-EE"/>
        </w:rPr>
      </w:pPr>
      <w:r>
        <w:rPr>
          <w:rFonts w:cs="Arial"/>
          <w:noProof/>
          <w:lang w:val="et-EE"/>
        </w:rPr>
        <w:drawing>
          <wp:anchor distT="0" distB="0" distL="114300" distR="114300" simplePos="0" relativeHeight="251658240" behindDoc="0" locked="0" layoutInCell="1" allowOverlap="1" wp14:anchorId="11F97A5F" wp14:editId="7BB8A024">
            <wp:simplePos x="0" y="0"/>
            <wp:positionH relativeFrom="column">
              <wp:posOffset>0</wp:posOffset>
            </wp:positionH>
            <wp:positionV relativeFrom="paragraph">
              <wp:posOffset>4445</wp:posOffset>
            </wp:positionV>
            <wp:extent cx="3780155" cy="2468880"/>
            <wp:effectExtent l="0" t="0" r="0" b="7620"/>
            <wp:wrapSquare wrapText="bothSides"/>
            <wp:docPr id="22891521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0155" cy="2468880"/>
                    </a:xfrm>
                    <a:prstGeom prst="rect">
                      <a:avLst/>
                    </a:prstGeom>
                    <a:noFill/>
                  </pic:spPr>
                </pic:pic>
              </a:graphicData>
            </a:graphic>
          </wp:anchor>
        </w:drawing>
      </w:r>
      <w:r>
        <w:rPr>
          <w:rFonts w:cs="Arial"/>
          <w:noProof/>
          <w:lang w:val="et-EE"/>
        </w:rPr>
        <w:drawing>
          <wp:inline distT="0" distB="0" distL="0" distR="0" wp14:anchorId="04559BC1" wp14:editId="575B3A94">
            <wp:extent cx="1840865" cy="2456815"/>
            <wp:effectExtent l="0" t="0" r="6985" b="635"/>
            <wp:docPr id="1973573761"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0865" cy="2456815"/>
                    </a:xfrm>
                    <a:prstGeom prst="rect">
                      <a:avLst/>
                    </a:prstGeom>
                    <a:noFill/>
                  </pic:spPr>
                </pic:pic>
              </a:graphicData>
            </a:graphic>
          </wp:inline>
        </w:drawing>
      </w:r>
    </w:p>
    <w:p w14:paraId="0B52B524" w14:textId="77777777" w:rsidR="00FA5A44" w:rsidRDefault="00FA5A44" w:rsidP="00005D79">
      <w:pPr>
        <w:tabs>
          <w:tab w:val="center" w:pos="3829"/>
          <w:tab w:val="right" w:pos="8149"/>
        </w:tabs>
        <w:autoSpaceDE w:val="0"/>
        <w:spacing w:before="0" w:after="0"/>
        <w:rPr>
          <w:rFonts w:cs="Arial"/>
          <w:lang w:val="et-EE"/>
        </w:rPr>
      </w:pPr>
    </w:p>
    <w:p w14:paraId="1FAAA4B1" w14:textId="3C3F0F70" w:rsidR="00FA5A44" w:rsidRDefault="00FA5A44" w:rsidP="00005D79">
      <w:pPr>
        <w:tabs>
          <w:tab w:val="center" w:pos="3829"/>
          <w:tab w:val="right" w:pos="8149"/>
        </w:tabs>
        <w:autoSpaceDE w:val="0"/>
        <w:spacing w:before="0" w:after="0"/>
        <w:rPr>
          <w:rFonts w:cs="Arial"/>
          <w:lang w:val="et-EE"/>
        </w:rPr>
      </w:pPr>
      <w:r>
        <w:rPr>
          <w:rFonts w:cs="Arial"/>
          <w:lang w:val="et-EE"/>
        </w:rPr>
        <w:t>Truubi vaated allavoolu ja pealevoolu veebruaris 2025.</w:t>
      </w:r>
    </w:p>
    <w:p w14:paraId="07E8967E" w14:textId="77777777" w:rsidR="00FA5A44" w:rsidRDefault="00FA5A44" w:rsidP="00005D79">
      <w:pPr>
        <w:tabs>
          <w:tab w:val="center" w:pos="3829"/>
          <w:tab w:val="right" w:pos="8149"/>
        </w:tabs>
        <w:autoSpaceDE w:val="0"/>
        <w:spacing w:before="0" w:after="0"/>
        <w:rPr>
          <w:rFonts w:cs="Arial"/>
          <w:lang w:val="et-EE"/>
        </w:rPr>
      </w:pPr>
    </w:p>
    <w:p w14:paraId="20AB0254" w14:textId="249C3FC1" w:rsidR="00FA5A44" w:rsidRPr="00FA5A44" w:rsidRDefault="00FA5A44" w:rsidP="00FA5A44">
      <w:pPr>
        <w:tabs>
          <w:tab w:val="center" w:pos="3829"/>
          <w:tab w:val="right" w:pos="8149"/>
        </w:tabs>
        <w:autoSpaceDE w:val="0"/>
        <w:spacing w:before="0" w:after="0"/>
        <w:rPr>
          <w:rFonts w:cs="Arial"/>
          <w:lang w:val="et-EE"/>
        </w:rPr>
      </w:pPr>
      <w:r w:rsidRPr="00FA5A44">
        <w:rPr>
          <w:rFonts w:cs="Arial"/>
          <w:lang w:val="et-EE"/>
        </w:rPr>
        <w:t>Truubi läbilaskevõime arvutamiseks kasuta</w:t>
      </w:r>
      <w:r w:rsidR="00E70EF5">
        <w:rPr>
          <w:rFonts w:cs="Arial"/>
          <w:lang w:val="et-EE"/>
        </w:rPr>
        <w:t>me</w:t>
      </w:r>
      <w:r w:rsidRPr="00FA5A44">
        <w:rPr>
          <w:rFonts w:cs="Arial"/>
          <w:lang w:val="et-EE"/>
        </w:rPr>
        <w:t xml:space="preserve"> Manningi valemit:</w:t>
      </w:r>
    </w:p>
    <w:p w14:paraId="5B8518AC" w14:textId="77777777" w:rsidR="00FA5A44" w:rsidRPr="00FA5A44" w:rsidRDefault="00FA5A44" w:rsidP="00FA5A44">
      <w:pPr>
        <w:tabs>
          <w:tab w:val="center" w:pos="3829"/>
          <w:tab w:val="right" w:pos="8149"/>
        </w:tabs>
        <w:autoSpaceDE w:val="0"/>
        <w:spacing w:before="0" w:after="0"/>
        <w:rPr>
          <w:rFonts w:cs="Arial"/>
          <w:b/>
          <w:bCs/>
          <w:lang w:val="et-EE"/>
        </w:rPr>
      </w:pPr>
      <w:r w:rsidRPr="00FA5A44">
        <w:rPr>
          <w:rFonts w:cs="Arial"/>
          <w:b/>
          <w:bCs/>
          <w:lang w:val="et-EE"/>
        </w:rPr>
        <w:t>Q = (1/n) × A × R2/3 × i1/2</w:t>
      </w:r>
    </w:p>
    <w:p w14:paraId="1C105541" w14:textId="77777777" w:rsidR="00FA5A44" w:rsidRPr="00FA5A44" w:rsidRDefault="00FA5A44" w:rsidP="00FA5A44">
      <w:pPr>
        <w:tabs>
          <w:tab w:val="center" w:pos="3829"/>
          <w:tab w:val="right" w:pos="8149"/>
        </w:tabs>
        <w:autoSpaceDE w:val="0"/>
        <w:spacing w:before="0" w:after="0"/>
        <w:rPr>
          <w:rFonts w:cs="Arial"/>
          <w:lang w:val="et-EE"/>
        </w:rPr>
      </w:pPr>
      <w:r w:rsidRPr="00FA5A44">
        <w:rPr>
          <w:rFonts w:cs="Arial"/>
          <w:lang w:val="et-EE"/>
        </w:rPr>
        <w:t>•</w:t>
      </w:r>
      <w:r w:rsidRPr="00FA5A44">
        <w:rPr>
          <w:rFonts w:cs="Arial"/>
          <w:lang w:val="et-EE"/>
        </w:rPr>
        <w:tab/>
        <w:t>Q – vooluhulk (m³/s)</w:t>
      </w:r>
    </w:p>
    <w:p w14:paraId="39A35F21" w14:textId="77777777" w:rsidR="00FA5A44" w:rsidRPr="00FA5A44" w:rsidRDefault="00FA5A44" w:rsidP="00FA5A44">
      <w:pPr>
        <w:tabs>
          <w:tab w:val="center" w:pos="3829"/>
          <w:tab w:val="right" w:pos="8149"/>
        </w:tabs>
        <w:autoSpaceDE w:val="0"/>
        <w:spacing w:before="0" w:after="0"/>
        <w:rPr>
          <w:rFonts w:cs="Arial"/>
          <w:lang w:val="et-EE"/>
        </w:rPr>
      </w:pPr>
      <w:r w:rsidRPr="00FA5A44">
        <w:rPr>
          <w:rFonts w:cs="Arial"/>
          <w:lang w:val="et-EE"/>
        </w:rPr>
        <w:t>•</w:t>
      </w:r>
      <w:r w:rsidRPr="00FA5A44">
        <w:rPr>
          <w:rFonts w:cs="Arial"/>
          <w:lang w:val="et-EE"/>
        </w:rPr>
        <w:tab/>
        <w:t>n – Manningi kareduskoefitsient (nt sileplast 0,012–0,013; betoon 0,013–0,015)</w:t>
      </w:r>
    </w:p>
    <w:p w14:paraId="4B853786" w14:textId="77777777" w:rsidR="00FA5A44" w:rsidRPr="00FA5A44" w:rsidRDefault="00FA5A44" w:rsidP="00FA5A44">
      <w:pPr>
        <w:tabs>
          <w:tab w:val="center" w:pos="3829"/>
          <w:tab w:val="right" w:pos="8149"/>
        </w:tabs>
        <w:autoSpaceDE w:val="0"/>
        <w:spacing w:before="0" w:after="0"/>
        <w:rPr>
          <w:rFonts w:cs="Arial"/>
          <w:lang w:val="et-EE"/>
        </w:rPr>
      </w:pPr>
      <w:r w:rsidRPr="00FA5A44">
        <w:rPr>
          <w:rFonts w:cs="Arial"/>
          <w:lang w:val="et-EE"/>
        </w:rPr>
        <w:t>•</w:t>
      </w:r>
      <w:r w:rsidRPr="00FA5A44">
        <w:rPr>
          <w:rFonts w:cs="Arial"/>
          <w:lang w:val="et-EE"/>
        </w:rPr>
        <w:tab/>
        <w:t>A – veepinna ristlõike pindala (m²)</w:t>
      </w:r>
    </w:p>
    <w:p w14:paraId="50AFF4E8" w14:textId="77777777" w:rsidR="00FA5A44" w:rsidRPr="00FA5A44" w:rsidRDefault="00FA5A44" w:rsidP="00FA5A44">
      <w:pPr>
        <w:tabs>
          <w:tab w:val="center" w:pos="3829"/>
          <w:tab w:val="right" w:pos="8149"/>
        </w:tabs>
        <w:autoSpaceDE w:val="0"/>
        <w:spacing w:before="0" w:after="0"/>
        <w:rPr>
          <w:rFonts w:cs="Arial"/>
          <w:lang w:val="et-EE"/>
        </w:rPr>
      </w:pPr>
      <w:r w:rsidRPr="00FA5A44">
        <w:rPr>
          <w:rFonts w:cs="Arial"/>
          <w:lang w:val="et-EE"/>
        </w:rPr>
        <w:t>•</w:t>
      </w:r>
      <w:r w:rsidRPr="00FA5A44">
        <w:rPr>
          <w:rFonts w:cs="Arial"/>
          <w:lang w:val="et-EE"/>
        </w:rPr>
        <w:tab/>
        <w:t>R – hüdrauliline raadius (A/P, kus P on märgjoone pikkus, m)</w:t>
      </w:r>
    </w:p>
    <w:p w14:paraId="7BF810B2" w14:textId="09535156" w:rsidR="00FA5A44" w:rsidRDefault="00FA5A44" w:rsidP="00FA5A44">
      <w:pPr>
        <w:tabs>
          <w:tab w:val="center" w:pos="3829"/>
          <w:tab w:val="right" w:pos="8149"/>
        </w:tabs>
        <w:autoSpaceDE w:val="0"/>
        <w:spacing w:before="0" w:after="0"/>
        <w:rPr>
          <w:rFonts w:cs="Arial"/>
          <w:lang w:val="et-EE"/>
        </w:rPr>
      </w:pPr>
      <w:r w:rsidRPr="00FA5A44">
        <w:rPr>
          <w:rFonts w:cs="Arial"/>
          <w:lang w:val="et-EE"/>
        </w:rPr>
        <w:t>•</w:t>
      </w:r>
      <w:r w:rsidRPr="00FA5A44">
        <w:rPr>
          <w:rFonts w:cs="Arial"/>
          <w:lang w:val="et-EE"/>
        </w:rPr>
        <w:tab/>
        <w:t>i – truubi põhi- ehk hüdrauliline kalle (m/m)</w:t>
      </w:r>
    </w:p>
    <w:p w14:paraId="4397C63F" w14:textId="77777777" w:rsidR="00FA5A44" w:rsidRDefault="00FA5A44" w:rsidP="00005D79">
      <w:pPr>
        <w:tabs>
          <w:tab w:val="center" w:pos="3829"/>
          <w:tab w:val="right" w:pos="8149"/>
        </w:tabs>
        <w:autoSpaceDE w:val="0"/>
        <w:spacing w:before="0" w:after="0"/>
        <w:rPr>
          <w:rFonts w:cs="Arial"/>
          <w:lang w:val="et-EE"/>
        </w:rPr>
      </w:pPr>
    </w:p>
    <w:p w14:paraId="2BBB48EB" w14:textId="76A56EC7" w:rsidR="00FA5A44" w:rsidRDefault="00FA5A44" w:rsidP="00005D79">
      <w:pPr>
        <w:tabs>
          <w:tab w:val="center" w:pos="3829"/>
          <w:tab w:val="right" w:pos="8149"/>
        </w:tabs>
        <w:autoSpaceDE w:val="0"/>
        <w:spacing w:before="0" w:after="0"/>
        <w:rPr>
          <w:rFonts w:cs="Arial"/>
          <w:lang w:val="et-EE"/>
        </w:rPr>
      </w:pPr>
      <w:r w:rsidRPr="00FA5A44">
        <w:rPr>
          <w:rFonts w:cs="Arial"/>
          <w:lang w:val="et-EE"/>
        </w:rPr>
        <w:t>Seega on 1000 mm läbimõõduga truubi teoreetiline maksimaalne läbilaskevõime ligikaudu 0,76 m³/s ehk 760 liitrit sekundis, kui truubis voolab vesi täisristlõikes, kalle on 0,001 ning materjaliks betoon.</w:t>
      </w:r>
    </w:p>
    <w:p w14:paraId="7F289A60" w14:textId="743E7A3D" w:rsidR="00FA5A44" w:rsidRPr="00FE0AC4" w:rsidRDefault="00E70EF5" w:rsidP="00005D79">
      <w:pPr>
        <w:tabs>
          <w:tab w:val="center" w:pos="3829"/>
          <w:tab w:val="right" w:pos="8149"/>
        </w:tabs>
        <w:autoSpaceDE w:val="0"/>
        <w:spacing w:before="0" w:after="0"/>
        <w:rPr>
          <w:rFonts w:cs="Arial"/>
          <w:lang w:val="et-EE"/>
        </w:rPr>
      </w:pPr>
      <w:r>
        <w:rPr>
          <w:rFonts w:cs="Arial"/>
          <w:lang w:val="et-EE"/>
        </w:rPr>
        <w:t>Kokkuvõttes võib järeldada</w:t>
      </w:r>
      <w:r w:rsidR="00BA71A6">
        <w:rPr>
          <w:rFonts w:cs="Arial"/>
          <w:lang w:val="et-EE"/>
        </w:rPr>
        <w:t>, et</w:t>
      </w:r>
      <w:r>
        <w:rPr>
          <w:rFonts w:cs="Arial"/>
          <w:lang w:val="et-EE"/>
        </w:rPr>
        <w:t xml:space="preserve"> arvestades tänast veetaset truubi juures ning selle valgalal väljakujunenud olukorda võib öelda, et vähetõenäoline on vooluhulga kuni 4- kordne suurenemine valgalal arendustegevuse tõttu. Planeeringualalt  lisanduv maksim</w:t>
      </w:r>
      <w:r w:rsidR="00BA71A6">
        <w:rPr>
          <w:rFonts w:cs="Arial"/>
          <w:lang w:val="et-EE"/>
        </w:rPr>
        <w:t>a</w:t>
      </w:r>
      <w:r>
        <w:rPr>
          <w:rFonts w:cs="Arial"/>
          <w:lang w:val="et-EE"/>
        </w:rPr>
        <w:t>alne voolhulk 43 l/s mõjuta</w:t>
      </w:r>
      <w:r w:rsidR="00BA71A6">
        <w:rPr>
          <w:rFonts w:cs="Arial"/>
          <w:lang w:val="et-EE"/>
        </w:rPr>
        <w:t>b minimaalselt truubi läbilakse võimet.</w:t>
      </w:r>
      <w:r>
        <w:rPr>
          <w:rFonts w:cs="Arial"/>
          <w:lang w:val="et-EE"/>
        </w:rPr>
        <w:t xml:space="preserve">        </w:t>
      </w:r>
    </w:p>
    <w:p w14:paraId="4FEDA976" w14:textId="77777777" w:rsidR="0085074B" w:rsidRPr="00FE0AC4" w:rsidRDefault="0085074B" w:rsidP="00005D79">
      <w:pPr>
        <w:spacing w:before="0" w:after="0"/>
        <w:rPr>
          <w:rFonts w:cs="Arial"/>
          <w:lang w:val="et-EE"/>
        </w:rPr>
      </w:pPr>
    </w:p>
    <w:p w14:paraId="7F2DDB0E" w14:textId="66EBDF23" w:rsidR="00E53D2B" w:rsidRPr="00FE0AC4" w:rsidRDefault="00E53D2B">
      <w:pPr>
        <w:pStyle w:val="Pealkiri3"/>
        <w:numPr>
          <w:ilvl w:val="2"/>
          <w:numId w:val="39"/>
        </w:numPr>
        <w:spacing w:line="240" w:lineRule="auto"/>
        <w:rPr>
          <w:rFonts w:cs="Arial"/>
          <w:lang w:val="et-EE"/>
        </w:rPr>
      </w:pPr>
      <w:bookmarkStart w:id="61" w:name="_Toc209112475"/>
      <w:r w:rsidRPr="00FE0AC4">
        <w:rPr>
          <w:rFonts w:cs="Arial"/>
          <w:lang w:val="et-EE"/>
        </w:rPr>
        <w:t>Elektrivarustus</w:t>
      </w:r>
      <w:bookmarkEnd w:id="61"/>
    </w:p>
    <w:p w14:paraId="16896266" w14:textId="39D7B948" w:rsidR="00E53D2B" w:rsidRPr="00FE0AC4" w:rsidRDefault="00E53D2B" w:rsidP="00005D79">
      <w:pPr>
        <w:spacing w:before="0" w:after="0"/>
        <w:rPr>
          <w:rFonts w:cs="Arial"/>
          <w:lang w:val="et-EE"/>
        </w:rPr>
      </w:pPr>
      <w:r w:rsidRPr="00FE0AC4">
        <w:rPr>
          <w:rFonts w:cs="Arial"/>
          <w:lang w:val="et-EE"/>
        </w:rPr>
        <w:t>Elektrivarustus lahendatakse vastavalt Elektrilevi OÜ Tallinna-Harju regiooni poolt 09.02.2023 väljastatud tehnilistele tingimustele nr 439047.</w:t>
      </w:r>
    </w:p>
    <w:p w14:paraId="2F90AF42" w14:textId="35618695" w:rsidR="00E53D2B" w:rsidRPr="00FE0AC4" w:rsidRDefault="00E53D2B" w:rsidP="00005D79">
      <w:pPr>
        <w:spacing w:before="0" w:after="0"/>
        <w:ind w:right="-73"/>
        <w:rPr>
          <w:rFonts w:cs="Arial"/>
          <w:lang w:val="et-EE"/>
        </w:rPr>
      </w:pPr>
      <w:r w:rsidRPr="00FE0AC4">
        <w:rPr>
          <w:rFonts w:cs="Arial"/>
          <w:lang w:val="et-EE"/>
        </w:rPr>
        <w:t>Planeeringuala</w:t>
      </w:r>
      <w:r w:rsidRPr="00FE0AC4">
        <w:rPr>
          <w:rFonts w:cs="Arial"/>
          <w:spacing w:val="-20"/>
          <w:lang w:val="et-EE"/>
        </w:rPr>
        <w:t xml:space="preserve"> </w:t>
      </w:r>
      <w:r w:rsidRPr="00FE0AC4">
        <w:rPr>
          <w:rFonts w:cs="Arial"/>
          <w:lang w:val="et-EE"/>
        </w:rPr>
        <w:t>võrguühenduse</w:t>
      </w:r>
      <w:r w:rsidRPr="00FE0AC4">
        <w:rPr>
          <w:rFonts w:cs="Arial"/>
          <w:spacing w:val="-20"/>
          <w:lang w:val="et-EE"/>
        </w:rPr>
        <w:t xml:space="preserve"> </w:t>
      </w:r>
      <w:r w:rsidRPr="00FE0AC4">
        <w:rPr>
          <w:rFonts w:cs="Arial"/>
          <w:lang w:val="et-EE"/>
        </w:rPr>
        <w:t>maksimaalne</w:t>
      </w:r>
      <w:r w:rsidRPr="00FE0AC4">
        <w:rPr>
          <w:rFonts w:cs="Arial"/>
          <w:spacing w:val="-20"/>
          <w:lang w:val="et-EE"/>
        </w:rPr>
        <w:t xml:space="preserve"> </w:t>
      </w:r>
      <w:r w:rsidRPr="00FE0AC4">
        <w:rPr>
          <w:rFonts w:cs="Arial"/>
          <w:lang w:val="et-EE"/>
        </w:rPr>
        <w:t>läbilaskevõime</w:t>
      </w:r>
      <w:r w:rsidRPr="00FE0AC4">
        <w:rPr>
          <w:rFonts w:cs="Arial"/>
          <w:spacing w:val="-20"/>
          <w:lang w:val="et-EE"/>
        </w:rPr>
        <w:t xml:space="preserve"> </w:t>
      </w:r>
      <w:r w:rsidRPr="00FE0AC4">
        <w:rPr>
          <w:rFonts w:cs="Arial"/>
          <w:lang w:val="et-EE"/>
        </w:rPr>
        <w:t>amprites</w:t>
      </w:r>
      <w:r w:rsidRPr="00FE0AC4">
        <w:rPr>
          <w:rFonts w:cs="Arial"/>
          <w:spacing w:val="-20"/>
          <w:lang w:val="et-EE"/>
        </w:rPr>
        <w:t xml:space="preserve"> </w:t>
      </w:r>
      <w:r w:rsidRPr="00FE0AC4">
        <w:rPr>
          <w:rFonts w:cs="Arial"/>
          <w:lang w:val="et-EE"/>
        </w:rPr>
        <w:t>on</w:t>
      </w:r>
      <w:r w:rsidRPr="00FE0AC4">
        <w:rPr>
          <w:rFonts w:cs="Arial"/>
          <w:spacing w:val="-20"/>
          <w:lang w:val="et-EE"/>
        </w:rPr>
        <w:t xml:space="preserve"> </w:t>
      </w:r>
      <w:r w:rsidRPr="00FE0AC4">
        <w:rPr>
          <w:rFonts w:cs="Arial"/>
          <w:lang w:val="et-EE"/>
        </w:rPr>
        <w:t>planeeringualal</w:t>
      </w:r>
      <w:r w:rsidR="00B51BD8" w:rsidRPr="00FE0AC4">
        <w:rPr>
          <w:rFonts w:cs="Arial"/>
          <w:spacing w:val="-20"/>
          <w:lang w:val="et-EE"/>
        </w:rPr>
        <w:t xml:space="preserve"> </w:t>
      </w:r>
      <w:r w:rsidRPr="00FE0AC4">
        <w:rPr>
          <w:rFonts w:cs="Arial"/>
          <w:lang w:val="et-EE"/>
        </w:rPr>
        <w:t>3×1125</w:t>
      </w:r>
      <w:r w:rsidRPr="00FE0AC4">
        <w:rPr>
          <w:rFonts w:cs="Arial"/>
          <w:spacing w:val="-20"/>
          <w:lang w:val="et-EE"/>
        </w:rPr>
        <w:t xml:space="preserve"> </w:t>
      </w:r>
      <w:r w:rsidRPr="00FE0AC4">
        <w:rPr>
          <w:rFonts w:cs="Arial"/>
          <w:lang w:val="et-EE"/>
        </w:rPr>
        <w:t>A.</w:t>
      </w:r>
    </w:p>
    <w:p w14:paraId="5CA04666" w14:textId="50D862D9" w:rsidR="00E53D2B" w:rsidRPr="00FE0AC4" w:rsidRDefault="00E53D2B" w:rsidP="00005D79">
      <w:pPr>
        <w:spacing w:before="0" w:after="0"/>
        <w:rPr>
          <w:rFonts w:cs="Arial"/>
          <w:lang w:val="et-EE"/>
        </w:rPr>
      </w:pPr>
      <w:r w:rsidRPr="00FE0AC4">
        <w:rPr>
          <w:rFonts w:cs="Arial"/>
          <w:lang w:val="et-EE"/>
        </w:rPr>
        <w:t>Planeeritavate kruntide elektrienergiaga varustamine on ette nähtud planeeringuala lõunatipus asuvast keskpinge maakaablist KPL204690. Planeeringuala krundile pos 31 on kavandatud uus alajaam. Alajaama toide on planeeritud 10</w:t>
      </w:r>
      <w:r w:rsidR="007C5072" w:rsidRPr="00FE0AC4">
        <w:rPr>
          <w:rFonts w:cs="Arial"/>
          <w:lang w:val="et-EE"/>
        </w:rPr>
        <w:t> </w:t>
      </w:r>
      <w:r w:rsidRPr="00FE0AC4">
        <w:rPr>
          <w:rFonts w:cs="Arial"/>
          <w:lang w:val="et-EE"/>
        </w:rPr>
        <w:t>kV maakaablist.</w:t>
      </w:r>
    </w:p>
    <w:p w14:paraId="0BB9A594" w14:textId="0A2C73DF" w:rsidR="00E53D2B" w:rsidRPr="00FE0AC4" w:rsidRDefault="00E53D2B" w:rsidP="00005D79">
      <w:pPr>
        <w:spacing w:before="0" w:after="0"/>
        <w:rPr>
          <w:rFonts w:cs="Arial"/>
          <w:lang w:val="et-EE"/>
        </w:rPr>
      </w:pPr>
      <w:r w:rsidRPr="00FE0AC4">
        <w:rPr>
          <w:rFonts w:cs="Arial"/>
          <w:lang w:val="et-EE"/>
        </w:rPr>
        <w:t>Tarbijateni on planeeritud alajaamast kuni hoonestusalani 0,4</w:t>
      </w:r>
      <w:r w:rsidR="00A85249" w:rsidRPr="00FE0AC4">
        <w:rPr>
          <w:rFonts w:cs="Arial"/>
          <w:lang w:val="et-EE"/>
        </w:rPr>
        <w:t> </w:t>
      </w:r>
      <w:r w:rsidRPr="00FE0AC4">
        <w:rPr>
          <w:rFonts w:cs="Arial"/>
          <w:lang w:val="et-EE"/>
        </w:rPr>
        <w:t>kV maakaabelliin. Kruntidele on planeeritud paaris liitumiskilbid, v.a krunt pos nr 31 ja 37. Liitumiskilpidest kuni elektripaigaldise peakilpi ehitab tarbija oma vajadustele vastavad liinid.</w:t>
      </w:r>
    </w:p>
    <w:p w14:paraId="6C11CF2B" w14:textId="0D1E6532" w:rsidR="00E53D2B" w:rsidRPr="00FE0AC4" w:rsidRDefault="00E53D2B" w:rsidP="00005D79">
      <w:pPr>
        <w:spacing w:before="0" w:after="0"/>
        <w:rPr>
          <w:rFonts w:cs="Arial"/>
          <w:lang w:val="et-EE"/>
        </w:rPr>
      </w:pPr>
      <w:r w:rsidRPr="00FE0AC4">
        <w:rPr>
          <w:rFonts w:cs="Arial"/>
          <w:lang w:val="et-EE"/>
        </w:rPr>
        <w:t>Nii 0,4 kV maakaabelliinidele kui ka liitumiskilpidele on määratud servituudi seadmise vajadusega alad piki kvartalisiseseid teid, väljaspool sõiduteid. Kruntide liitumiskilpide kohale ja 1</w:t>
      </w:r>
      <w:r w:rsidR="00A85249" w:rsidRPr="00FE0AC4">
        <w:rPr>
          <w:rFonts w:cs="Arial"/>
          <w:lang w:val="et-EE"/>
        </w:rPr>
        <w:t> </w:t>
      </w:r>
      <w:r w:rsidRPr="00FE0AC4">
        <w:rPr>
          <w:rFonts w:cs="Arial"/>
          <w:lang w:val="et-EE"/>
        </w:rPr>
        <w:t>m raadiuses ümber kilbi on määratud servituudi seadmise vajadusega ala kilbi teenindamiseks, kuhu peab olema vaba juurdepääs.</w:t>
      </w:r>
    </w:p>
    <w:p w14:paraId="5873B514" w14:textId="5E2957C8" w:rsidR="00E53D2B" w:rsidRPr="00FE0AC4" w:rsidRDefault="00E53D2B" w:rsidP="00FE65A7">
      <w:pPr>
        <w:spacing w:before="0" w:after="0"/>
        <w:rPr>
          <w:rFonts w:cs="Arial"/>
          <w:lang w:val="et-EE"/>
        </w:rPr>
      </w:pPr>
      <w:r w:rsidRPr="00FE0AC4">
        <w:rPr>
          <w:rFonts w:cs="Arial"/>
          <w:lang w:val="et-EE"/>
        </w:rPr>
        <w:t>Planeeringualal asuvad kaks madalpinge õhuliini, mis on ette nähtud likvideerida. Õhuliin likvideeritakse kuni Sausti tee 28, Sausti tee 20 ja Pindle tee 6 katastriüksustel asuvate postideni. Sausti tee 20 ja Pindle tee 6 elektrivarustus on ette nähtud planeeringualale rajatavast maakaablist. Täpne lahendus antakse ehitusprojektiga.</w:t>
      </w:r>
    </w:p>
    <w:p w14:paraId="66D34589" w14:textId="77777777" w:rsidR="00FE65A7" w:rsidRPr="00FE0AC4" w:rsidRDefault="00FE65A7" w:rsidP="00FE65A7">
      <w:pPr>
        <w:spacing w:before="0" w:after="0"/>
        <w:rPr>
          <w:rFonts w:cs="Arial"/>
          <w:lang w:val="et-EE"/>
        </w:rPr>
      </w:pPr>
    </w:p>
    <w:p w14:paraId="70FB00BE" w14:textId="77777777" w:rsidR="00E53D2B" w:rsidRPr="00FE0AC4" w:rsidRDefault="00E53D2B" w:rsidP="00FE65A7">
      <w:pPr>
        <w:spacing w:before="0" w:after="0"/>
        <w:rPr>
          <w:rFonts w:cs="Arial"/>
          <w:u w:val="single"/>
          <w:lang w:val="et-EE"/>
        </w:rPr>
      </w:pPr>
      <w:r w:rsidRPr="00FE0AC4">
        <w:rPr>
          <w:rFonts w:cs="Arial"/>
          <w:u w:val="single"/>
          <w:lang w:val="et-EE"/>
        </w:rPr>
        <w:t>Täiendavad tingimused:</w:t>
      </w:r>
    </w:p>
    <w:p w14:paraId="68586358" w14:textId="77777777" w:rsidR="00E53D2B" w:rsidRPr="00FE0AC4" w:rsidRDefault="00E53D2B" w:rsidP="00D32093">
      <w:pPr>
        <w:numPr>
          <w:ilvl w:val="0"/>
          <w:numId w:val="34"/>
        </w:numPr>
        <w:spacing w:before="0" w:after="0"/>
        <w:ind w:left="284" w:hanging="218"/>
        <w:rPr>
          <w:rFonts w:cs="Arial"/>
          <w:lang w:val="et-EE"/>
        </w:rPr>
      </w:pPr>
      <w:r w:rsidRPr="00FE0AC4">
        <w:rPr>
          <w:rFonts w:cs="Arial"/>
          <w:lang w:val="et-EE"/>
        </w:rPr>
        <w:t>kõik planeeringualal projekteeritud tehnovõrkude tööprojektid kooskõlastada täiendavalt Elektrilevi OÜ-ga;</w:t>
      </w:r>
    </w:p>
    <w:p w14:paraId="21E81D95" w14:textId="77777777" w:rsidR="00E53D2B" w:rsidRPr="00FE0AC4" w:rsidRDefault="00E53D2B" w:rsidP="00354AB8">
      <w:pPr>
        <w:numPr>
          <w:ilvl w:val="0"/>
          <w:numId w:val="34"/>
        </w:numPr>
        <w:spacing w:before="0" w:after="0"/>
        <w:ind w:left="284" w:right="-73" w:hanging="218"/>
        <w:jc w:val="left"/>
        <w:rPr>
          <w:rFonts w:cs="Arial"/>
          <w:lang w:val="et-EE"/>
        </w:rPr>
      </w:pPr>
      <w:r w:rsidRPr="00FE0AC4">
        <w:rPr>
          <w:rFonts w:cs="Arial"/>
          <w:lang w:val="et-EE"/>
        </w:rPr>
        <w:t>elektrivarustuse lahenduse väljaehitamiseks tellida tööprojekt, mis kooskõlastada Elektrilevi OÜ-ga;</w:t>
      </w:r>
    </w:p>
    <w:p w14:paraId="4377B2C1" w14:textId="77777777" w:rsidR="007846E5" w:rsidRPr="00FE0AC4" w:rsidRDefault="00E53D2B">
      <w:pPr>
        <w:numPr>
          <w:ilvl w:val="0"/>
          <w:numId w:val="34"/>
        </w:numPr>
        <w:spacing w:before="0" w:after="0"/>
        <w:ind w:left="284" w:hanging="218"/>
        <w:jc w:val="left"/>
        <w:rPr>
          <w:rFonts w:cs="Arial"/>
          <w:lang w:val="et-EE"/>
        </w:rPr>
      </w:pPr>
      <w:r w:rsidRPr="00FE0AC4">
        <w:rPr>
          <w:rFonts w:cs="Arial"/>
          <w:lang w:val="et-EE"/>
        </w:rPr>
        <w:t>tööjoonised kooskõlastada täiendavalt</w:t>
      </w:r>
      <w:r w:rsidR="007846E5" w:rsidRPr="00FE0AC4">
        <w:rPr>
          <w:rFonts w:cs="Arial"/>
          <w:lang w:val="et-EE"/>
        </w:rPr>
        <w:t>;</w:t>
      </w:r>
    </w:p>
    <w:p w14:paraId="7724E535" w14:textId="4862F0C7" w:rsidR="00E53D2B" w:rsidRPr="00FE0AC4" w:rsidRDefault="007846E5">
      <w:pPr>
        <w:numPr>
          <w:ilvl w:val="0"/>
          <w:numId w:val="34"/>
        </w:numPr>
        <w:spacing w:before="0" w:after="0"/>
        <w:ind w:left="284" w:hanging="218"/>
        <w:rPr>
          <w:rFonts w:cs="Arial"/>
          <w:lang w:val="et-EE"/>
        </w:rPr>
      </w:pPr>
      <w:r w:rsidRPr="00FE0AC4">
        <w:rPr>
          <w:rFonts w:cs="Arial"/>
          <w:lang w:val="et-EE"/>
        </w:rPr>
        <w:lastRenderedPageBreak/>
        <w:t>võrgu ümberehitamiseks kliendi soovil sõlmida Elektrilevi OÜ-ga lisateenuse leping projekteerimiseks ja tööde teostamiseks</w:t>
      </w:r>
      <w:r w:rsidR="00E53D2B" w:rsidRPr="00FE0AC4">
        <w:rPr>
          <w:rFonts w:cs="Arial"/>
          <w:lang w:val="et-EE"/>
        </w:rPr>
        <w:t>.</w:t>
      </w:r>
    </w:p>
    <w:p w14:paraId="1C823094" w14:textId="77777777" w:rsidR="00FE65A7" w:rsidRPr="00FE0AC4" w:rsidRDefault="00FE65A7" w:rsidP="00FE65A7">
      <w:pPr>
        <w:spacing w:before="0" w:after="0"/>
        <w:rPr>
          <w:rFonts w:cs="Arial"/>
          <w:lang w:val="et-EE"/>
        </w:rPr>
      </w:pPr>
    </w:p>
    <w:p w14:paraId="489B4B4C" w14:textId="48F1101D" w:rsidR="00E53D2B" w:rsidRPr="00FE0AC4" w:rsidRDefault="00E53D2B">
      <w:pPr>
        <w:pStyle w:val="Pealkiri3"/>
        <w:numPr>
          <w:ilvl w:val="2"/>
          <w:numId w:val="39"/>
        </w:numPr>
        <w:spacing w:line="240" w:lineRule="auto"/>
        <w:rPr>
          <w:rFonts w:cs="Arial"/>
          <w:lang w:val="et-EE"/>
        </w:rPr>
      </w:pPr>
      <w:bookmarkStart w:id="62" w:name="_Toc209112476"/>
      <w:r w:rsidRPr="00FE0AC4">
        <w:rPr>
          <w:rFonts w:cs="Arial"/>
          <w:lang w:val="et-EE"/>
        </w:rPr>
        <w:t>Tänavavalgustus</w:t>
      </w:r>
      <w:bookmarkEnd w:id="62"/>
    </w:p>
    <w:p w14:paraId="065CC45F" w14:textId="202A0EC0" w:rsidR="00E53D2B" w:rsidRPr="00FE0AC4" w:rsidRDefault="00E53D2B" w:rsidP="00005D79">
      <w:pPr>
        <w:spacing w:before="0" w:after="0"/>
        <w:rPr>
          <w:rFonts w:cs="Arial"/>
          <w:lang w:val="et-EE"/>
        </w:rPr>
      </w:pPr>
      <w:r w:rsidRPr="00FE0AC4">
        <w:rPr>
          <w:rFonts w:cs="Arial"/>
          <w:lang w:val="et-EE"/>
        </w:rPr>
        <w:t xml:space="preserve">Kruntide sisene platside valgustus ehitada välja iga krundi oma elektrivarustuse baasil. </w:t>
      </w:r>
      <w:r w:rsidR="00DC3620" w:rsidRPr="00FE0AC4">
        <w:rPr>
          <w:rFonts w:cs="Arial"/>
          <w:lang w:val="et-EE"/>
        </w:rPr>
        <w:t>Tänavavalgustus projekteerida metallpostidel, mis saavad toite kaitsetorusse paigaldatud maakaablilt</w:t>
      </w:r>
      <w:r w:rsidRPr="00FE0AC4">
        <w:rPr>
          <w:rFonts w:cs="Arial"/>
          <w:lang w:val="et-EE"/>
        </w:rPr>
        <w:t>. LED valgustid peavad olema eelprogrammeeritud timmerdamisega DDF2. Tänavavalgustusel peab olema eraldi juhtimis- ja liitumiskilp. Tänavavalgustuse projekti koostamiseks tehnilised tingimused väljastab ja projekti kooskõlastab Kiili vallavalitsus.</w:t>
      </w:r>
    </w:p>
    <w:p w14:paraId="3E5F57E4" w14:textId="24750BBC" w:rsidR="00DC7F17" w:rsidRPr="00FE0AC4" w:rsidRDefault="00DC7F17" w:rsidP="00005D79">
      <w:pPr>
        <w:spacing w:before="0" w:after="0"/>
        <w:rPr>
          <w:rFonts w:cs="Arial"/>
          <w:lang w:val="et-EE"/>
        </w:rPr>
      </w:pPr>
      <w:r w:rsidRPr="00FE0AC4">
        <w:rPr>
          <w:rFonts w:cs="Arial"/>
          <w:lang w:val="et-EE"/>
        </w:rPr>
        <w:t>Planeerida valguslahendus pöörates erilist tähelepanu valgusallikatele, mis ei avaldaks mõju elamualadele.</w:t>
      </w:r>
    </w:p>
    <w:p w14:paraId="2CFFCD31" w14:textId="48AB71AA" w:rsidR="0085074B" w:rsidRPr="00FE0AC4" w:rsidRDefault="00FB68B5" w:rsidP="00FB68B5">
      <w:pPr>
        <w:spacing w:before="0" w:after="0"/>
        <w:rPr>
          <w:rFonts w:cs="Arial"/>
          <w:lang w:val="et-EE"/>
        </w:rPr>
      </w:pPr>
      <w:r w:rsidRPr="00FE0AC4">
        <w:rPr>
          <w:rFonts w:cs="Arial"/>
          <w:lang w:val="et-EE"/>
        </w:rPr>
        <w:t>Pindle tee ääres ülekäiguradadel valgustus projekteerida mõlemale poole ülekäigurada.</w:t>
      </w:r>
    </w:p>
    <w:p w14:paraId="28471408" w14:textId="77777777" w:rsidR="00FB68B5" w:rsidRPr="00FE0AC4" w:rsidRDefault="00FB68B5" w:rsidP="00FB68B5">
      <w:pPr>
        <w:spacing w:before="0" w:after="0"/>
        <w:rPr>
          <w:rFonts w:cs="Arial"/>
          <w:lang w:val="et-EE"/>
        </w:rPr>
      </w:pPr>
    </w:p>
    <w:p w14:paraId="0DB84931" w14:textId="3A54D8E7" w:rsidR="00DC7F17" w:rsidRPr="00FE0AC4" w:rsidRDefault="00DC7F17">
      <w:pPr>
        <w:pStyle w:val="Pealkiri3"/>
        <w:numPr>
          <w:ilvl w:val="2"/>
          <w:numId w:val="39"/>
        </w:numPr>
        <w:spacing w:line="240" w:lineRule="auto"/>
        <w:rPr>
          <w:rFonts w:cs="Arial"/>
          <w:lang w:val="et-EE"/>
        </w:rPr>
      </w:pPr>
      <w:bookmarkStart w:id="63" w:name="_Toc209112477"/>
      <w:r w:rsidRPr="00FE0AC4">
        <w:rPr>
          <w:rFonts w:cs="Arial"/>
          <w:lang w:val="et-EE"/>
        </w:rPr>
        <w:t>Sidevarustus</w:t>
      </w:r>
      <w:bookmarkEnd w:id="63"/>
    </w:p>
    <w:p w14:paraId="7D7F363F" w14:textId="11077980" w:rsidR="00DC7F17" w:rsidRPr="00FE0AC4" w:rsidRDefault="00DC7F17" w:rsidP="00005D79">
      <w:pPr>
        <w:spacing w:before="0" w:after="0"/>
        <w:rPr>
          <w:rFonts w:cs="Arial"/>
          <w:lang w:val="et-EE"/>
        </w:rPr>
      </w:pPr>
      <w:bookmarkStart w:id="64" w:name="_Hlk141875390"/>
      <w:r w:rsidRPr="00FE0AC4">
        <w:rPr>
          <w:rFonts w:cs="Arial"/>
          <w:lang w:val="et-EE"/>
        </w:rPr>
        <w:t xml:space="preserve">Sidevarustuse lahenduse koostamise aluseks on Telia Eesti AS poolt </w:t>
      </w:r>
      <w:r w:rsidR="00CF5EA8">
        <w:rPr>
          <w:rFonts w:cs="Arial"/>
          <w:lang w:val="et-EE"/>
        </w:rPr>
        <w:t>04</w:t>
      </w:r>
      <w:r w:rsidRPr="00FE0AC4">
        <w:rPr>
          <w:rFonts w:cs="Arial"/>
          <w:lang w:val="et-EE"/>
        </w:rPr>
        <w:t>.0</w:t>
      </w:r>
      <w:r w:rsidR="00CF5EA8">
        <w:rPr>
          <w:rFonts w:cs="Arial"/>
          <w:lang w:val="et-EE"/>
        </w:rPr>
        <w:t>8</w:t>
      </w:r>
      <w:r w:rsidRPr="00FE0AC4">
        <w:rPr>
          <w:rFonts w:cs="Arial"/>
          <w:lang w:val="et-EE"/>
        </w:rPr>
        <w:t>.202</w:t>
      </w:r>
      <w:r w:rsidR="00CF5EA8">
        <w:rPr>
          <w:rFonts w:cs="Arial"/>
          <w:lang w:val="et-EE"/>
        </w:rPr>
        <w:t>5</w:t>
      </w:r>
      <w:r w:rsidRPr="00FE0AC4">
        <w:rPr>
          <w:rFonts w:cs="Arial"/>
          <w:lang w:val="et-EE"/>
        </w:rPr>
        <w:t xml:space="preserve"> koostatud telekommunikatsioonialased tehnilised tingimused nr </w:t>
      </w:r>
      <w:r w:rsidR="00CF5EA8" w:rsidRPr="00CF5EA8">
        <w:rPr>
          <w:rFonts w:cs="Arial"/>
          <w:lang w:val="et-EE"/>
        </w:rPr>
        <w:t>39801251</w:t>
      </w:r>
      <w:r w:rsidR="00CF5EA8">
        <w:rPr>
          <w:rFonts w:cs="Arial"/>
          <w:lang w:val="et-EE"/>
        </w:rPr>
        <w:t>.</w:t>
      </w:r>
    </w:p>
    <w:bookmarkEnd w:id="64"/>
    <w:p w14:paraId="1451165D" w14:textId="2908A654" w:rsidR="00DC7F17" w:rsidRPr="00FE0AC4" w:rsidRDefault="00DC7F17" w:rsidP="00005D79">
      <w:pPr>
        <w:spacing w:before="0" w:after="0"/>
        <w:rPr>
          <w:rFonts w:cs="Arial"/>
          <w:lang w:val="et-EE"/>
        </w:rPr>
      </w:pPr>
      <w:r w:rsidRPr="00FE0AC4">
        <w:rPr>
          <w:rFonts w:cs="Arial"/>
          <w:lang w:val="et-EE"/>
        </w:rPr>
        <w:t>Planeeringuala sidevarustus on lahendatud sidekanalisatsiooniga, mille ühenduspunktiks on sidekaev F68S56_K</w:t>
      </w:r>
      <w:r w:rsidR="00A61913" w:rsidRPr="00FE0AC4">
        <w:rPr>
          <w:rFonts w:cs="Arial"/>
          <w:lang w:val="et-EE"/>
        </w:rPr>
        <w:t>0</w:t>
      </w:r>
      <w:r w:rsidRPr="00FE0AC4">
        <w:rPr>
          <w:rFonts w:cs="Arial"/>
          <w:lang w:val="et-EE"/>
        </w:rPr>
        <w:t xml:space="preserve">1, mis asub </w:t>
      </w:r>
      <w:r w:rsidR="00A61913" w:rsidRPr="00FE0AC4">
        <w:rPr>
          <w:rFonts w:cs="Arial"/>
          <w:lang w:val="et-EE"/>
        </w:rPr>
        <w:t>Sausti</w:t>
      </w:r>
      <w:r w:rsidRPr="00FE0AC4">
        <w:rPr>
          <w:rFonts w:cs="Arial"/>
          <w:lang w:val="et-EE"/>
        </w:rPr>
        <w:t xml:space="preserve"> tee katastriüksusel (katastritunnusega </w:t>
      </w:r>
      <w:r w:rsidR="00A61913" w:rsidRPr="00FE0AC4">
        <w:rPr>
          <w:rFonts w:cs="Arial"/>
          <w:lang w:val="et-EE"/>
        </w:rPr>
        <w:t>30401:001:0473</w:t>
      </w:r>
      <w:r w:rsidRPr="00FE0AC4">
        <w:rPr>
          <w:rFonts w:cs="Arial"/>
          <w:lang w:val="et-EE"/>
        </w:rPr>
        <w:t>).</w:t>
      </w:r>
    </w:p>
    <w:p w14:paraId="05D398DF" w14:textId="0A415753" w:rsidR="00DC7F17" w:rsidRPr="00FE0AC4" w:rsidRDefault="00DC7F17" w:rsidP="00005D79">
      <w:pPr>
        <w:spacing w:before="0" w:after="0"/>
        <w:rPr>
          <w:rFonts w:cs="Arial"/>
          <w:lang w:val="et-EE"/>
        </w:rPr>
      </w:pPr>
      <w:r w:rsidRPr="00FE0AC4">
        <w:rPr>
          <w:rFonts w:cs="Arial"/>
          <w:lang w:val="et-EE"/>
        </w:rPr>
        <w:t xml:space="preserve">Detailplaneeringuga moodustatavate kruntide piiridele on määratud liitumispunktid. Liitumispunktidest on kavandatud maakaabliga sisestus planeeritavatele elamutele ja ühiskondlikule ehitisele. </w:t>
      </w:r>
      <w:r w:rsidR="00A61913" w:rsidRPr="00FE0AC4">
        <w:rPr>
          <w:rFonts w:cs="Arial"/>
          <w:lang w:val="et-EE"/>
        </w:rPr>
        <w:t>Liitumiskohad kruntidele sulgeda hermee</w:t>
      </w:r>
      <w:r w:rsidR="00043EAE" w:rsidRPr="00FE0AC4">
        <w:rPr>
          <w:rFonts w:cs="Arial"/>
          <w:lang w:val="et-EE"/>
        </w:rPr>
        <w:t>ti</w:t>
      </w:r>
      <w:r w:rsidR="00A61913" w:rsidRPr="00FE0AC4">
        <w:rPr>
          <w:rFonts w:cs="Arial"/>
          <w:lang w:val="et-EE"/>
        </w:rPr>
        <w:t>liselt ja tähistada EMS 101,4</w:t>
      </w:r>
      <w:r w:rsidR="003D44FE" w:rsidRPr="00FE0AC4">
        <w:rPr>
          <w:rFonts w:cs="Arial"/>
          <w:lang w:val="et-EE"/>
        </w:rPr>
        <w:t> </w:t>
      </w:r>
      <w:r w:rsidR="00A61913" w:rsidRPr="00FE0AC4">
        <w:rPr>
          <w:rFonts w:cs="Arial"/>
          <w:lang w:val="et-EE"/>
        </w:rPr>
        <w:t>kHz resonantsmarkeriga.</w:t>
      </w:r>
      <w:r w:rsidR="00A61913" w:rsidRPr="00FE0AC4">
        <w:rPr>
          <w:rFonts w:cs="Arial"/>
          <w:lang w:val="et-EE"/>
        </w:rPr>
        <w:cr/>
      </w:r>
      <w:r w:rsidR="00043EAE" w:rsidRPr="00FE0AC4">
        <w:rPr>
          <w:rFonts w:cs="Arial"/>
          <w:lang w:val="et-EE"/>
        </w:rPr>
        <w:t>Sidetrassid on planeeritud tänava maa-alale, sellega on tagatud neile ekspluateerimiseks vajalik juurdepääs.</w:t>
      </w:r>
    </w:p>
    <w:p w14:paraId="219C6780" w14:textId="77777777" w:rsidR="00DC7F17" w:rsidRPr="00FE0AC4" w:rsidRDefault="00DC7F17" w:rsidP="00005D79">
      <w:pPr>
        <w:spacing w:before="0" w:after="0"/>
        <w:rPr>
          <w:rFonts w:cs="Arial"/>
          <w:lang w:val="et-EE"/>
        </w:rPr>
      </w:pPr>
      <w:r w:rsidRPr="00FE0AC4">
        <w:rPr>
          <w:rFonts w:cs="Arial"/>
          <w:lang w:val="et-EE"/>
        </w:rPr>
        <w:t>Tööde teostamisel tuleb lähtuda liinirajatiste kaitsevööndis tegutsemise eeskirjast. Tööde teostamine sidevõrgu kaitsevööndis võib toimuda kooskõlastatult kaabli valdajaga.</w:t>
      </w:r>
    </w:p>
    <w:p w14:paraId="24095B32" w14:textId="1E695F22" w:rsidR="00DC7F17" w:rsidRPr="00FE0AC4" w:rsidRDefault="00DC7F17" w:rsidP="00005D79">
      <w:pPr>
        <w:spacing w:before="0" w:after="0"/>
        <w:rPr>
          <w:rFonts w:cs="Arial"/>
          <w:lang w:val="et-EE"/>
        </w:rPr>
      </w:pPr>
      <w:r w:rsidRPr="00FE0AC4">
        <w:rPr>
          <w:rFonts w:cs="Arial"/>
          <w:lang w:val="et-EE"/>
        </w:rPr>
        <w:t>Sidevarustuse rajamine pole kohustuslik. Samuti selle rajamisel alternatiivina kaabelside lahendusele on võimalik sideühenduse tagamiseks kasutada õhu kaudu lahendusi.</w:t>
      </w:r>
    </w:p>
    <w:p w14:paraId="2FC3BBCD" w14:textId="77777777" w:rsidR="00B95B75" w:rsidRPr="00FE0AC4" w:rsidRDefault="00B95B75" w:rsidP="00C3548C">
      <w:pPr>
        <w:spacing w:before="160" w:after="0"/>
        <w:rPr>
          <w:rFonts w:cs="Arial"/>
          <w:u w:val="single"/>
          <w:lang w:val="et-EE"/>
        </w:rPr>
      </w:pPr>
      <w:r w:rsidRPr="00FE0AC4">
        <w:rPr>
          <w:rFonts w:cs="Arial"/>
          <w:u w:val="single"/>
          <w:lang w:val="et-EE"/>
        </w:rPr>
        <w:t>Täiendavad tingimused:</w:t>
      </w:r>
    </w:p>
    <w:p w14:paraId="7A73B692" w14:textId="25886E0E" w:rsidR="00C3548C" w:rsidRDefault="00B95B75">
      <w:pPr>
        <w:pStyle w:val="Loendilik"/>
        <w:numPr>
          <w:ilvl w:val="0"/>
          <w:numId w:val="40"/>
        </w:numPr>
        <w:spacing w:before="0" w:after="0"/>
        <w:ind w:left="284" w:hanging="218"/>
        <w:rPr>
          <w:rFonts w:cs="Arial"/>
          <w:lang w:val="et-EE"/>
        </w:rPr>
      </w:pPr>
      <w:r w:rsidRPr="00FE0AC4">
        <w:rPr>
          <w:rFonts w:cs="Arial"/>
          <w:lang w:val="et-EE"/>
        </w:rPr>
        <w:t>Telia sideehitiste kaitsevööndis tegevuste planeerimisel ja ehitiste projekteerimisel tagada sideehitise ohutus ja säilimine vastavalt EhS §</w:t>
      </w:r>
      <w:r w:rsidR="00D5693D" w:rsidRPr="00FE0AC4">
        <w:rPr>
          <w:rFonts w:cs="Arial"/>
          <w:lang w:val="et-EE"/>
        </w:rPr>
        <w:t> </w:t>
      </w:r>
      <w:r w:rsidRPr="00FE0AC4">
        <w:rPr>
          <w:rFonts w:cs="Arial"/>
          <w:lang w:val="et-EE"/>
        </w:rPr>
        <w:t>70 ja §</w:t>
      </w:r>
      <w:r w:rsidR="00D5693D" w:rsidRPr="00FE0AC4">
        <w:rPr>
          <w:rFonts w:cs="Arial"/>
          <w:lang w:val="et-EE"/>
        </w:rPr>
        <w:t> </w:t>
      </w:r>
      <w:r w:rsidRPr="00FE0AC4">
        <w:rPr>
          <w:rFonts w:cs="Arial"/>
          <w:lang w:val="et-EE"/>
        </w:rPr>
        <w:t>78 nõuetele. Tööde teostamisel sideehitise kaitsevööndis lähtuda EhS ptk 8 ja ptk 9 esitatud nõuetest, MTM määrusest nr 73 (25.06.2015) „Ehitise kaitsevööndi ulatus, kaitsevööndis tegutsemise kord ja kaitsevööndi tähistusele esitatavad nõuded”, kohaldatavatest standarditest ning sideehitise omaniku juhenditest ja nõuetest</w:t>
      </w:r>
      <w:r w:rsidR="00C3548C">
        <w:rPr>
          <w:rFonts w:cs="Arial"/>
          <w:lang w:val="et-EE"/>
        </w:rPr>
        <w:t>;</w:t>
      </w:r>
    </w:p>
    <w:p w14:paraId="48E770E6" w14:textId="68F8D3A0" w:rsidR="00B95B75" w:rsidRPr="00FE0AC4" w:rsidRDefault="00C3548C">
      <w:pPr>
        <w:pStyle w:val="Loendilik"/>
        <w:numPr>
          <w:ilvl w:val="0"/>
          <w:numId w:val="40"/>
        </w:numPr>
        <w:spacing w:before="0" w:after="0"/>
        <w:ind w:left="284" w:hanging="218"/>
        <w:rPr>
          <w:rFonts w:cs="Arial"/>
          <w:lang w:val="et-EE"/>
        </w:rPr>
      </w:pPr>
      <w:r>
        <w:rPr>
          <w:rFonts w:cs="Arial"/>
          <w:lang w:val="et-EE"/>
        </w:rPr>
        <w:t>s</w:t>
      </w:r>
      <w:r w:rsidRPr="00F81D70">
        <w:rPr>
          <w:rFonts w:cs="Arial"/>
          <w:lang w:val="et-EE"/>
        </w:rPr>
        <w:t>ideehitise kaitsevööndis on sideehitise omaniku loata keelatud igasugune tegevus, mis võib ohustada sideehitist.</w:t>
      </w:r>
      <w:r w:rsidRPr="00C3548C">
        <w:rPr>
          <w:lang w:val="et-EE"/>
        </w:rPr>
        <w:t xml:space="preserve"> </w:t>
      </w:r>
      <w:r w:rsidRPr="0064320A">
        <w:rPr>
          <w:rFonts w:cs="Arial"/>
          <w:lang w:val="et-EE"/>
        </w:rPr>
        <w:t>Tegutsemisluba taotleda hiljemalt 5 tööpäeva enne planeeritud tegevuste algust ja soovitud väljakutseaega Telia Ehitajate portaalis: https://www.telia.ee/ehitajate-portaal.</w:t>
      </w:r>
    </w:p>
    <w:p w14:paraId="4133E510" w14:textId="77777777" w:rsidR="00D64E97" w:rsidRPr="00FE0AC4" w:rsidRDefault="00D64E97" w:rsidP="00D64E97">
      <w:pPr>
        <w:spacing w:before="0" w:after="0"/>
        <w:rPr>
          <w:rFonts w:cs="Arial"/>
          <w:lang w:val="et-EE"/>
        </w:rPr>
      </w:pPr>
    </w:p>
    <w:p w14:paraId="71D4E63D" w14:textId="6BE5425F" w:rsidR="00DC7F17" w:rsidRPr="00FE0AC4" w:rsidRDefault="00DC7F17">
      <w:pPr>
        <w:pStyle w:val="Pealkiri3"/>
        <w:numPr>
          <w:ilvl w:val="2"/>
          <w:numId w:val="39"/>
        </w:numPr>
        <w:spacing w:line="240" w:lineRule="auto"/>
        <w:rPr>
          <w:rFonts w:cs="Arial"/>
          <w:lang w:val="et-EE"/>
        </w:rPr>
      </w:pPr>
      <w:bookmarkStart w:id="65" w:name="_Toc209112478"/>
      <w:r w:rsidRPr="00FE0AC4">
        <w:rPr>
          <w:rFonts w:cs="Arial"/>
          <w:lang w:val="et-EE"/>
        </w:rPr>
        <w:t>Soojavarustus</w:t>
      </w:r>
      <w:bookmarkEnd w:id="65"/>
    </w:p>
    <w:p w14:paraId="2C61F0A2" w14:textId="4CFF9EA1" w:rsidR="00DC7F17" w:rsidRPr="00FE0AC4" w:rsidRDefault="00DC7F17" w:rsidP="00005D79">
      <w:pPr>
        <w:spacing w:before="0" w:after="0"/>
        <w:rPr>
          <w:rFonts w:cs="Arial"/>
          <w:lang w:val="et-EE"/>
        </w:rPr>
      </w:pPr>
      <w:r w:rsidRPr="00FE0AC4">
        <w:rPr>
          <w:rFonts w:cs="Arial"/>
          <w:lang w:val="et-EE"/>
        </w:rPr>
        <w:t>Hoone küttesüsteem on võimalik lahendada lokaalselt. Soovitav on kasutada energiasäästlikke ning keskkonda minimaalselt saastavaid süsteeme (maasoojuspump, õhk-vesi soojuspump, päikesepaneelid, jms). Keelatud on märkimisväärselt jääkaineid lendu paiskavad kütteliigid (nt raskeõlid ja kivisüsi).</w:t>
      </w:r>
    </w:p>
    <w:p w14:paraId="44593C3C" w14:textId="77777777" w:rsidR="00DC7F17" w:rsidRPr="00FE0AC4" w:rsidRDefault="00DC7F17" w:rsidP="00005D79">
      <w:pPr>
        <w:spacing w:before="0" w:after="0"/>
        <w:rPr>
          <w:rFonts w:cs="Arial"/>
          <w:lang w:val="et-EE"/>
        </w:rPr>
      </w:pPr>
      <w:r w:rsidRPr="00FE0AC4">
        <w:rPr>
          <w:rFonts w:cs="Arial"/>
          <w:lang w:val="et-EE"/>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2E68AB48" w14:textId="6665FA04" w:rsidR="00DC7F17" w:rsidRPr="00FE0AC4" w:rsidRDefault="00DC7F17" w:rsidP="00005D79">
      <w:pPr>
        <w:spacing w:before="0" w:after="0"/>
        <w:rPr>
          <w:rFonts w:cs="Arial"/>
          <w:lang w:val="et-EE"/>
        </w:rPr>
      </w:pPr>
      <w:r w:rsidRPr="00FE0AC4">
        <w:rPr>
          <w:rFonts w:cs="Arial"/>
          <w:lang w:val="et-EE"/>
        </w:rPr>
        <w:t>Päikesepaneelide valikul tuleb kasutada paneele, millel peamine klaasikiht on peegeldust vähendava pinnatöötlusega.</w:t>
      </w:r>
      <w:r w:rsidR="00131EFC" w:rsidRPr="00FE0AC4">
        <w:rPr>
          <w:rFonts w:cs="Arial"/>
          <w:lang w:val="et-EE"/>
        </w:rPr>
        <w:t xml:space="preserve"> Päikesepaneelide paigaldamine on lubatud ainult hoonete katustele.</w:t>
      </w:r>
    </w:p>
    <w:p w14:paraId="007FA8B3" w14:textId="5842D0A4" w:rsidR="00DC7F17" w:rsidRPr="00FE0AC4" w:rsidRDefault="00DC7F17" w:rsidP="00005D79">
      <w:pPr>
        <w:spacing w:before="0" w:after="0"/>
        <w:rPr>
          <w:rFonts w:cs="Arial"/>
          <w:lang w:val="et-EE"/>
        </w:rPr>
      </w:pPr>
      <w:r w:rsidRPr="00FE0AC4">
        <w:rPr>
          <w:rFonts w:cs="Arial"/>
          <w:lang w:val="et-EE"/>
        </w:rPr>
        <w:t>Horisontaalse maasoojuskontuuriga tuleb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w:t>
      </w:r>
      <w:r w:rsidR="007F2FED" w:rsidRPr="00FE0AC4">
        <w:rPr>
          <w:rFonts w:cs="Arial"/>
          <w:lang w:val="et-EE"/>
        </w:rPr>
        <w:t xml:space="preserve"> Vertikaalsete soojuspuuraukude rajamine ei ole lubatud.</w:t>
      </w:r>
    </w:p>
    <w:p w14:paraId="3C778FB4" w14:textId="11146113" w:rsidR="00DC7F17" w:rsidRPr="00FE0AC4" w:rsidRDefault="00DC7F17" w:rsidP="00005D79">
      <w:pPr>
        <w:spacing w:before="0" w:after="0"/>
        <w:rPr>
          <w:rFonts w:cs="Arial"/>
          <w:lang w:val="et-EE"/>
        </w:rPr>
      </w:pPr>
      <w:r w:rsidRPr="00FE0AC4">
        <w:rPr>
          <w:rFonts w:cs="Arial"/>
          <w:lang w:val="et-EE"/>
        </w:rPr>
        <w:t>Õhksoojuspumpade välisagregaate mitte paigutada hoone tee poolsele esifassaadile ja selle äärde (või tuleb tagada selle varjestamine), eraomandis olevale kõrvalkinnistule lähemale kui 2</w:t>
      </w:r>
      <w:r w:rsidR="00735B38" w:rsidRPr="00FE0AC4">
        <w:rPr>
          <w:rFonts w:cs="Arial"/>
          <w:lang w:val="et-EE"/>
        </w:rPr>
        <w:t> </w:t>
      </w:r>
      <w:r w:rsidRPr="00FE0AC4">
        <w:rPr>
          <w:rFonts w:cs="Arial"/>
          <w:lang w:val="et-EE"/>
        </w:rPr>
        <w:t>m, kõrvalkrundil olevatest terrassi- ja istumisaladest vähemalt 8 m kaugusele.</w:t>
      </w:r>
    </w:p>
    <w:p w14:paraId="51D0BA77" w14:textId="77777777" w:rsidR="00DC7F17" w:rsidRPr="00FE0AC4" w:rsidRDefault="00DC7F17" w:rsidP="00005D79">
      <w:pPr>
        <w:spacing w:before="0" w:after="0"/>
        <w:rPr>
          <w:rFonts w:cs="Arial"/>
          <w:lang w:val="et-EE"/>
        </w:rPr>
      </w:pPr>
      <w:r w:rsidRPr="00FE0AC4">
        <w:rPr>
          <w:rFonts w:cs="Arial"/>
          <w:lang w:val="et-EE"/>
        </w:rPr>
        <w:lastRenderedPageBreak/>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54BDF0EA" w14:textId="161E2B21" w:rsidR="002401A7" w:rsidRPr="00FE0AC4" w:rsidRDefault="00DC7F17" w:rsidP="00005D79">
      <w:pPr>
        <w:spacing w:before="0" w:after="0"/>
        <w:rPr>
          <w:rFonts w:cs="Arial"/>
          <w:lang w:val="et-EE"/>
        </w:rPr>
      </w:pPr>
      <w:r w:rsidRPr="00FE0AC4">
        <w:rPr>
          <w:rFonts w:cs="Arial"/>
          <w:lang w:val="et-EE"/>
        </w:rPr>
        <w:t>Küttesüsteemi lahendus täpsustub ehitusprojekti koostamisel.</w:t>
      </w:r>
    </w:p>
    <w:p w14:paraId="6F3A9F1E" w14:textId="77777777" w:rsidR="002401A7" w:rsidRPr="00FE0AC4" w:rsidRDefault="002401A7" w:rsidP="00005D79">
      <w:pPr>
        <w:spacing w:before="0" w:after="0"/>
        <w:rPr>
          <w:rFonts w:cs="Arial"/>
          <w:lang w:val="et-EE"/>
        </w:rPr>
      </w:pPr>
    </w:p>
    <w:p w14:paraId="04449764" w14:textId="77777777" w:rsidR="00E53D2B" w:rsidRPr="00FE0AC4" w:rsidRDefault="00E53D2B" w:rsidP="00005D79">
      <w:pPr>
        <w:snapToGrid w:val="0"/>
        <w:spacing w:before="0" w:after="0"/>
        <w:rPr>
          <w:rFonts w:cs="Arial"/>
          <w:lang w:val="et-EE"/>
        </w:rPr>
      </w:pPr>
    </w:p>
    <w:p w14:paraId="7EF77C80" w14:textId="73A84D47" w:rsidR="00DC7F17" w:rsidRPr="00FE0AC4" w:rsidRDefault="00DC7F17" w:rsidP="00005D79">
      <w:pPr>
        <w:pStyle w:val="Pealkiri1"/>
        <w:numPr>
          <w:ilvl w:val="0"/>
          <w:numId w:val="5"/>
        </w:numPr>
        <w:tabs>
          <w:tab w:val="left" w:pos="284"/>
        </w:tabs>
        <w:snapToGrid w:val="0"/>
        <w:spacing w:before="0"/>
        <w:rPr>
          <w:rFonts w:ascii="Arial" w:hAnsi="Arial" w:cs="Arial"/>
          <w:color w:val="auto"/>
          <w:sz w:val="22"/>
          <w:szCs w:val="22"/>
          <w:lang w:val="et-EE"/>
        </w:rPr>
      </w:pPr>
      <w:bookmarkStart w:id="66" w:name="_Toc209112479"/>
      <w:r w:rsidRPr="00FE0AC4">
        <w:rPr>
          <w:rFonts w:ascii="Arial" w:hAnsi="Arial" w:cs="Arial"/>
          <w:color w:val="auto"/>
          <w:sz w:val="22"/>
          <w:szCs w:val="22"/>
          <w:lang w:val="et-EE"/>
        </w:rPr>
        <w:t>KESKKONNATINGIMUSED JA VÕIMALIKU KESKKONNAMÕJU HINDAMINE</w:t>
      </w:r>
      <w:bookmarkEnd w:id="66"/>
    </w:p>
    <w:p w14:paraId="11A38631" w14:textId="77777777" w:rsidR="00DC7F17" w:rsidRPr="00FE0AC4" w:rsidRDefault="00DC7F17" w:rsidP="00005D79">
      <w:pPr>
        <w:spacing w:before="0" w:after="0"/>
        <w:rPr>
          <w:rFonts w:cs="Arial"/>
          <w:lang w:val="et-EE"/>
        </w:rPr>
      </w:pPr>
    </w:p>
    <w:p w14:paraId="74EAD78F" w14:textId="13C43C89" w:rsidR="00DC7F17" w:rsidRPr="00FE0AC4" w:rsidRDefault="00904CBF" w:rsidP="00005D79">
      <w:pPr>
        <w:pStyle w:val="Pealkiri2"/>
        <w:numPr>
          <w:ilvl w:val="1"/>
          <w:numId w:val="5"/>
        </w:numPr>
        <w:tabs>
          <w:tab w:val="left" w:pos="567"/>
        </w:tabs>
        <w:snapToGrid w:val="0"/>
        <w:spacing w:before="0"/>
        <w:rPr>
          <w:rFonts w:cs="Arial"/>
          <w:szCs w:val="22"/>
          <w:lang w:val="et-EE"/>
        </w:rPr>
      </w:pPr>
      <w:bookmarkStart w:id="67" w:name="_Toc209112480"/>
      <w:bookmarkStart w:id="68" w:name="_Hlk141874411"/>
      <w:r w:rsidRPr="00FE0AC4">
        <w:rPr>
          <w:rFonts w:cs="Arial"/>
          <w:szCs w:val="22"/>
          <w:lang w:val="et-EE"/>
        </w:rPr>
        <w:t>Eessõna</w:t>
      </w:r>
      <w:bookmarkEnd w:id="67"/>
    </w:p>
    <w:bookmarkEnd w:id="68"/>
    <w:p w14:paraId="4FAAD9D1" w14:textId="77777777" w:rsidR="00DC7F17" w:rsidRPr="00FE0AC4" w:rsidRDefault="00DC7F17" w:rsidP="00005D79">
      <w:pPr>
        <w:spacing w:before="0" w:after="0"/>
        <w:rPr>
          <w:rFonts w:cs="Arial"/>
          <w:color w:val="000000"/>
          <w:lang w:val="et-EE"/>
        </w:rPr>
      </w:pPr>
      <w:r w:rsidRPr="00FE0AC4">
        <w:rPr>
          <w:rFonts w:cs="Arial"/>
          <w:color w:val="000000"/>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6873014A" w14:textId="7DCA2474" w:rsidR="00DC7F17" w:rsidRPr="00FE0AC4" w:rsidRDefault="00DC7F17" w:rsidP="00005D79">
      <w:pPr>
        <w:spacing w:before="0" w:after="0"/>
        <w:rPr>
          <w:rFonts w:cs="Arial"/>
          <w:color w:val="000000"/>
          <w:lang w:val="et-EE"/>
        </w:rPr>
      </w:pPr>
      <w:r w:rsidRPr="00FE0AC4">
        <w:rPr>
          <w:rFonts w:cs="Arial"/>
          <w:color w:val="000000"/>
          <w:lang w:val="et-EE"/>
        </w:rPr>
        <w:t>Kavandatav tegevus oma iseloomult eeldatavalt ohtu ei kujuta. Planeeritava tegevusega ei kaasne eeldatavalt olulisi kahjulikke tagajärgi ja ei avalda olulist mõju ning ei põhjusta keskkonnas pöördumatuid muudatusi.</w:t>
      </w:r>
    </w:p>
    <w:p w14:paraId="1DB58600" w14:textId="77777777" w:rsidR="00FE65A7" w:rsidRPr="00FE0AC4" w:rsidRDefault="00FE65A7" w:rsidP="00005D79">
      <w:pPr>
        <w:spacing w:before="0" w:after="0"/>
        <w:rPr>
          <w:rFonts w:cs="Arial"/>
          <w:color w:val="000000"/>
          <w:lang w:val="et-EE"/>
        </w:rPr>
      </w:pPr>
    </w:p>
    <w:p w14:paraId="1F054FF9" w14:textId="77777777" w:rsidR="00DC7F17" w:rsidRPr="00FE0AC4" w:rsidRDefault="00DC7F17" w:rsidP="00D32093">
      <w:pPr>
        <w:spacing w:before="0" w:after="0"/>
        <w:rPr>
          <w:rFonts w:cs="Arial"/>
          <w:color w:val="000000"/>
          <w:u w:val="single"/>
          <w:lang w:val="et-EE"/>
        </w:rPr>
      </w:pPr>
      <w:r w:rsidRPr="00FE0AC4">
        <w:rPr>
          <w:rFonts w:cs="Arial"/>
          <w:color w:val="000000"/>
          <w:u w:val="single"/>
          <w:lang w:val="et-EE"/>
        </w:rPr>
        <w:t>Lähtetingimused:</w:t>
      </w:r>
    </w:p>
    <w:p w14:paraId="29D9C000" w14:textId="77777777" w:rsidR="00DC7F17" w:rsidRPr="00FE0AC4" w:rsidRDefault="00DC7F17">
      <w:pPr>
        <w:pStyle w:val="Loendilik"/>
        <w:numPr>
          <w:ilvl w:val="0"/>
          <w:numId w:val="35"/>
        </w:numPr>
        <w:spacing w:before="0" w:after="0"/>
        <w:ind w:left="284" w:hanging="218"/>
        <w:contextualSpacing w:val="0"/>
        <w:rPr>
          <w:rFonts w:cs="Arial"/>
          <w:color w:val="000000"/>
          <w:lang w:val="et-EE"/>
        </w:rPr>
      </w:pPr>
      <w:r w:rsidRPr="00FE0AC4">
        <w:rPr>
          <w:rFonts w:cs="Arial"/>
          <w:color w:val="000000"/>
          <w:lang w:val="et-EE"/>
        </w:rPr>
        <w:t>planeeritavad katastriüksused on ehitisregistri andmetel hoonestamata;</w:t>
      </w:r>
    </w:p>
    <w:p w14:paraId="21A790DA" w14:textId="77777777" w:rsidR="00DC7F17" w:rsidRPr="00FE0AC4" w:rsidRDefault="00DC7F17">
      <w:pPr>
        <w:pStyle w:val="Loendilik"/>
        <w:numPr>
          <w:ilvl w:val="0"/>
          <w:numId w:val="35"/>
        </w:numPr>
        <w:spacing w:before="0" w:after="0"/>
        <w:ind w:left="284" w:hanging="218"/>
        <w:contextualSpacing w:val="0"/>
        <w:rPr>
          <w:rFonts w:cs="Arial"/>
          <w:color w:val="000000"/>
          <w:lang w:val="et-EE"/>
        </w:rPr>
      </w:pPr>
      <w:r w:rsidRPr="00FE0AC4">
        <w:rPr>
          <w:rFonts w:cs="Arial"/>
          <w:color w:val="000000"/>
          <w:lang w:val="et-EE"/>
        </w:rPr>
        <w:t>väärtuslik kõrghaljastus planeeritaval alal puudub;</w:t>
      </w:r>
    </w:p>
    <w:p w14:paraId="346CAE4C" w14:textId="77777777" w:rsidR="00DC7F17" w:rsidRPr="00FE0AC4" w:rsidRDefault="00DC7F17">
      <w:pPr>
        <w:pStyle w:val="Loendilik"/>
        <w:numPr>
          <w:ilvl w:val="0"/>
          <w:numId w:val="35"/>
        </w:numPr>
        <w:spacing w:before="0" w:after="0"/>
        <w:ind w:left="284" w:hanging="218"/>
        <w:contextualSpacing w:val="0"/>
        <w:rPr>
          <w:rFonts w:cs="Arial"/>
          <w:color w:val="000000"/>
          <w:lang w:val="et-EE"/>
        </w:rPr>
      </w:pPr>
      <w:r w:rsidRPr="00FE0AC4">
        <w:rPr>
          <w:rFonts w:cs="Arial"/>
          <w:color w:val="000000"/>
          <w:lang w:val="et-EE"/>
        </w:rPr>
        <w:t>planeeringuala on looduslik rohumaa, mis ei kuulu Harju maakonna teemaplaneeringu „Asustust ja maakasutust suunavad keskkonnatingimused” järgi rohevõrgustiku ega ka üldplaneeringu järgse rohevõrgustiku piirkonda. Seega rohevõrgustikule planeeritav tegevus negatiivset mõju ei avalda;</w:t>
      </w:r>
    </w:p>
    <w:p w14:paraId="48676ECD" w14:textId="77777777" w:rsidR="00DC7F17" w:rsidRPr="00FE0AC4" w:rsidRDefault="00DC7F17">
      <w:pPr>
        <w:pStyle w:val="Loendilik"/>
        <w:numPr>
          <w:ilvl w:val="0"/>
          <w:numId w:val="35"/>
        </w:numPr>
        <w:spacing w:before="0" w:after="0"/>
        <w:ind w:left="284" w:hanging="218"/>
        <w:contextualSpacing w:val="0"/>
        <w:rPr>
          <w:rFonts w:cs="Arial"/>
          <w:color w:val="000000"/>
          <w:lang w:val="et-EE"/>
        </w:rPr>
      </w:pPr>
      <w:r w:rsidRPr="00FE0AC4">
        <w:rPr>
          <w:rFonts w:cs="Arial"/>
          <w:color w:val="000000"/>
          <w:lang w:val="et-EE"/>
        </w:rPr>
        <w:t>teadaolevalt ei ole planeeringualal kaitsealuste taimede leiukohti;</w:t>
      </w:r>
    </w:p>
    <w:p w14:paraId="43129C78" w14:textId="727E338C" w:rsidR="00DC7F17" w:rsidRPr="00FE0AC4" w:rsidRDefault="00DC7F17">
      <w:pPr>
        <w:pStyle w:val="Loendilik"/>
        <w:numPr>
          <w:ilvl w:val="0"/>
          <w:numId w:val="35"/>
        </w:numPr>
        <w:spacing w:before="0" w:after="0"/>
        <w:ind w:left="284" w:hanging="218"/>
        <w:contextualSpacing w:val="0"/>
        <w:rPr>
          <w:rFonts w:cs="Arial"/>
          <w:color w:val="000000"/>
          <w:lang w:val="et-EE"/>
        </w:rPr>
      </w:pPr>
      <w:r w:rsidRPr="00FE0AC4">
        <w:rPr>
          <w:rFonts w:cs="Arial"/>
          <w:color w:val="000000"/>
          <w:lang w:val="et-EE"/>
        </w:rPr>
        <w:t xml:space="preserve">vastavalt </w:t>
      </w:r>
      <w:r w:rsidR="00735B38" w:rsidRPr="00735B38">
        <w:rPr>
          <w:rFonts w:cs="Arial"/>
          <w:color w:val="000000"/>
          <w:lang w:val="et-EE"/>
        </w:rPr>
        <w:t>Eesti looduse infosüsteemile ning</w:t>
      </w:r>
      <w:r w:rsidRPr="00FE0AC4">
        <w:rPr>
          <w:rFonts w:cs="Arial"/>
          <w:color w:val="000000"/>
          <w:lang w:val="et-EE"/>
        </w:rPr>
        <w:t xml:space="preserve"> </w:t>
      </w:r>
      <w:r w:rsidR="00735B38" w:rsidRPr="00735B38">
        <w:rPr>
          <w:rFonts w:cs="Arial"/>
          <w:color w:val="000000"/>
          <w:lang w:val="et-EE"/>
        </w:rPr>
        <w:t>Maa- ja Ruumiameti</w:t>
      </w:r>
      <w:r w:rsidRPr="00FE0AC4">
        <w:rPr>
          <w:rFonts w:cs="Arial"/>
          <w:color w:val="000000"/>
          <w:lang w:val="et-EE"/>
        </w:rPr>
        <w:t xml:space="preserve"> looduskaitse ja Natura 2000 kaardirakendusele (seisuga 1</w:t>
      </w:r>
      <w:r w:rsidR="00735B38">
        <w:rPr>
          <w:rFonts w:cs="Arial"/>
          <w:color w:val="000000"/>
          <w:lang w:val="et-EE"/>
        </w:rPr>
        <w:t>5</w:t>
      </w:r>
      <w:r w:rsidRPr="00FE0AC4">
        <w:rPr>
          <w:rFonts w:cs="Arial"/>
          <w:color w:val="000000"/>
          <w:lang w:val="et-EE"/>
        </w:rPr>
        <w:t>.0</w:t>
      </w:r>
      <w:r w:rsidR="00735B38">
        <w:rPr>
          <w:rFonts w:cs="Arial"/>
          <w:color w:val="000000"/>
          <w:lang w:val="et-EE"/>
        </w:rPr>
        <w:t>7</w:t>
      </w:r>
      <w:r w:rsidRPr="00FE0AC4">
        <w:rPr>
          <w:rFonts w:cs="Arial"/>
          <w:color w:val="000000"/>
          <w:lang w:val="et-EE"/>
        </w:rPr>
        <w:t>.202</w:t>
      </w:r>
      <w:r w:rsidR="00735B38">
        <w:rPr>
          <w:rFonts w:cs="Arial"/>
          <w:color w:val="000000"/>
          <w:lang w:val="et-EE"/>
        </w:rPr>
        <w:t>5</w:t>
      </w:r>
      <w:r w:rsidRPr="00FE0AC4">
        <w:rPr>
          <w:rFonts w:cs="Arial"/>
          <w:color w:val="000000"/>
          <w:lang w:val="et-EE"/>
        </w:rPr>
        <w:t>) ei asu detailplaneeringu vahetus läheduses ega ka konkreetsel planeeringualal kaitstavaid loodusobjekte ega Natura 2000 võrgustikualasid, seega mõju kaitstavatele loodusobjektidele ja Natura 2000 alale puudub;</w:t>
      </w:r>
    </w:p>
    <w:p w14:paraId="3C0973F2" w14:textId="0FB6CED4" w:rsidR="00DC7F17" w:rsidRPr="00FE0AC4" w:rsidRDefault="00DC7F17">
      <w:pPr>
        <w:pStyle w:val="Loendilik"/>
        <w:numPr>
          <w:ilvl w:val="0"/>
          <w:numId w:val="35"/>
        </w:numPr>
        <w:spacing w:before="0" w:after="0"/>
        <w:ind w:left="284" w:hanging="218"/>
        <w:contextualSpacing w:val="0"/>
        <w:rPr>
          <w:rFonts w:cs="Arial"/>
          <w:color w:val="000000"/>
          <w:lang w:val="et-EE"/>
        </w:rPr>
      </w:pPr>
      <w:r w:rsidRPr="00FE0AC4">
        <w:rPr>
          <w:rFonts w:cs="Arial"/>
          <w:color w:val="000000"/>
          <w:lang w:val="et-EE"/>
        </w:rPr>
        <w:t xml:space="preserve">vastavalt </w:t>
      </w:r>
      <w:r w:rsidR="00735B38" w:rsidRPr="00735B38">
        <w:rPr>
          <w:rFonts w:cs="Arial"/>
          <w:color w:val="000000"/>
          <w:lang w:val="et-EE"/>
        </w:rPr>
        <w:t>Maa- ja Ruumiameti</w:t>
      </w:r>
      <w:r w:rsidRPr="00FE0AC4">
        <w:rPr>
          <w:rFonts w:cs="Arial"/>
          <w:color w:val="000000"/>
          <w:lang w:val="et-EE"/>
        </w:rPr>
        <w:t xml:space="preserve"> kultuurimälestiste kaardirakendusele (</w:t>
      </w:r>
      <w:r w:rsidR="00735B38" w:rsidRPr="00FE0AC4">
        <w:rPr>
          <w:rFonts w:cs="Arial"/>
          <w:color w:val="000000"/>
          <w:lang w:val="et-EE"/>
        </w:rPr>
        <w:t>1</w:t>
      </w:r>
      <w:r w:rsidR="00735B38">
        <w:rPr>
          <w:rFonts w:cs="Arial"/>
          <w:color w:val="000000"/>
          <w:lang w:val="et-EE"/>
        </w:rPr>
        <w:t>5</w:t>
      </w:r>
      <w:r w:rsidR="00735B38" w:rsidRPr="00FE0AC4">
        <w:rPr>
          <w:rFonts w:cs="Arial"/>
          <w:color w:val="000000"/>
          <w:lang w:val="et-EE"/>
        </w:rPr>
        <w:t>.0</w:t>
      </w:r>
      <w:r w:rsidR="00735B38">
        <w:rPr>
          <w:rFonts w:cs="Arial"/>
          <w:color w:val="000000"/>
          <w:lang w:val="et-EE"/>
        </w:rPr>
        <w:t>7</w:t>
      </w:r>
      <w:r w:rsidR="00735B38" w:rsidRPr="00FE0AC4">
        <w:rPr>
          <w:rFonts w:cs="Arial"/>
          <w:color w:val="000000"/>
          <w:lang w:val="et-EE"/>
        </w:rPr>
        <w:t>.202</w:t>
      </w:r>
      <w:r w:rsidR="00735B38">
        <w:rPr>
          <w:rFonts w:cs="Arial"/>
          <w:color w:val="000000"/>
          <w:lang w:val="et-EE"/>
        </w:rPr>
        <w:t>5</w:t>
      </w:r>
      <w:r w:rsidRPr="00FE0AC4">
        <w:rPr>
          <w:rFonts w:cs="Arial"/>
          <w:color w:val="000000"/>
          <w:lang w:val="et-EE"/>
        </w:rPr>
        <w:t>) ei asu planeeringualal ühtegi arheoloogiamälestist.</w:t>
      </w:r>
    </w:p>
    <w:p w14:paraId="3128ABB5" w14:textId="77777777" w:rsidR="00DC7F17" w:rsidRPr="00FE0AC4" w:rsidRDefault="00DC7F17" w:rsidP="00005D79">
      <w:pPr>
        <w:spacing w:before="0" w:after="0"/>
        <w:rPr>
          <w:rFonts w:cs="Arial"/>
          <w:color w:val="000000"/>
          <w:lang w:val="et-EE"/>
        </w:rPr>
      </w:pPr>
      <w:r w:rsidRPr="00FE0AC4">
        <w:rPr>
          <w:rFonts w:cs="Arial"/>
          <w:color w:val="000000"/>
          <w:lang w:val="et-EE"/>
        </w:rPr>
        <w:t>Arvestades eelnimetatud asjaolusid käsitletakse detailsemalt antud peatükis järgnevaid alateemasid, mis on vajalikud planeerimisele järgnevatele kavandatud tegevustele:</w:t>
      </w:r>
    </w:p>
    <w:p w14:paraId="00501646" w14:textId="77777777" w:rsidR="00DC7F17" w:rsidRPr="00FE0AC4" w:rsidRDefault="00DC7F17">
      <w:pPr>
        <w:pStyle w:val="Loendilik"/>
        <w:numPr>
          <w:ilvl w:val="0"/>
          <w:numId w:val="36"/>
        </w:numPr>
        <w:spacing w:before="0" w:after="0"/>
        <w:ind w:left="284" w:hanging="218"/>
        <w:contextualSpacing w:val="0"/>
        <w:rPr>
          <w:rFonts w:cs="Arial"/>
          <w:color w:val="000000"/>
          <w:lang w:val="et-EE"/>
        </w:rPr>
      </w:pPr>
      <w:r w:rsidRPr="00FE0AC4">
        <w:rPr>
          <w:rFonts w:cs="Arial"/>
          <w:color w:val="000000"/>
          <w:lang w:val="et-EE"/>
        </w:rPr>
        <w:t>kavandatava tegevusega kaasnev oht inimese tervisele ja keskkonnale ning avariiolukordade esinemise võimalikkus;</w:t>
      </w:r>
    </w:p>
    <w:p w14:paraId="5F872EF8" w14:textId="0154EF17" w:rsidR="00904CBF" w:rsidRPr="00FE0AC4" w:rsidRDefault="00904CBF">
      <w:pPr>
        <w:pStyle w:val="Loendilik"/>
        <w:numPr>
          <w:ilvl w:val="0"/>
          <w:numId w:val="36"/>
        </w:numPr>
        <w:spacing w:before="0" w:after="0"/>
        <w:ind w:left="284" w:hanging="218"/>
        <w:contextualSpacing w:val="0"/>
        <w:rPr>
          <w:rFonts w:cs="Arial"/>
          <w:color w:val="000000"/>
          <w:lang w:val="et-EE"/>
        </w:rPr>
      </w:pPr>
      <w:r w:rsidRPr="00FE0AC4">
        <w:rPr>
          <w:rFonts w:cs="Arial"/>
          <w:color w:val="000000"/>
          <w:lang w:val="et-EE"/>
        </w:rPr>
        <w:t>põhja-</w:t>
      </w:r>
      <w:r w:rsidR="00735B38">
        <w:rPr>
          <w:rFonts w:cs="Arial"/>
          <w:color w:val="000000"/>
          <w:lang w:val="et-EE"/>
        </w:rPr>
        <w:t xml:space="preserve"> </w:t>
      </w:r>
      <w:r w:rsidRPr="00FE0AC4">
        <w:rPr>
          <w:rFonts w:cs="Arial"/>
          <w:color w:val="000000"/>
          <w:lang w:val="et-EE"/>
        </w:rPr>
        <w:t>ja pinnasevesi;</w:t>
      </w:r>
    </w:p>
    <w:p w14:paraId="2F9840B7" w14:textId="3E218C18" w:rsidR="00DC7F17" w:rsidRPr="00FE0AC4" w:rsidRDefault="00DC7F17">
      <w:pPr>
        <w:pStyle w:val="Loendilik"/>
        <w:numPr>
          <w:ilvl w:val="0"/>
          <w:numId w:val="36"/>
        </w:numPr>
        <w:spacing w:before="0" w:after="0"/>
        <w:ind w:left="284" w:hanging="218"/>
        <w:contextualSpacing w:val="0"/>
        <w:rPr>
          <w:rFonts w:cs="Arial"/>
          <w:color w:val="000000"/>
          <w:lang w:val="et-EE"/>
        </w:rPr>
      </w:pPr>
      <w:r w:rsidRPr="00FE0AC4">
        <w:rPr>
          <w:rFonts w:cs="Arial"/>
          <w:color w:val="000000"/>
          <w:lang w:val="et-EE"/>
        </w:rPr>
        <w:t>võimaliku keskkonnamõju hindamine.</w:t>
      </w:r>
    </w:p>
    <w:p w14:paraId="21247FBE" w14:textId="77777777" w:rsidR="00D64E97" w:rsidRPr="00FE0AC4" w:rsidRDefault="00D64E97" w:rsidP="00D64E97">
      <w:pPr>
        <w:spacing w:before="0" w:after="0"/>
        <w:rPr>
          <w:rFonts w:cs="Arial"/>
          <w:color w:val="000000"/>
          <w:lang w:val="et-EE"/>
        </w:rPr>
      </w:pPr>
    </w:p>
    <w:p w14:paraId="62B41AB7" w14:textId="2332E304" w:rsidR="00DC7F17" w:rsidRPr="00FE0AC4" w:rsidRDefault="00904CBF" w:rsidP="00005D79">
      <w:pPr>
        <w:pStyle w:val="Pealkiri2"/>
        <w:numPr>
          <w:ilvl w:val="1"/>
          <w:numId w:val="5"/>
        </w:numPr>
        <w:snapToGrid w:val="0"/>
        <w:spacing w:before="0"/>
        <w:ind w:left="426" w:hanging="426"/>
        <w:rPr>
          <w:rFonts w:cs="Arial"/>
          <w:szCs w:val="22"/>
          <w:lang w:val="et-EE"/>
        </w:rPr>
      </w:pPr>
      <w:bookmarkStart w:id="69" w:name="_Toc209112481"/>
      <w:r w:rsidRPr="00FE0AC4">
        <w:rPr>
          <w:rFonts w:cs="Arial"/>
          <w:szCs w:val="22"/>
          <w:lang w:val="et-EE"/>
        </w:rPr>
        <w:t>Kavandatava tegevusega kaasnev oht inimese tervisele ja keskkonnale ning avariiolukordade esinemise võimalikkus</w:t>
      </w:r>
      <w:bookmarkEnd w:id="69"/>
    </w:p>
    <w:p w14:paraId="0B686CB1" w14:textId="68BBE8BD" w:rsidR="00904CBF" w:rsidRPr="00FE0AC4" w:rsidRDefault="00904CBF" w:rsidP="00005D79">
      <w:pPr>
        <w:spacing w:before="0" w:after="0"/>
        <w:rPr>
          <w:rFonts w:cs="Arial"/>
          <w:color w:val="000000"/>
          <w:lang w:val="et-EE"/>
        </w:rPr>
      </w:pPr>
      <w:r w:rsidRPr="00FE0AC4">
        <w:rPr>
          <w:rFonts w:cs="Arial"/>
          <w:color w:val="000000"/>
          <w:lang w:val="et-EE"/>
        </w:rPr>
        <w:t>Oht inimeste tervisele ja keskkonnale ning õnnetuste esinemise võimalikkus on kavandatava tegevuse puhul minimaalne ning võib avalduda hoonete rajamise ehitusprotsessis.</w:t>
      </w:r>
    </w:p>
    <w:p w14:paraId="401E67FD" w14:textId="7B004B39" w:rsidR="00904CBF" w:rsidRPr="00FE0AC4" w:rsidRDefault="00904CBF" w:rsidP="00005D79">
      <w:pPr>
        <w:spacing w:before="0" w:after="0"/>
        <w:rPr>
          <w:rFonts w:cs="Arial"/>
          <w:color w:val="000000"/>
          <w:lang w:val="et-EE"/>
        </w:rPr>
      </w:pPr>
      <w:r w:rsidRPr="00FE0AC4">
        <w:rPr>
          <w:rFonts w:cs="Arial"/>
          <w:color w:val="000000"/>
          <w:lang w:val="et-EE"/>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w:t>
      </w:r>
      <w:r w:rsidR="00D64E97" w:rsidRPr="00FE0AC4">
        <w:rPr>
          <w:rFonts w:cs="Arial"/>
          <w:color w:val="000000"/>
          <w:lang w:val="et-EE"/>
        </w:rPr>
        <w:t>,</w:t>
      </w:r>
      <w:r w:rsidRPr="00FE0AC4">
        <w:rPr>
          <w:rFonts w:cs="Arial"/>
          <w:color w:val="000000"/>
          <w:lang w:val="et-EE"/>
        </w:rPr>
        <w:t xml:space="preserve"> nt lekete näol. Töötajad peavad olema spetsiaalse hariduse ja teadmistega. Mõju on kõige suurem ehitamise ajal, pärast ehitust täiendavat negatiivset mõju keskkonnale ette ei ole näha.</w:t>
      </w:r>
    </w:p>
    <w:p w14:paraId="0CA07974" w14:textId="77777777" w:rsidR="000C4A39" w:rsidRPr="00FE0AC4" w:rsidRDefault="000C4A39" w:rsidP="00005D79">
      <w:pPr>
        <w:spacing w:before="0" w:after="0"/>
        <w:rPr>
          <w:rFonts w:cs="Arial"/>
          <w:color w:val="000000"/>
          <w:lang w:val="et-EE"/>
        </w:rPr>
      </w:pPr>
    </w:p>
    <w:p w14:paraId="2A8FD53D" w14:textId="14EABEA5" w:rsidR="00904CBF" w:rsidRPr="00FE0AC4" w:rsidRDefault="00904CBF" w:rsidP="00005D79">
      <w:pPr>
        <w:spacing w:before="0" w:after="0"/>
        <w:rPr>
          <w:rFonts w:cs="Arial"/>
          <w:color w:val="000000"/>
          <w:lang w:val="et-EE"/>
        </w:rPr>
      </w:pPr>
      <w:r w:rsidRPr="00FE0AC4">
        <w:rPr>
          <w:rFonts w:cs="Arial"/>
          <w:color w:val="000000"/>
          <w:lang w:val="et-EE"/>
        </w:rPr>
        <w:t>Avariiohtlike olukordade vältimiseks:</w:t>
      </w:r>
    </w:p>
    <w:p w14:paraId="6AF45B2D" w14:textId="77777777" w:rsidR="00904CBF" w:rsidRPr="00FE0AC4" w:rsidRDefault="00904CBF">
      <w:pPr>
        <w:pStyle w:val="Loendilik"/>
        <w:numPr>
          <w:ilvl w:val="0"/>
          <w:numId w:val="37"/>
        </w:numPr>
        <w:spacing w:before="0" w:after="0"/>
        <w:ind w:left="284" w:hanging="218"/>
        <w:contextualSpacing w:val="0"/>
        <w:rPr>
          <w:rFonts w:cs="Arial"/>
          <w:color w:val="000000"/>
          <w:lang w:val="et-EE"/>
        </w:rPr>
      </w:pPr>
      <w:r w:rsidRPr="00FE0AC4">
        <w:rPr>
          <w:rFonts w:cs="Arial"/>
          <w:color w:val="000000"/>
          <w:lang w:val="et-EE"/>
        </w:rPr>
        <w:t>territooriumi korrashoid;</w:t>
      </w:r>
    </w:p>
    <w:p w14:paraId="3B5ABB45" w14:textId="77777777" w:rsidR="00904CBF" w:rsidRPr="00FE0AC4" w:rsidRDefault="00904CBF">
      <w:pPr>
        <w:pStyle w:val="Loendilik"/>
        <w:numPr>
          <w:ilvl w:val="0"/>
          <w:numId w:val="37"/>
        </w:numPr>
        <w:spacing w:before="0" w:after="0"/>
        <w:ind w:left="284" w:hanging="218"/>
        <w:contextualSpacing w:val="0"/>
        <w:rPr>
          <w:rFonts w:cs="Arial"/>
          <w:color w:val="000000"/>
          <w:lang w:val="et-EE"/>
        </w:rPr>
      </w:pPr>
      <w:r w:rsidRPr="00FE0AC4">
        <w:rPr>
          <w:rFonts w:cs="Arial"/>
          <w:color w:val="000000"/>
          <w:lang w:val="et-EE"/>
        </w:rPr>
        <w:t>territooriumile tagada juurdepääs;</w:t>
      </w:r>
    </w:p>
    <w:p w14:paraId="22CF0B87" w14:textId="77777777" w:rsidR="00904CBF" w:rsidRPr="00FE0AC4" w:rsidRDefault="00904CBF">
      <w:pPr>
        <w:pStyle w:val="Loendilik"/>
        <w:numPr>
          <w:ilvl w:val="0"/>
          <w:numId w:val="37"/>
        </w:numPr>
        <w:spacing w:before="0" w:after="0"/>
        <w:ind w:left="284" w:hanging="218"/>
        <w:contextualSpacing w:val="0"/>
        <w:rPr>
          <w:rFonts w:cs="Arial"/>
          <w:color w:val="000000"/>
          <w:lang w:val="et-EE"/>
        </w:rPr>
      </w:pPr>
      <w:r w:rsidRPr="00FE0AC4">
        <w:rPr>
          <w:rFonts w:cs="Arial"/>
          <w:color w:val="000000"/>
          <w:lang w:val="et-EE"/>
        </w:rPr>
        <w:t>ehitamise ajal ei tohi koormata keskkonda saasteainetega, vältida masinatest tingitud õlireostust, vajalik on ehitusjääkide õigeaegne ja pidev koristamine;</w:t>
      </w:r>
    </w:p>
    <w:p w14:paraId="4D1182EB" w14:textId="40ADE92D" w:rsidR="00904CBF" w:rsidRPr="00FE0AC4" w:rsidRDefault="00904CBF">
      <w:pPr>
        <w:pStyle w:val="Loendilik"/>
        <w:numPr>
          <w:ilvl w:val="0"/>
          <w:numId w:val="37"/>
        </w:numPr>
        <w:spacing w:before="0" w:after="0"/>
        <w:ind w:left="284" w:hanging="218"/>
        <w:contextualSpacing w:val="0"/>
        <w:rPr>
          <w:rFonts w:cs="Arial"/>
          <w:color w:val="000000"/>
          <w:lang w:val="et-EE"/>
        </w:rPr>
      </w:pPr>
      <w:r w:rsidRPr="00FE0AC4">
        <w:rPr>
          <w:rFonts w:cs="Arial"/>
          <w:color w:val="000000"/>
          <w:lang w:val="et-EE"/>
        </w:rPr>
        <w:t>vajadusel luua ajutine (ehitusaegne) saasteainete kogumise ja puhastamise süsteem.</w:t>
      </w:r>
    </w:p>
    <w:p w14:paraId="5968915F" w14:textId="77777777" w:rsidR="007846E5" w:rsidRPr="00FE0AC4" w:rsidRDefault="007846E5" w:rsidP="00005D79">
      <w:pPr>
        <w:spacing w:before="0" w:after="0"/>
        <w:rPr>
          <w:rFonts w:cs="Arial"/>
          <w:color w:val="000000"/>
          <w:lang w:val="et-EE"/>
        </w:rPr>
      </w:pPr>
    </w:p>
    <w:p w14:paraId="681D0678" w14:textId="52CFF868" w:rsidR="00904CBF" w:rsidRPr="00FE0AC4" w:rsidRDefault="00904CBF" w:rsidP="00005D79">
      <w:pPr>
        <w:pStyle w:val="Pealkiri2"/>
        <w:numPr>
          <w:ilvl w:val="1"/>
          <w:numId w:val="5"/>
        </w:numPr>
        <w:tabs>
          <w:tab w:val="left" w:pos="567"/>
        </w:tabs>
        <w:snapToGrid w:val="0"/>
        <w:spacing w:before="0"/>
        <w:rPr>
          <w:rFonts w:cs="Arial"/>
          <w:szCs w:val="22"/>
          <w:lang w:val="et-EE"/>
        </w:rPr>
      </w:pPr>
      <w:bookmarkStart w:id="70" w:name="_Toc209112482"/>
      <w:r w:rsidRPr="00FE0AC4">
        <w:rPr>
          <w:rFonts w:cs="Arial"/>
          <w:szCs w:val="22"/>
          <w:lang w:val="et-EE"/>
        </w:rPr>
        <w:t>Põhja- ja pinnasevesi</w:t>
      </w:r>
      <w:bookmarkEnd w:id="70"/>
    </w:p>
    <w:p w14:paraId="09601011" w14:textId="56390DD5" w:rsidR="00904CBF" w:rsidRPr="00FE0AC4" w:rsidRDefault="00904CBF" w:rsidP="00005D79">
      <w:pPr>
        <w:spacing w:before="0" w:after="0"/>
        <w:rPr>
          <w:rFonts w:cs="Arial"/>
          <w:color w:val="000000"/>
          <w:lang w:val="et-EE"/>
        </w:rPr>
      </w:pPr>
      <w:r w:rsidRPr="00FE0AC4">
        <w:rPr>
          <w:rFonts w:cs="Arial"/>
          <w:color w:val="000000"/>
          <w:lang w:val="et-EE"/>
        </w:rPr>
        <w:t xml:space="preserve">Detailplaneeringu ala on nõrgalt kaitstud põhjaveega ala. Nõrgalt kaitstud põhjaveega alal esineb põhjavee reostumise oht. Planeeringuala veevarustamine ja kanalisatsioon on lahendatud ÜVK põhiselt, vastavalt </w:t>
      </w:r>
      <w:r w:rsidRPr="00FE0AC4">
        <w:rPr>
          <w:rFonts w:cs="Arial"/>
          <w:lang w:val="et-EE" w:eastAsia="ar-SA"/>
        </w:rPr>
        <w:t>O</w:t>
      </w:r>
      <w:r w:rsidR="00BD1D8F" w:rsidRPr="00FE0AC4">
        <w:rPr>
          <w:rFonts w:cs="Arial"/>
          <w:lang w:val="et-EE" w:eastAsia="ar-SA"/>
        </w:rPr>
        <w:t>saühing</w:t>
      </w:r>
      <w:r w:rsidRPr="00FE0AC4">
        <w:rPr>
          <w:rFonts w:cs="Arial"/>
          <w:lang w:val="et-EE" w:eastAsia="ar-SA"/>
        </w:rPr>
        <w:t xml:space="preserve"> Kiili KVH </w:t>
      </w:r>
      <w:r w:rsidRPr="00FE0AC4">
        <w:rPr>
          <w:rFonts w:cs="Arial"/>
          <w:color w:val="000000"/>
          <w:lang w:val="et-EE"/>
        </w:rPr>
        <w:t xml:space="preserve">tehnilistele tingimustele. Kuna uute püstitavate hoonete </w:t>
      </w:r>
      <w:r w:rsidRPr="00FE0AC4">
        <w:rPr>
          <w:rFonts w:cs="Arial"/>
          <w:color w:val="000000"/>
          <w:lang w:val="et-EE"/>
        </w:rPr>
        <w:lastRenderedPageBreak/>
        <w:t>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455522E8" w14:textId="1D1FB8DA" w:rsidR="00904CBF" w:rsidRPr="00FE0AC4" w:rsidRDefault="00904CBF" w:rsidP="00005D79">
      <w:pPr>
        <w:spacing w:before="0" w:after="0"/>
        <w:rPr>
          <w:rFonts w:cs="Arial"/>
          <w:lang w:val="et-EE"/>
        </w:rPr>
      </w:pPr>
      <w:r w:rsidRPr="00FE0AC4">
        <w:rPr>
          <w:rFonts w:cs="Arial"/>
          <w:lang w:val="et-EE"/>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w:t>
      </w:r>
      <w:r w:rsidR="00D5693D" w:rsidRPr="00FE0AC4">
        <w:rPr>
          <w:rFonts w:cs="Arial"/>
          <w:lang w:val="et-EE"/>
        </w:rPr>
        <w:t> </w:t>
      </w:r>
      <w:r w:rsidRPr="00FE0AC4">
        <w:rPr>
          <w:rFonts w:cs="Arial"/>
          <w:lang w:val="et-EE"/>
        </w:rPr>
        <w:t>129 lg</w:t>
      </w:r>
      <w:r w:rsidR="00D5693D" w:rsidRPr="00FE0AC4">
        <w:rPr>
          <w:rFonts w:cs="Arial"/>
          <w:lang w:val="et-EE"/>
        </w:rPr>
        <w:t> </w:t>
      </w:r>
      <w:r w:rsidRPr="00FE0AC4">
        <w:rPr>
          <w:rFonts w:cs="Arial"/>
          <w:lang w:val="et-EE"/>
        </w:rPr>
        <w:t>1 ja 3 toodust.</w:t>
      </w:r>
    </w:p>
    <w:p w14:paraId="7D645DC6" w14:textId="77777777" w:rsidR="00904CBF" w:rsidRPr="00FE0AC4" w:rsidRDefault="00904CBF" w:rsidP="00005D79">
      <w:pPr>
        <w:spacing w:before="0" w:after="0"/>
        <w:rPr>
          <w:rFonts w:cs="Arial"/>
          <w:lang w:val="et-EE"/>
        </w:rPr>
      </w:pPr>
    </w:p>
    <w:p w14:paraId="4EC8ABC3" w14:textId="55BA8E6B" w:rsidR="00904CBF" w:rsidRPr="00FE0AC4" w:rsidRDefault="00904CBF" w:rsidP="00005D79">
      <w:pPr>
        <w:pStyle w:val="Pealkiri2"/>
        <w:numPr>
          <w:ilvl w:val="1"/>
          <w:numId w:val="5"/>
        </w:numPr>
        <w:tabs>
          <w:tab w:val="left" w:pos="567"/>
        </w:tabs>
        <w:snapToGrid w:val="0"/>
        <w:spacing w:before="0"/>
        <w:rPr>
          <w:rFonts w:cs="Arial"/>
          <w:szCs w:val="22"/>
          <w:lang w:val="et-EE"/>
        </w:rPr>
      </w:pPr>
      <w:bookmarkStart w:id="71" w:name="_Toc209112483"/>
      <w:r w:rsidRPr="00FE0AC4">
        <w:rPr>
          <w:rFonts w:cs="Arial"/>
          <w:szCs w:val="22"/>
          <w:lang w:val="et-EE"/>
        </w:rPr>
        <w:t>Võimalik</w:t>
      </w:r>
      <w:r w:rsidR="00E01F0E" w:rsidRPr="00FE0AC4">
        <w:rPr>
          <w:rFonts w:cs="Arial"/>
          <w:szCs w:val="22"/>
          <w:lang w:val="et-EE"/>
        </w:rPr>
        <w:t>u</w:t>
      </w:r>
      <w:r w:rsidRPr="00FE0AC4">
        <w:rPr>
          <w:rFonts w:cs="Arial"/>
          <w:szCs w:val="22"/>
          <w:lang w:val="et-EE"/>
        </w:rPr>
        <w:t xml:space="preserve"> keskkonnamõju hindamine</w:t>
      </w:r>
      <w:bookmarkEnd w:id="71"/>
    </w:p>
    <w:p w14:paraId="54818F37" w14:textId="68E7F380" w:rsidR="00904CBF" w:rsidRPr="00FE0AC4" w:rsidRDefault="00904CBF" w:rsidP="00005D79">
      <w:pPr>
        <w:tabs>
          <w:tab w:val="center" w:pos="3829"/>
          <w:tab w:val="right" w:pos="8149"/>
        </w:tabs>
        <w:autoSpaceDE w:val="0"/>
        <w:spacing w:before="0" w:after="0"/>
        <w:rPr>
          <w:rFonts w:cs="Arial"/>
          <w:lang w:val="et-EE"/>
        </w:rPr>
      </w:pPr>
      <w:r w:rsidRPr="00FE0AC4">
        <w:rPr>
          <w:rFonts w:cs="Arial"/>
          <w:lang w:val="et-EE"/>
        </w:rPr>
        <w:t>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vahetusläheduses ei ole kaitstavaid loodusobjekte ega Natura 2000 alasid. Seega keskkonnamõju strateegilise hindamise läbiviimine detailplaneeringu koostamisel ei ole vajalik. Planeeringu algatamise korralduses ja selle lisas 5 „Keskkonnamõju strateegiline eelhindamine keskkonnamõju strateegilise hindamise vajalikkuse väljaselgitamiseks Kiili vallas Kiili alevis Suur-Pindle ja Väike-Pindle detailplaneeringu osas</w:t>
      </w:r>
      <w:r w:rsidR="00E01F0E" w:rsidRPr="00FE0AC4">
        <w:rPr>
          <w:rFonts w:cs="Arial"/>
          <w:lang w:val="et-EE"/>
        </w:rPr>
        <w:t>”</w:t>
      </w:r>
      <w:r w:rsidRPr="00FE0AC4">
        <w:rPr>
          <w:rFonts w:cs="Arial"/>
          <w:lang w:val="et-EE"/>
        </w:rPr>
        <w:t xml:space="preserve"> toodu osas on vastavad ametkonnad andnud oma seisukohad, milles vastuväiteid ei esitatud. Keskkonnatingimustega arvestamine on võimalik planeerimisseaduse §</w:t>
      </w:r>
      <w:r w:rsidR="00D5693D" w:rsidRPr="00FE0AC4">
        <w:rPr>
          <w:rFonts w:cs="Arial"/>
          <w:lang w:val="et-EE"/>
        </w:rPr>
        <w:t> </w:t>
      </w:r>
      <w:r w:rsidRPr="00FE0AC4">
        <w:rPr>
          <w:rFonts w:cs="Arial"/>
          <w:lang w:val="et-EE"/>
        </w:rPr>
        <w:t>126 lõike</w:t>
      </w:r>
      <w:r w:rsidR="00D5693D" w:rsidRPr="00FE0AC4">
        <w:rPr>
          <w:rFonts w:cs="Arial"/>
          <w:lang w:val="et-EE"/>
        </w:rPr>
        <w:t> </w:t>
      </w:r>
      <w:r w:rsidRPr="00FE0AC4">
        <w:rPr>
          <w:rFonts w:cs="Arial"/>
          <w:lang w:val="et-EE"/>
        </w:rPr>
        <w:t>1 punktide 8 ja 12 kohaselt planeerimismenetluse käigus.</w:t>
      </w:r>
    </w:p>
    <w:p w14:paraId="669B5318" w14:textId="77777777" w:rsidR="0085074B" w:rsidRPr="00FE0AC4" w:rsidRDefault="0085074B" w:rsidP="00005D79">
      <w:pPr>
        <w:tabs>
          <w:tab w:val="center" w:pos="3829"/>
          <w:tab w:val="right" w:pos="8149"/>
        </w:tabs>
        <w:autoSpaceDE w:val="0"/>
        <w:spacing w:before="0" w:after="0"/>
        <w:rPr>
          <w:rFonts w:cs="Arial"/>
          <w:lang w:val="et-EE"/>
        </w:rPr>
      </w:pPr>
    </w:p>
    <w:p w14:paraId="791C2A07" w14:textId="77777777" w:rsidR="0085074B" w:rsidRPr="00FE0AC4" w:rsidRDefault="0085074B" w:rsidP="00005D79">
      <w:pPr>
        <w:tabs>
          <w:tab w:val="center" w:pos="3829"/>
          <w:tab w:val="right" w:pos="8149"/>
        </w:tabs>
        <w:autoSpaceDE w:val="0"/>
        <w:spacing w:before="0" w:after="0"/>
        <w:rPr>
          <w:rFonts w:cs="Arial"/>
          <w:lang w:val="et-EE"/>
        </w:rPr>
      </w:pPr>
    </w:p>
    <w:p w14:paraId="5F7CCAA2" w14:textId="3E264B96" w:rsidR="00904CBF" w:rsidRPr="00FE0AC4" w:rsidRDefault="00904CBF" w:rsidP="00005D79">
      <w:pPr>
        <w:pStyle w:val="Pealkiri1"/>
        <w:numPr>
          <w:ilvl w:val="0"/>
          <w:numId w:val="5"/>
        </w:numPr>
        <w:tabs>
          <w:tab w:val="left" w:pos="284"/>
        </w:tabs>
        <w:snapToGrid w:val="0"/>
        <w:spacing w:before="0"/>
        <w:rPr>
          <w:rFonts w:ascii="Arial" w:hAnsi="Arial" w:cs="Arial"/>
          <w:color w:val="auto"/>
          <w:sz w:val="22"/>
          <w:szCs w:val="22"/>
          <w:lang w:val="et-EE"/>
        </w:rPr>
      </w:pPr>
      <w:bookmarkStart w:id="72" w:name="_Toc209112484"/>
      <w:r w:rsidRPr="00FE0AC4">
        <w:rPr>
          <w:rFonts w:ascii="Arial" w:hAnsi="Arial" w:cs="Arial"/>
          <w:color w:val="auto"/>
          <w:sz w:val="22"/>
          <w:szCs w:val="22"/>
          <w:lang w:val="et-EE"/>
        </w:rPr>
        <w:t>KESKKONNALUBADE TAOTLEMISE VÕIMALUS</w:t>
      </w:r>
      <w:bookmarkEnd w:id="72"/>
    </w:p>
    <w:p w14:paraId="4FE65219" w14:textId="77777777" w:rsidR="0085074B" w:rsidRPr="00FE0AC4" w:rsidRDefault="0085074B" w:rsidP="00005D79">
      <w:pPr>
        <w:spacing w:before="0" w:after="0"/>
        <w:rPr>
          <w:rFonts w:cs="Arial"/>
          <w:lang w:val="et-EE"/>
        </w:rPr>
      </w:pPr>
    </w:p>
    <w:p w14:paraId="4D06243B" w14:textId="5115E45B" w:rsidR="00904CBF" w:rsidRPr="00FE0AC4" w:rsidRDefault="00904CBF" w:rsidP="00005D79">
      <w:pPr>
        <w:spacing w:before="0" w:after="0"/>
        <w:rPr>
          <w:rFonts w:cs="Arial"/>
          <w:lang w:val="et-EE"/>
        </w:rPr>
      </w:pPr>
      <w:r w:rsidRPr="00FE0AC4">
        <w:rPr>
          <w:rFonts w:cs="Arial"/>
          <w:lang w:val="et-EE"/>
        </w:rPr>
        <w:t>Keskkonnalubade täpne vajadus ei ole detailplaneeringu koostamise hetkel teada.</w:t>
      </w:r>
    </w:p>
    <w:p w14:paraId="7FA8DC6C" w14:textId="77777777" w:rsidR="00904CBF" w:rsidRPr="00FE0AC4" w:rsidRDefault="00904CBF" w:rsidP="00005D79">
      <w:pPr>
        <w:spacing w:before="0" w:after="0"/>
        <w:rPr>
          <w:rFonts w:cs="Arial"/>
          <w:lang w:val="et-EE"/>
        </w:rPr>
      </w:pPr>
      <w:r w:rsidRPr="00FE0AC4">
        <w:rPr>
          <w:rFonts w:cs="Arial"/>
          <w:lang w:val="et-EE"/>
        </w:rPr>
        <w:t>Keskkonnalubadeks on jäätmeluba, vee erikasutusluba, õhusaasteluba ja keskkonnakompleksluba. Eeldatavalt ei ole keskkonnalubade taotlemine vajalik, sest püstitatakse üksik- ja kaksikelamud.</w:t>
      </w:r>
    </w:p>
    <w:p w14:paraId="0C1D1825" w14:textId="326506C5" w:rsidR="00904CBF" w:rsidRPr="00FE0AC4" w:rsidRDefault="00904CBF" w:rsidP="00005D79">
      <w:pPr>
        <w:spacing w:before="0" w:after="0"/>
        <w:rPr>
          <w:rFonts w:cs="Arial"/>
          <w:lang w:val="et-EE"/>
        </w:rPr>
      </w:pPr>
      <w:r w:rsidRPr="00FE0AC4">
        <w:rPr>
          <w:rFonts w:cs="Arial"/>
          <w:lang w:val="et-EE"/>
        </w:rPr>
        <w:t>Jäätmeloa kohustust reguleerib Jäätmeseaduse §</w:t>
      </w:r>
      <w:r w:rsidR="00D5693D" w:rsidRPr="00FE0AC4">
        <w:rPr>
          <w:rFonts w:cs="Arial"/>
          <w:lang w:val="et-EE"/>
        </w:rPr>
        <w:t> </w:t>
      </w:r>
      <w:r w:rsidRPr="00FE0AC4">
        <w:rPr>
          <w:rFonts w:cs="Arial"/>
          <w:lang w:val="et-EE"/>
        </w:rPr>
        <w:t>73. Täpsustavad nõuded on esitatud keskkonnaministri 21.04.2004 määruses nr 21 „Teatud liiki ja teatud koguses tavajäätmete, mille vastava käitlemise korral pole jäätmeloa omamine kohustuslik, taaskasutamise või tekkekohas kõrvaldamise nõuded</w:t>
      </w:r>
      <w:r w:rsidR="00B51BD8" w:rsidRPr="00FE0AC4">
        <w:rPr>
          <w:rFonts w:cs="Arial"/>
          <w:lang w:val="et-EE"/>
        </w:rPr>
        <w:t>”</w:t>
      </w:r>
      <w:r w:rsidRPr="00FE0AC4">
        <w:rPr>
          <w:rFonts w:cs="Arial"/>
          <w:lang w:val="et-EE"/>
        </w:rPr>
        <w:t>. Jäätmeluba ei ole käsitletavas planeeringus vajalik, sest planeeringualal käitleb füüsiline isik oma kodumajapidamises tekkivaid jäätmeid vastavalt käesoleva seaduse nõuetele.</w:t>
      </w:r>
    </w:p>
    <w:p w14:paraId="5333EF20" w14:textId="0DD1048F" w:rsidR="00904CBF" w:rsidRPr="00FE0AC4" w:rsidRDefault="00904CBF" w:rsidP="00005D79">
      <w:pPr>
        <w:spacing w:before="0" w:after="0"/>
        <w:rPr>
          <w:rFonts w:cs="Arial"/>
          <w:lang w:val="et-EE"/>
        </w:rPr>
      </w:pPr>
      <w:r w:rsidRPr="00FE0AC4">
        <w:rPr>
          <w:rFonts w:cs="Arial"/>
          <w:lang w:val="et-EE"/>
        </w:rPr>
        <w:t>Maapõueseadus §</w:t>
      </w:r>
      <w:r w:rsidR="00D5693D" w:rsidRPr="00FE0AC4">
        <w:rPr>
          <w:rFonts w:cs="Arial"/>
          <w:lang w:val="et-EE"/>
        </w:rPr>
        <w:t> </w:t>
      </w:r>
      <w:r w:rsidRPr="00FE0AC4">
        <w:rPr>
          <w:rFonts w:cs="Arial"/>
          <w:lang w:val="et-EE"/>
        </w:rPr>
        <w:t>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w:t>
      </w:r>
      <w:r w:rsidR="00D5693D" w:rsidRPr="00FE0AC4">
        <w:rPr>
          <w:rFonts w:cs="Arial"/>
          <w:lang w:val="et-EE"/>
        </w:rPr>
        <w:t xml:space="preserve"> </w:t>
      </w:r>
      <w:r w:rsidRPr="00FE0AC4">
        <w:rPr>
          <w:rFonts w:cs="Arial"/>
          <w:lang w:val="et-EE"/>
        </w:rPr>
        <w:t>§</w:t>
      </w:r>
      <w:r w:rsidR="00D5693D" w:rsidRPr="00FE0AC4">
        <w:rPr>
          <w:rFonts w:cs="Arial"/>
          <w:lang w:val="et-EE"/>
        </w:rPr>
        <w:t> </w:t>
      </w:r>
      <w:r w:rsidRPr="00FE0AC4">
        <w:rPr>
          <w:rFonts w:cs="Arial"/>
          <w:lang w:val="et-EE"/>
        </w:rPr>
        <w:t>74 taotleda Keskkonnaametist registreerimistõendit.</w:t>
      </w:r>
    </w:p>
    <w:p w14:paraId="0A69747F" w14:textId="2EF1ABD2" w:rsidR="00904CBF" w:rsidRPr="00FE0AC4" w:rsidRDefault="00904CBF" w:rsidP="00005D79">
      <w:pPr>
        <w:spacing w:before="0" w:after="0"/>
        <w:rPr>
          <w:rFonts w:cs="Arial"/>
          <w:lang w:val="et-EE"/>
        </w:rPr>
      </w:pPr>
      <w:r w:rsidRPr="00FE0AC4">
        <w:rPr>
          <w:rFonts w:cs="Arial"/>
          <w:lang w:val="et-EE"/>
        </w:rPr>
        <w:t>Vee erikasutusluba on vaja taotleda vastavalt Veeseaduse §</w:t>
      </w:r>
      <w:r w:rsidR="00D5693D" w:rsidRPr="00FE0AC4">
        <w:rPr>
          <w:rFonts w:cs="Arial"/>
          <w:lang w:val="et-EE"/>
        </w:rPr>
        <w:t> </w:t>
      </w:r>
      <w:r w:rsidRPr="00FE0AC4">
        <w:rPr>
          <w:rFonts w:cs="Arial"/>
          <w:lang w:val="et-EE"/>
        </w:rPr>
        <w:t>187 väljatoodule. Käesoleva planeeringuga ei võeta pinnavett, põhjavett ega juhita suublasse saasteaineid ja jäätmekäitlusmaalt/tööstuse territooriumilt kogunenud sademevett vms. Seega vastavalt Veeseaduse §</w:t>
      </w:r>
      <w:r w:rsidR="00D5693D" w:rsidRPr="00FE0AC4">
        <w:rPr>
          <w:rFonts w:cs="Arial"/>
          <w:lang w:val="et-EE"/>
        </w:rPr>
        <w:t> </w:t>
      </w:r>
      <w:r w:rsidRPr="00FE0AC4">
        <w:rPr>
          <w:rFonts w:cs="Arial"/>
          <w:lang w:val="et-EE"/>
        </w:rPr>
        <w:t>187 väljatoodule ei ole vaja taotleda vee erikasutusluba.</w:t>
      </w:r>
    </w:p>
    <w:p w14:paraId="0AA6E5C3" w14:textId="628D7803" w:rsidR="00904CBF" w:rsidRPr="00FE0AC4" w:rsidRDefault="00904CBF" w:rsidP="00005D79">
      <w:pPr>
        <w:spacing w:before="0" w:after="0"/>
        <w:rPr>
          <w:rFonts w:cs="Arial"/>
          <w:lang w:val="et-EE"/>
        </w:rPr>
      </w:pPr>
      <w:r w:rsidRPr="00FE0AC4">
        <w:rPr>
          <w:rFonts w:cs="Arial"/>
          <w:lang w:val="et-EE"/>
        </w:rPr>
        <w:t xml:space="preserve">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w:t>
      </w:r>
      <w:r w:rsidR="00012D03" w:rsidRPr="00012D03">
        <w:rPr>
          <w:rFonts w:cs="Arial"/>
          <w:lang w:val="et-EE"/>
        </w:rPr>
        <w:t>registreering, registreeringu taotluse ja tõendi andmekoosseis</w:t>
      </w:r>
      <w:r w:rsidRPr="00FE0AC4">
        <w:rPr>
          <w:rFonts w:cs="Arial"/>
          <w:lang w:val="et-EE"/>
        </w:rPr>
        <w:t>”. Atmosfääriõhu kaitse seaduse §</w:t>
      </w:r>
      <w:r w:rsidR="00D5693D" w:rsidRPr="00FE0AC4">
        <w:rPr>
          <w:rFonts w:cs="Arial"/>
          <w:lang w:val="et-EE"/>
        </w:rPr>
        <w:t> </w:t>
      </w:r>
      <w:r w:rsidRPr="00FE0AC4">
        <w:rPr>
          <w:rFonts w:cs="Arial"/>
          <w:lang w:val="et-EE"/>
        </w:rPr>
        <w:t>79 lg</w:t>
      </w:r>
      <w:r w:rsidR="00D5693D" w:rsidRPr="00FE0AC4">
        <w:rPr>
          <w:rFonts w:cs="Arial"/>
          <w:lang w:val="et-EE"/>
        </w:rPr>
        <w:t> </w:t>
      </w:r>
      <w:r w:rsidRPr="00FE0AC4">
        <w:rPr>
          <w:rFonts w:cs="Arial"/>
          <w:lang w:val="et-EE"/>
        </w:rPr>
        <w:t>6 määrab, et õhusaasteloa kohustusega paikse heiteallika käitaja peab enne vastava heiteallika ehitusloa taotlemist omama õhusaasteluba. Keskkonnaministri 19.12.2017 määruses nr 60 §</w:t>
      </w:r>
      <w:r w:rsidR="00D5693D" w:rsidRPr="00FE0AC4">
        <w:rPr>
          <w:rFonts w:cs="Arial"/>
          <w:lang w:val="et-EE"/>
        </w:rPr>
        <w:t> </w:t>
      </w:r>
      <w:r w:rsidRPr="00FE0AC4">
        <w:rPr>
          <w:rFonts w:cs="Arial"/>
          <w:lang w:val="et-EE"/>
        </w:rPr>
        <w:t>1</w:t>
      </w:r>
      <w:r w:rsidRPr="00107A63">
        <w:rPr>
          <w:rFonts w:cs="Arial"/>
          <w:vertAlign w:val="superscript"/>
          <w:lang w:val="et-EE"/>
        </w:rPr>
        <w:t>1</w:t>
      </w:r>
      <w:r w:rsidRPr="00FE0AC4">
        <w:rPr>
          <w:rFonts w:cs="Arial"/>
          <w:lang w:val="et-EE"/>
        </w:rPr>
        <w:t xml:space="preserve">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7508DB19" w14:textId="77777777" w:rsidR="00FE65A7" w:rsidRPr="00FE0AC4" w:rsidRDefault="00FE65A7" w:rsidP="00005D79">
      <w:pPr>
        <w:spacing w:before="0" w:after="0"/>
        <w:rPr>
          <w:rFonts w:cs="Arial"/>
          <w:lang w:val="et-EE"/>
        </w:rPr>
      </w:pPr>
    </w:p>
    <w:p w14:paraId="76A6326E" w14:textId="77777777" w:rsidR="00FE65A7" w:rsidRPr="00FE0AC4" w:rsidRDefault="00FE65A7" w:rsidP="00005D79">
      <w:pPr>
        <w:spacing w:before="0" w:after="0"/>
        <w:rPr>
          <w:rFonts w:cs="Arial"/>
          <w:lang w:val="et-EE"/>
        </w:rPr>
      </w:pPr>
    </w:p>
    <w:p w14:paraId="4FCB0055" w14:textId="0C73C8F9" w:rsidR="00904CBF" w:rsidRPr="00FE0AC4" w:rsidRDefault="00904CBF" w:rsidP="00005D79">
      <w:pPr>
        <w:pStyle w:val="Pealkiri1"/>
        <w:numPr>
          <w:ilvl w:val="0"/>
          <w:numId w:val="5"/>
        </w:numPr>
        <w:tabs>
          <w:tab w:val="left" w:pos="284"/>
        </w:tabs>
        <w:snapToGrid w:val="0"/>
        <w:spacing w:before="0"/>
        <w:rPr>
          <w:rFonts w:ascii="Arial" w:hAnsi="Arial" w:cs="Arial"/>
          <w:color w:val="auto"/>
          <w:sz w:val="22"/>
          <w:szCs w:val="22"/>
          <w:lang w:val="et-EE"/>
        </w:rPr>
      </w:pPr>
      <w:bookmarkStart w:id="73" w:name="_Toc209112485"/>
      <w:r w:rsidRPr="00FE0AC4">
        <w:rPr>
          <w:rFonts w:ascii="Arial" w:hAnsi="Arial" w:cs="Arial"/>
          <w:color w:val="auto"/>
          <w:sz w:val="22"/>
          <w:szCs w:val="22"/>
          <w:lang w:val="et-EE"/>
        </w:rPr>
        <w:t>DETAILPLANEERINGU ELLUVIIMISEGA KAASNEVAD MÕJUD</w:t>
      </w:r>
      <w:bookmarkEnd w:id="73"/>
    </w:p>
    <w:p w14:paraId="64833FFC" w14:textId="77777777" w:rsidR="00B51BD8" w:rsidRPr="00FE0AC4" w:rsidRDefault="00B51BD8" w:rsidP="00005D79">
      <w:pPr>
        <w:spacing w:before="0" w:after="0"/>
        <w:rPr>
          <w:rFonts w:cs="Arial"/>
          <w:bCs/>
          <w:lang w:val="et-EE"/>
        </w:rPr>
      </w:pPr>
    </w:p>
    <w:p w14:paraId="113DCC89" w14:textId="4DE4FB23" w:rsidR="00AC7317" w:rsidRPr="00FE0AC4" w:rsidRDefault="00AC7317" w:rsidP="00005D79">
      <w:pPr>
        <w:spacing w:before="0" w:after="0"/>
        <w:rPr>
          <w:rFonts w:cs="Arial"/>
          <w:b/>
          <w:lang w:val="et-EE"/>
        </w:rPr>
      </w:pPr>
      <w:r w:rsidRPr="00FE0AC4">
        <w:rPr>
          <w:rFonts w:cs="Arial"/>
          <w:b/>
          <w:lang w:val="et-EE"/>
        </w:rPr>
        <w:t>Mõju sotsiaalsele keskkonnale</w:t>
      </w:r>
    </w:p>
    <w:p w14:paraId="0ADC6975" w14:textId="77777777" w:rsidR="00AC7317" w:rsidRPr="00FE0AC4" w:rsidRDefault="00AC7317" w:rsidP="00005D79">
      <w:pPr>
        <w:spacing w:before="0" w:after="0"/>
        <w:rPr>
          <w:rFonts w:cs="Arial"/>
          <w:color w:val="333333"/>
          <w:lang w:val="et-EE"/>
        </w:rPr>
      </w:pPr>
      <w:r w:rsidRPr="00FE0AC4">
        <w:rPr>
          <w:rFonts w:cs="Arial"/>
          <w:lang w:val="et-EE"/>
        </w:rPr>
        <w:t xml:space="preserve">Detailplaneeringuga planeeritud elamute ja ühe ühiskondliku ehitise rajamisega kaasnev peamine positiivne sotsiaalne mõju väljendub uute kogukonnaelanike näol. </w:t>
      </w:r>
      <w:r w:rsidRPr="00FE0AC4">
        <w:rPr>
          <w:rFonts w:cs="Arial"/>
          <w:color w:val="333333"/>
          <w:shd w:val="clear" w:color="auto" w:fill="FFFFFF"/>
          <w:lang w:val="et-EE"/>
        </w:rPr>
        <w:t>Lisaks ühiskondliku ehitise rajamisega piirkonda luuakse uusi töökohti. Korrastatakse avalikku ruumi läbimõeldud planeeringu abil.</w:t>
      </w:r>
    </w:p>
    <w:p w14:paraId="44C65E22" w14:textId="77777777" w:rsidR="00AC7317" w:rsidRPr="00FE0AC4" w:rsidRDefault="00AC7317" w:rsidP="00005D79">
      <w:pPr>
        <w:spacing w:before="0" w:after="0"/>
        <w:rPr>
          <w:rFonts w:cs="Arial"/>
          <w:lang w:val="et-EE"/>
        </w:rPr>
      </w:pPr>
      <w:r w:rsidRPr="00FE0AC4">
        <w:rPr>
          <w:rFonts w:cs="Arial"/>
          <w:lang w:val="et-EE"/>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43150ED7" w14:textId="77777777" w:rsidR="00107A63" w:rsidRPr="00FE0AC4" w:rsidRDefault="00107A63" w:rsidP="00005D79">
      <w:pPr>
        <w:spacing w:before="0" w:after="0"/>
        <w:rPr>
          <w:rFonts w:cs="Arial"/>
          <w:lang w:val="et-EE"/>
        </w:rPr>
      </w:pPr>
    </w:p>
    <w:p w14:paraId="2F01491B" w14:textId="77777777" w:rsidR="00AC7317" w:rsidRPr="00FE0AC4" w:rsidRDefault="00AC7317" w:rsidP="00005D79">
      <w:pPr>
        <w:spacing w:before="0" w:after="0"/>
        <w:rPr>
          <w:rFonts w:cs="Arial"/>
          <w:b/>
          <w:lang w:val="et-EE"/>
        </w:rPr>
      </w:pPr>
      <w:r w:rsidRPr="00FE0AC4">
        <w:rPr>
          <w:rFonts w:cs="Arial"/>
          <w:b/>
          <w:lang w:val="et-EE"/>
        </w:rPr>
        <w:t>Majanduslikud mõjud</w:t>
      </w:r>
    </w:p>
    <w:p w14:paraId="5F5E50CC" w14:textId="77777777" w:rsidR="00AC7317" w:rsidRPr="00FE0AC4" w:rsidRDefault="00AC7317" w:rsidP="00005D79">
      <w:pPr>
        <w:spacing w:before="0" w:after="0"/>
        <w:rPr>
          <w:rFonts w:cs="Arial"/>
          <w:lang w:val="et-EE"/>
        </w:rPr>
      </w:pPr>
      <w:r w:rsidRPr="00FE0AC4">
        <w:rPr>
          <w:rFonts w:cs="Arial"/>
          <w:lang w:val="et-EE"/>
        </w:rPr>
        <w:t>Detailplaneeringu realiseerumisel avaldub positiivne majanduslik mõju uute kogukonnaliikmete ja uute töökohtade lisandumise näol. Lisaks suureneb kohalike teenuseid ja tooteid kasutatavate isikute arv. Rajatavad hooned ja rohealad tõstab piirkonna kinnisvara keskmist väärtust. Planeeritava tegevusega negatiivne mõju majanduslikule keskkonnale puudub.</w:t>
      </w:r>
    </w:p>
    <w:p w14:paraId="14242FC8" w14:textId="77777777" w:rsidR="00FE0AC4" w:rsidRPr="00FE0AC4" w:rsidRDefault="00FE0AC4" w:rsidP="00005D79">
      <w:pPr>
        <w:spacing w:before="0" w:after="0"/>
        <w:rPr>
          <w:rFonts w:cs="Arial"/>
          <w:lang w:val="et-EE"/>
        </w:rPr>
      </w:pPr>
    </w:p>
    <w:p w14:paraId="1EA822EF" w14:textId="77777777" w:rsidR="00AC7317" w:rsidRPr="00FE0AC4" w:rsidRDefault="00AC7317" w:rsidP="00005D79">
      <w:pPr>
        <w:spacing w:before="0" w:after="0"/>
        <w:rPr>
          <w:rFonts w:cs="Arial"/>
          <w:b/>
          <w:lang w:val="et-EE"/>
        </w:rPr>
      </w:pPr>
      <w:r w:rsidRPr="00FE0AC4">
        <w:rPr>
          <w:rFonts w:cs="Arial"/>
          <w:b/>
          <w:lang w:val="et-EE"/>
        </w:rPr>
        <w:t>Kultuurilised mõjud</w:t>
      </w:r>
    </w:p>
    <w:p w14:paraId="0A3D4A5F" w14:textId="77777777" w:rsidR="00AC7317" w:rsidRPr="00FE0AC4" w:rsidRDefault="00AC7317" w:rsidP="00005D79">
      <w:pPr>
        <w:spacing w:before="0" w:after="0"/>
        <w:rPr>
          <w:rFonts w:cs="Arial"/>
          <w:lang w:val="et-EE"/>
        </w:rPr>
      </w:pPr>
      <w:r w:rsidRPr="00FE0AC4">
        <w:rPr>
          <w:rFonts w:cs="Arial"/>
          <w:lang w:val="et-EE"/>
        </w:rPr>
        <w:t>Planeeringualal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424FEBEB" w14:textId="77777777" w:rsidR="00AC7317" w:rsidRPr="00FE0AC4" w:rsidRDefault="00AC7317" w:rsidP="00005D79">
      <w:pPr>
        <w:spacing w:before="0" w:after="0"/>
        <w:rPr>
          <w:rFonts w:cs="Arial"/>
          <w:lang w:val="et-EE"/>
        </w:rPr>
      </w:pPr>
    </w:p>
    <w:p w14:paraId="0F1A6DF7" w14:textId="77777777" w:rsidR="00AC7317" w:rsidRPr="00FE0AC4" w:rsidRDefault="00AC7317" w:rsidP="00005D79">
      <w:pPr>
        <w:spacing w:before="0" w:after="0"/>
        <w:rPr>
          <w:rFonts w:cs="Arial"/>
          <w:b/>
          <w:lang w:val="et-EE"/>
        </w:rPr>
      </w:pPr>
      <w:r w:rsidRPr="00FE0AC4">
        <w:rPr>
          <w:rFonts w:cs="Arial"/>
          <w:b/>
          <w:lang w:val="et-EE"/>
        </w:rPr>
        <w:t>Mõju looduskeskkonnale</w:t>
      </w:r>
    </w:p>
    <w:p w14:paraId="03F95D2C" w14:textId="6108144D" w:rsidR="00AC7317" w:rsidRPr="00FE0AC4" w:rsidRDefault="00AC7317" w:rsidP="00005D79">
      <w:pPr>
        <w:spacing w:before="0" w:after="0"/>
        <w:rPr>
          <w:rFonts w:cs="Arial"/>
          <w:lang w:val="et-EE"/>
        </w:rPr>
      </w:pPr>
      <w:r w:rsidRPr="00FE0AC4">
        <w:rPr>
          <w:rFonts w:cs="Arial"/>
          <w:lang w:val="et-EE"/>
        </w:rPr>
        <w:t>Detailplaneeringu realiseerimisega kaasnevad mõjud ei ole ulatuslikud, kuna lähipiirkonnas on juba kujunenud hoonestatud ja inimtegevuse poolt mõjutatud keskkond. Planeeringulahendus näeb alale ette ühiskondliku ehitise, üksik- ja paariselamute ehitamist. 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2BF14542" w14:textId="77777777" w:rsidR="002671B0" w:rsidRPr="00FE0AC4" w:rsidRDefault="002671B0" w:rsidP="00005D79">
      <w:pPr>
        <w:spacing w:before="0" w:after="0"/>
        <w:rPr>
          <w:rFonts w:cs="Arial"/>
          <w:lang w:val="et-EE"/>
        </w:rPr>
      </w:pPr>
    </w:p>
    <w:p w14:paraId="497FA495" w14:textId="77777777" w:rsidR="002671B0" w:rsidRPr="00FE0AC4" w:rsidRDefault="002671B0" w:rsidP="00005D79">
      <w:pPr>
        <w:spacing w:before="0" w:after="0"/>
        <w:rPr>
          <w:rFonts w:cs="Arial"/>
          <w:lang w:val="et-EE"/>
        </w:rPr>
      </w:pPr>
    </w:p>
    <w:p w14:paraId="504418EB" w14:textId="066CB1B7" w:rsidR="00904CBF" w:rsidRPr="00FE0AC4" w:rsidRDefault="00AC7317" w:rsidP="00005D79">
      <w:pPr>
        <w:pStyle w:val="Pealkiri1"/>
        <w:numPr>
          <w:ilvl w:val="0"/>
          <w:numId w:val="5"/>
        </w:numPr>
        <w:tabs>
          <w:tab w:val="left" w:pos="284"/>
        </w:tabs>
        <w:snapToGrid w:val="0"/>
        <w:spacing w:before="0"/>
        <w:rPr>
          <w:rFonts w:ascii="Arial" w:hAnsi="Arial" w:cs="Arial"/>
          <w:color w:val="auto"/>
          <w:sz w:val="22"/>
          <w:szCs w:val="22"/>
          <w:lang w:val="et-EE"/>
        </w:rPr>
      </w:pPr>
      <w:bookmarkStart w:id="74" w:name="_Toc209112486"/>
      <w:r w:rsidRPr="00FE0AC4">
        <w:rPr>
          <w:rFonts w:ascii="Arial" w:hAnsi="Arial" w:cs="Arial"/>
          <w:color w:val="auto"/>
          <w:sz w:val="22"/>
          <w:szCs w:val="22"/>
          <w:lang w:val="et-EE"/>
        </w:rPr>
        <w:t>PLANEERINGU ELLUVIMISE KAVA</w:t>
      </w:r>
      <w:bookmarkEnd w:id="74"/>
    </w:p>
    <w:p w14:paraId="406E7DB1" w14:textId="77777777" w:rsidR="00D76B33" w:rsidRPr="00FE0AC4" w:rsidRDefault="00D76B33" w:rsidP="00D76B33">
      <w:pPr>
        <w:spacing w:before="0" w:after="0"/>
        <w:ind w:left="-17"/>
        <w:rPr>
          <w:lang w:val="et-EE"/>
        </w:rPr>
      </w:pPr>
    </w:p>
    <w:p w14:paraId="4CFB34FC" w14:textId="3EC9026A" w:rsidR="00B51BD8" w:rsidRPr="00FE0AC4" w:rsidRDefault="00A65088" w:rsidP="00D76B33">
      <w:pPr>
        <w:spacing w:before="0" w:after="0"/>
        <w:ind w:left="-17"/>
        <w:rPr>
          <w:lang w:val="et-EE"/>
        </w:rPr>
      </w:pPr>
      <w:r w:rsidRPr="00FE0AC4">
        <w:rPr>
          <w:lang w:val="et-EE"/>
        </w:rPr>
        <w:t>Käesolev detailplaneering on pärast kehtestamist aluseks planeeringualal edaspidi teostavatele maakorralduslikele, ehituslikele ja tehnilistele projektidele. Planeeringualal edaspidi koostatavad ehitusprojektid peavad olema koostatud vastavalt Eesti Vabariigis kehtivatele seadustele, määrustele, projekteerimisnormidele ja standarditele.</w:t>
      </w:r>
    </w:p>
    <w:p w14:paraId="3A4AB70A" w14:textId="77777777" w:rsidR="00D76B33" w:rsidRPr="00FE0AC4" w:rsidRDefault="00D76B33" w:rsidP="00D76B33">
      <w:pPr>
        <w:spacing w:before="0" w:after="0"/>
        <w:ind w:left="-17"/>
        <w:rPr>
          <w:lang w:val="et-EE"/>
        </w:rPr>
      </w:pPr>
    </w:p>
    <w:p w14:paraId="7EB20C09" w14:textId="390FFFFF" w:rsidR="00AC7317" w:rsidRPr="00FE0AC4" w:rsidRDefault="00AC7317" w:rsidP="00005D79">
      <w:pPr>
        <w:spacing w:before="0" w:after="0"/>
        <w:rPr>
          <w:rFonts w:cs="Arial"/>
          <w:b/>
          <w:lang w:val="et-EE"/>
        </w:rPr>
      </w:pPr>
      <w:r w:rsidRPr="00FE0AC4">
        <w:rPr>
          <w:rFonts w:cs="Arial"/>
          <w:b/>
          <w:lang w:val="et-EE"/>
        </w:rPr>
        <w:t>Avalikult kasutatavate teede ja teedega seonduvate rajatiste, haljastuse, välisvalgustuse ja avalikes huvides olevate tehnovõrkude ja -rajatiste väljaehitamine (krun</w:t>
      </w:r>
      <w:r w:rsidR="00B51BD8" w:rsidRPr="00FE0AC4">
        <w:rPr>
          <w:rFonts w:cs="Arial"/>
          <w:b/>
          <w:lang w:val="et-EE"/>
        </w:rPr>
        <w:t>did</w:t>
      </w:r>
      <w:r w:rsidRPr="00FE0AC4">
        <w:rPr>
          <w:rFonts w:cs="Arial"/>
          <w:b/>
          <w:lang w:val="et-EE"/>
        </w:rPr>
        <w:t xml:space="preserve"> pos 34 – 3</w:t>
      </w:r>
      <w:r w:rsidR="002117FA" w:rsidRPr="00FE0AC4">
        <w:rPr>
          <w:rFonts w:cs="Arial"/>
          <w:b/>
          <w:lang w:val="et-EE"/>
        </w:rPr>
        <w:t>7</w:t>
      </w:r>
      <w:r w:rsidR="001B142D" w:rsidRPr="00FE0AC4">
        <w:rPr>
          <w:rFonts w:cs="Arial"/>
          <w:b/>
          <w:lang w:val="et-EE"/>
        </w:rPr>
        <w:t>, 39</w:t>
      </w:r>
      <w:r w:rsidRPr="00FE0AC4">
        <w:rPr>
          <w:rFonts w:cs="Arial"/>
          <w:b/>
          <w:lang w:val="et-EE"/>
        </w:rPr>
        <w:t>)</w:t>
      </w:r>
    </w:p>
    <w:p w14:paraId="6A3E542F" w14:textId="4C83CB2C" w:rsidR="00A65088" w:rsidRPr="00FE0AC4" w:rsidRDefault="00A65088" w:rsidP="00D76B33">
      <w:pPr>
        <w:numPr>
          <w:ilvl w:val="0"/>
          <w:numId w:val="47"/>
        </w:numPr>
        <w:spacing w:before="0" w:after="0"/>
        <w:ind w:left="244" w:hanging="244"/>
        <w:rPr>
          <w:lang w:val="et-EE"/>
        </w:rPr>
      </w:pPr>
      <w:r w:rsidRPr="00FE0AC4">
        <w:rPr>
          <w:lang w:val="et-EE"/>
        </w:rPr>
        <w:t xml:space="preserve">Käesoleva Detailplaneeringu elluviija (edaspidi Arendaja) ehitab omal kulul detailplaneeringu järgsed avalikult kasutatavad teed ja nendega seonduvad rajatised, madal- ja kõrghaljastuse, välisvalgustuse, avalikes huvides olevad tehnovõrgud ja </w:t>
      </w:r>
      <w:r w:rsidR="00D76B33" w:rsidRPr="00FE0AC4">
        <w:rPr>
          <w:lang w:val="et-EE"/>
        </w:rPr>
        <w:t>-</w:t>
      </w:r>
      <w:r w:rsidRPr="00FE0AC4">
        <w:rPr>
          <w:lang w:val="et-EE"/>
        </w:rPr>
        <w:t>rajatised või tagab nende väljaehitamise kolmandate isikute poolt.</w:t>
      </w:r>
    </w:p>
    <w:p w14:paraId="74307127" w14:textId="77777777" w:rsidR="00A65088" w:rsidRPr="00FE0AC4" w:rsidRDefault="00A65088" w:rsidP="00D76B33">
      <w:pPr>
        <w:numPr>
          <w:ilvl w:val="0"/>
          <w:numId w:val="47"/>
        </w:numPr>
        <w:spacing w:before="0" w:after="0"/>
        <w:ind w:left="244" w:hanging="244"/>
        <w:rPr>
          <w:lang w:val="et-EE"/>
        </w:rPr>
      </w:pPr>
      <w:r w:rsidRPr="00FE0AC4">
        <w:rPr>
          <w:lang w:val="et-EE"/>
        </w:rPr>
        <w:t>Kiili Vallavalitsus osaleb teede ja nendega seonduvad rajatiste projekteerimises ja ehituses vaid Arendajaga sõlmitud eraldi kokkuleppe alusel.</w:t>
      </w:r>
    </w:p>
    <w:p w14:paraId="0171DC75" w14:textId="7C52C21B" w:rsidR="00A65088" w:rsidRPr="00FE0AC4" w:rsidRDefault="00A65088" w:rsidP="00D76B33">
      <w:pPr>
        <w:numPr>
          <w:ilvl w:val="0"/>
          <w:numId w:val="47"/>
        </w:numPr>
        <w:spacing w:before="0" w:after="0"/>
        <w:ind w:left="244" w:hanging="244"/>
        <w:rPr>
          <w:lang w:val="et-EE"/>
        </w:rPr>
      </w:pPr>
      <w:r w:rsidRPr="00FE0AC4">
        <w:rPr>
          <w:lang w:val="et-EE"/>
        </w:rPr>
        <w:t xml:space="preserve">Arendaja ei nõua detailplaneeringus ettenähtud avalikult kasutatava transpordimaa tasulist võõrandamist Valla poolt ning Arendajal ei ole õigust nõuda Vallalt tasu avalikult kasutatavate </w:t>
      </w:r>
      <w:r w:rsidRPr="00FE0AC4">
        <w:rPr>
          <w:lang w:val="et-EE"/>
        </w:rPr>
        <w:lastRenderedPageBreak/>
        <w:t xml:space="preserve">teede ja teedega seonduvate rajatiste ning avalikes huvides olevate tehnovõrkude ja </w:t>
      </w:r>
      <w:r w:rsidR="00D76B33" w:rsidRPr="00FE0AC4">
        <w:rPr>
          <w:lang w:val="et-EE"/>
        </w:rPr>
        <w:t>-</w:t>
      </w:r>
      <w:r w:rsidRPr="00FE0AC4">
        <w:rPr>
          <w:lang w:val="et-EE"/>
        </w:rPr>
        <w:t>rajatiste väljaehitamise eest.</w:t>
      </w:r>
    </w:p>
    <w:p w14:paraId="08232E94" w14:textId="36EE4E81" w:rsidR="00A65088" w:rsidRPr="00FE0AC4" w:rsidRDefault="00A65088" w:rsidP="00D76B33">
      <w:pPr>
        <w:numPr>
          <w:ilvl w:val="0"/>
          <w:numId w:val="47"/>
        </w:numPr>
        <w:spacing w:before="0" w:after="0"/>
        <w:ind w:left="244" w:hanging="244"/>
        <w:rPr>
          <w:lang w:val="et-EE"/>
        </w:rPr>
      </w:pPr>
      <w:r w:rsidRPr="00FE0AC4">
        <w:rPr>
          <w:lang w:val="et-EE"/>
        </w:rPr>
        <w:t>Detailplaneeringu järgse avalikult kasutatava tee valmimisel määratakse tee avalikuks kasutuseks ja nähakse ette transpordimaa tasuta võõrandamine Vallale. Detailplaneeringuga määratud avalikult kasutatavatelt teedelt peab olema tagatud tasuta juurdepääs avalikule teele. Kohalikul omavalitsusel on asjaõiguse omandamiseks õigus taotleda sundvalduse seadmist.</w:t>
      </w:r>
    </w:p>
    <w:p w14:paraId="48BE8E7A" w14:textId="4A8ADE6D" w:rsidR="00A65088" w:rsidRPr="00FE0AC4" w:rsidRDefault="00A65088" w:rsidP="00D76B33">
      <w:pPr>
        <w:numPr>
          <w:ilvl w:val="0"/>
          <w:numId w:val="47"/>
        </w:numPr>
        <w:spacing w:before="0" w:after="0"/>
        <w:ind w:left="244" w:hanging="244"/>
        <w:rPr>
          <w:lang w:val="et-EE"/>
        </w:rPr>
      </w:pPr>
      <w:r w:rsidRPr="00FE0AC4">
        <w:rPr>
          <w:lang w:val="et-EE"/>
        </w:rPr>
        <w:t>Detailplaneeringu järgsed avalikult kasutatavad teed ja nendega seonduvad rajatised, madala kõrghaljastus,</w:t>
      </w:r>
      <w:r w:rsidRPr="00FE0AC4">
        <w:rPr>
          <w:spacing w:val="-10"/>
          <w:lang w:val="et-EE"/>
        </w:rPr>
        <w:t xml:space="preserve"> </w:t>
      </w:r>
      <w:r w:rsidRPr="00FE0AC4">
        <w:rPr>
          <w:lang w:val="et-EE"/>
        </w:rPr>
        <w:t>välisvalgustus,</w:t>
      </w:r>
      <w:r w:rsidRPr="00FE0AC4">
        <w:rPr>
          <w:spacing w:val="-10"/>
          <w:lang w:val="et-EE"/>
        </w:rPr>
        <w:t xml:space="preserve"> </w:t>
      </w:r>
      <w:r w:rsidRPr="00FE0AC4">
        <w:rPr>
          <w:lang w:val="et-EE"/>
        </w:rPr>
        <w:t>avalikes</w:t>
      </w:r>
      <w:r w:rsidRPr="00FE0AC4">
        <w:rPr>
          <w:spacing w:val="-10"/>
          <w:lang w:val="et-EE"/>
        </w:rPr>
        <w:t xml:space="preserve"> </w:t>
      </w:r>
      <w:r w:rsidRPr="00FE0AC4">
        <w:rPr>
          <w:lang w:val="et-EE"/>
        </w:rPr>
        <w:t>huvides</w:t>
      </w:r>
      <w:r w:rsidRPr="00FE0AC4">
        <w:rPr>
          <w:spacing w:val="-10"/>
          <w:lang w:val="et-EE"/>
        </w:rPr>
        <w:t xml:space="preserve"> </w:t>
      </w:r>
      <w:r w:rsidRPr="00FE0AC4">
        <w:rPr>
          <w:lang w:val="et-EE"/>
        </w:rPr>
        <w:t>olevad</w:t>
      </w:r>
      <w:r w:rsidRPr="00FE0AC4">
        <w:rPr>
          <w:spacing w:val="-10"/>
          <w:lang w:val="et-EE"/>
        </w:rPr>
        <w:t xml:space="preserve"> </w:t>
      </w:r>
      <w:r w:rsidRPr="00FE0AC4">
        <w:rPr>
          <w:lang w:val="et-EE"/>
        </w:rPr>
        <w:t>tehnovõrgud</w:t>
      </w:r>
      <w:r w:rsidRPr="00FE0AC4">
        <w:rPr>
          <w:spacing w:val="-10"/>
          <w:lang w:val="et-EE"/>
        </w:rPr>
        <w:t xml:space="preserve"> </w:t>
      </w:r>
      <w:r w:rsidRPr="00FE0AC4">
        <w:rPr>
          <w:lang w:val="et-EE"/>
        </w:rPr>
        <w:t>ja</w:t>
      </w:r>
      <w:r w:rsidRPr="00FE0AC4">
        <w:rPr>
          <w:spacing w:val="-10"/>
          <w:lang w:val="et-EE"/>
        </w:rPr>
        <w:t xml:space="preserve"> </w:t>
      </w:r>
      <w:r w:rsidR="00D76B33" w:rsidRPr="00FE0AC4">
        <w:rPr>
          <w:lang w:val="et-EE"/>
        </w:rPr>
        <w:t>-</w:t>
      </w:r>
      <w:r w:rsidRPr="00FE0AC4">
        <w:rPr>
          <w:lang w:val="et-EE"/>
        </w:rPr>
        <w:t>rajatised</w:t>
      </w:r>
      <w:r w:rsidRPr="00FE0AC4">
        <w:rPr>
          <w:spacing w:val="-10"/>
          <w:lang w:val="et-EE"/>
        </w:rPr>
        <w:t xml:space="preserve"> </w:t>
      </w:r>
      <w:r w:rsidRPr="00FE0AC4">
        <w:rPr>
          <w:lang w:val="et-EE"/>
        </w:rPr>
        <w:t>peavad</w:t>
      </w:r>
      <w:r w:rsidRPr="00FE0AC4">
        <w:rPr>
          <w:spacing w:val="-10"/>
          <w:lang w:val="et-EE"/>
        </w:rPr>
        <w:t xml:space="preserve"> </w:t>
      </w:r>
      <w:r w:rsidRPr="00FE0AC4">
        <w:rPr>
          <w:lang w:val="et-EE"/>
        </w:rPr>
        <w:t>vastama seaduses esitatud kvaliteedinõuetele.</w:t>
      </w:r>
    </w:p>
    <w:p w14:paraId="516CB1D4" w14:textId="7FFD3F3B" w:rsidR="00A65088" w:rsidRPr="00FE0AC4" w:rsidRDefault="00A65088" w:rsidP="00D76B33">
      <w:pPr>
        <w:numPr>
          <w:ilvl w:val="0"/>
          <w:numId w:val="47"/>
        </w:numPr>
        <w:spacing w:before="0" w:after="0"/>
        <w:ind w:left="244" w:hanging="244"/>
        <w:rPr>
          <w:lang w:val="et-EE"/>
        </w:rPr>
      </w:pPr>
      <w:r w:rsidRPr="00FE0AC4">
        <w:rPr>
          <w:lang w:val="et-EE"/>
        </w:rPr>
        <w:t>Põhjendatud juhul on Kiili Vallavalitsusel, huvitatud isiku taotluse alusel, õigus lubada detailplaneeringu maa-ala arendamine etap</w:t>
      </w:r>
      <w:r w:rsidR="00B92340">
        <w:rPr>
          <w:lang w:val="et-EE"/>
        </w:rPr>
        <w:t>iviisiliselt</w:t>
      </w:r>
      <w:r w:rsidRPr="00FE0AC4">
        <w:rPr>
          <w:lang w:val="et-EE"/>
        </w:rPr>
        <w:t>.</w:t>
      </w:r>
    </w:p>
    <w:p w14:paraId="51EEE988" w14:textId="77777777" w:rsidR="00A65088" w:rsidRPr="00FE0AC4" w:rsidRDefault="00A65088" w:rsidP="00D76B33">
      <w:pPr>
        <w:numPr>
          <w:ilvl w:val="0"/>
          <w:numId w:val="47"/>
        </w:numPr>
        <w:spacing w:before="0" w:after="0"/>
        <w:ind w:left="244" w:hanging="244"/>
        <w:rPr>
          <w:lang w:val="et-EE"/>
        </w:rPr>
      </w:pPr>
      <w:r w:rsidRPr="00FE0AC4">
        <w:rPr>
          <w:lang w:val="et-EE"/>
        </w:rPr>
        <w:t>Uute hoonete ehitamiseks ei hakata taotlema ehitusluba ning Kiili Vallavalitsus ei väljasta ehitusluba enne kui Arendaja poolt on valmis ehitatud D</w:t>
      </w:r>
      <w:r w:rsidRPr="00FE0AC4">
        <w:rPr>
          <w:color w:val="202020"/>
          <w:lang w:val="et-EE"/>
        </w:rPr>
        <w:t>etailplaneeringukohased avalikuks kasutamiseks ette nähtud teed ja teedega seonduvad rajatised, haljastus, välisvalgustus ning avalikes huvides olevad tehnovõrgud ja -rajatised.</w:t>
      </w:r>
      <w:r w:rsidRPr="00FE0AC4">
        <w:rPr>
          <w:lang w:val="et-EE"/>
        </w:rPr>
        <w:t xml:space="preserve"> Maaparandussüsteemidega alade maakasutuse muutmisel tuleb läbi töötada kogu kuivendusvõrgu uus lahendus ning sama kehtib teede ehitamisel ja rekonstrueerimisel, et oleks tagatud vee liikumine läbi teetammi.</w:t>
      </w:r>
    </w:p>
    <w:p w14:paraId="5581E63D" w14:textId="67A895CA" w:rsidR="00A65088" w:rsidRPr="00FE0AC4" w:rsidRDefault="00A65088" w:rsidP="00D76B33">
      <w:pPr>
        <w:numPr>
          <w:ilvl w:val="0"/>
          <w:numId w:val="47"/>
        </w:numPr>
        <w:spacing w:before="0" w:after="0"/>
        <w:ind w:left="244" w:hanging="244"/>
        <w:rPr>
          <w:lang w:val="et-EE"/>
        </w:rPr>
      </w:pPr>
      <w:r w:rsidRPr="00FE0AC4">
        <w:rPr>
          <w:lang w:val="et-EE"/>
        </w:rPr>
        <w:t>Kui Arendaja esitab Vallale hoonete püstitamiseks ehitusloa taotluse enne kui Detailplaneeringujärgseid krunte teenindavad avalikult kasutatavad teed ja teedega seonduvad rajatised,</w:t>
      </w:r>
      <w:r w:rsidRPr="00FE0AC4">
        <w:rPr>
          <w:spacing w:val="-10"/>
          <w:lang w:val="et-EE"/>
        </w:rPr>
        <w:t xml:space="preserve"> </w:t>
      </w:r>
      <w:r w:rsidRPr="00FE0AC4">
        <w:rPr>
          <w:lang w:val="et-EE"/>
        </w:rPr>
        <w:t>välisvalgustus</w:t>
      </w:r>
      <w:r w:rsidRPr="00FE0AC4">
        <w:rPr>
          <w:spacing w:val="-10"/>
          <w:lang w:val="et-EE"/>
        </w:rPr>
        <w:t xml:space="preserve"> </w:t>
      </w:r>
      <w:r w:rsidRPr="00FE0AC4">
        <w:rPr>
          <w:lang w:val="et-EE"/>
        </w:rPr>
        <w:t>ning</w:t>
      </w:r>
      <w:r w:rsidRPr="00FE0AC4">
        <w:rPr>
          <w:spacing w:val="-10"/>
          <w:lang w:val="et-EE"/>
        </w:rPr>
        <w:t xml:space="preserve"> </w:t>
      </w:r>
      <w:r w:rsidRPr="00FE0AC4">
        <w:rPr>
          <w:lang w:val="et-EE"/>
        </w:rPr>
        <w:t>avalikes</w:t>
      </w:r>
      <w:r w:rsidRPr="00FE0AC4">
        <w:rPr>
          <w:spacing w:val="-10"/>
          <w:lang w:val="et-EE"/>
        </w:rPr>
        <w:t xml:space="preserve"> </w:t>
      </w:r>
      <w:r w:rsidRPr="00FE0AC4">
        <w:rPr>
          <w:lang w:val="et-EE"/>
        </w:rPr>
        <w:t>huvides</w:t>
      </w:r>
      <w:r w:rsidRPr="00FE0AC4">
        <w:rPr>
          <w:spacing w:val="-10"/>
          <w:lang w:val="et-EE"/>
        </w:rPr>
        <w:t xml:space="preserve"> </w:t>
      </w:r>
      <w:r w:rsidRPr="00FE0AC4">
        <w:rPr>
          <w:lang w:val="et-EE"/>
        </w:rPr>
        <w:t>olevad</w:t>
      </w:r>
      <w:r w:rsidRPr="00FE0AC4">
        <w:rPr>
          <w:spacing w:val="-10"/>
          <w:lang w:val="et-EE"/>
        </w:rPr>
        <w:t xml:space="preserve"> </w:t>
      </w:r>
      <w:r w:rsidRPr="00FE0AC4">
        <w:rPr>
          <w:lang w:val="et-EE"/>
        </w:rPr>
        <w:t>tehnovõrgud</w:t>
      </w:r>
      <w:r w:rsidRPr="00FE0AC4">
        <w:rPr>
          <w:spacing w:val="-10"/>
          <w:lang w:val="et-EE"/>
        </w:rPr>
        <w:t xml:space="preserve"> </w:t>
      </w:r>
      <w:r w:rsidRPr="00FE0AC4">
        <w:rPr>
          <w:lang w:val="et-EE"/>
        </w:rPr>
        <w:t>ja</w:t>
      </w:r>
      <w:r w:rsidRPr="00FE0AC4">
        <w:rPr>
          <w:spacing w:val="-10"/>
          <w:lang w:val="et-EE"/>
        </w:rPr>
        <w:t xml:space="preserve"> </w:t>
      </w:r>
      <w:r w:rsidR="00D76B33" w:rsidRPr="00FE0AC4">
        <w:rPr>
          <w:lang w:val="et-EE"/>
        </w:rPr>
        <w:t>-</w:t>
      </w:r>
      <w:r w:rsidRPr="00FE0AC4">
        <w:rPr>
          <w:lang w:val="et-EE"/>
        </w:rPr>
        <w:t>rajatised</w:t>
      </w:r>
      <w:r w:rsidRPr="00FE0AC4">
        <w:rPr>
          <w:spacing w:val="-10"/>
          <w:lang w:val="et-EE"/>
        </w:rPr>
        <w:t xml:space="preserve"> </w:t>
      </w:r>
      <w:r w:rsidRPr="00FE0AC4">
        <w:rPr>
          <w:lang w:val="et-EE"/>
        </w:rPr>
        <w:t>(juurdepääsutee, elektri-, side-, veevarustuse-, vihmaveekanalisatsiooni-, reoveekanalisatsioonitorustik jne) on Arendaja poolt valmis ehitatud, siis tekib Vallal õigus nõuda hüpoteegi seadmist Valla kasuks.</w:t>
      </w:r>
    </w:p>
    <w:p w14:paraId="736A9836" w14:textId="77777777" w:rsidR="00A65088" w:rsidRPr="00FE0AC4" w:rsidRDefault="00A65088" w:rsidP="00D76B33">
      <w:pPr>
        <w:numPr>
          <w:ilvl w:val="0"/>
          <w:numId w:val="47"/>
        </w:numPr>
        <w:spacing w:before="0" w:after="0"/>
        <w:ind w:left="244" w:hanging="244"/>
        <w:rPr>
          <w:lang w:val="et-EE"/>
        </w:rPr>
      </w:pPr>
      <w:r w:rsidRPr="00FE0AC4">
        <w:rPr>
          <w:lang w:val="et-EE"/>
        </w:rPr>
        <w:t>Planeeritavate kruntide ehitusõiguse hulka (ehitisealune pind) on arvestatud kõik hooned (elamu, abihoone ja väikeehitis). Ehitistealuse pinna moodustavad kõik krundil olevate ehitusloa kohustuslike hoonete ja ehitusloa kohustust mitteomavate ehitiste ehitisealuste pindade summa.</w:t>
      </w:r>
    </w:p>
    <w:p w14:paraId="430B3C4C" w14:textId="77777777" w:rsidR="00264613" w:rsidRDefault="00264613" w:rsidP="00D76B33">
      <w:pPr>
        <w:spacing w:before="0" w:after="0"/>
        <w:rPr>
          <w:lang w:val="et-EE"/>
        </w:rPr>
      </w:pPr>
    </w:p>
    <w:p w14:paraId="28CC26CB" w14:textId="60D03700" w:rsidR="00D76B33" w:rsidRPr="00264613" w:rsidRDefault="00264613" w:rsidP="00D76B33">
      <w:pPr>
        <w:spacing w:before="0" w:after="0"/>
        <w:rPr>
          <w:i/>
          <w:iCs/>
          <w:lang w:val="et-EE"/>
        </w:rPr>
      </w:pPr>
      <w:r w:rsidRPr="00264613">
        <w:rPr>
          <w:i/>
          <w:iCs/>
          <w:lang w:val="et-EE"/>
        </w:rPr>
        <w:t>Krunt pos nr 39 võõrandatakse tasuta Kiili Vallavalitsusele. Juhul, kui vabatahtliku võõrandamist ei toimu, siis krunt sundvõõrandatakse Kiili Vallavalitsusele.</w:t>
      </w:r>
    </w:p>
    <w:p w14:paraId="6DE86328" w14:textId="77777777" w:rsidR="00264613" w:rsidRPr="00FE0AC4" w:rsidRDefault="00264613" w:rsidP="00D76B33">
      <w:pPr>
        <w:spacing w:before="0" w:after="0"/>
        <w:rPr>
          <w:lang w:val="et-EE"/>
        </w:rPr>
      </w:pPr>
    </w:p>
    <w:p w14:paraId="68628BB2" w14:textId="551E23A9" w:rsidR="0048642C" w:rsidRPr="00FE0AC4" w:rsidRDefault="0048642C" w:rsidP="0048642C">
      <w:pPr>
        <w:spacing w:before="0" w:after="0"/>
        <w:rPr>
          <w:rFonts w:cs="Arial"/>
          <w:b/>
          <w:bCs/>
          <w:lang w:val="et-EE"/>
        </w:rPr>
      </w:pPr>
      <w:r w:rsidRPr="00FE0AC4">
        <w:rPr>
          <w:rFonts w:cs="Arial"/>
          <w:b/>
          <w:bCs/>
          <w:lang w:val="et-EE"/>
        </w:rPr>
        <w:t>Eesvooludega seonduvad kohustused</w:t>
      </w:r>
    </w:p>
    <w:p w14:paraId="3FA6EF8C" w14:textId="2D335925" w:rsidR="007A57DE" w:rsidRDefault="007A57DE" w:rsidP="0048642C">
      <w:pPr>
        <w:spacing w:before="0" w:after="0" w:line="249" w:lineRule="auto"/>
        <w:ind w:right="2"/>
        <w:rPr>
          <w:lang w:val="et-EE"/>
        </w:rPr>
      </w:pPr>
      <w:r>
        <w:rPr>
          <w:lang w:val="fi-FI"/>
        </w:rPr>
        <w:t>E</w:t>
      </w:r>
      <w:proofErr w:type="spellStart"/>
      <w:r w:rsidRPr="007A57DE">
        <w:rPr>
          <w:lang w:val="et-EE"/>
        </w:rPr>
        <w:t>nne</w:t>
      </w:r>
      <w:proofErr w:type="spellEnd"/>
      <w:r w:rsidRPr="007A57DE">
        <w:rPr>
          <w:lang w:val="et-EE"/>
        </w:rPr>
        <w:t xml:space="preserve"> ehitustegevuse alustamist</w:t>
      </w:r>
      <w:r>
        <w:rPr>
          <w:lang w:val="et-EE"/>
        </w:rPr>
        <w:t xml:space="preserve"> on</w:t>
      </w:r>
      <w:r w:rsidRPr="007A57DE">
        <w:rPr>
          <w:lang w:val="et-EE"/>
        </w:rPr>
        <w:t xml:space="preserve"> vajalik teostada </w:t>
      </w:r>
      <w:r>
        <w:rPr>
          <w:lang w:val="et-EE"/>
        </w:rPr>
        <w:t xml:space="preserve">planeeringualal </w:t>
      </w:r>
      <w:r w:rsidRPr="007A57DE">
        <w:rPr>
          <w:lang w:val="et-EE"/>
        </w:rPr>
        <w:t>eesvoolu hooldus. Hooldustööd tuleb teostada enne mistahes hoonete ehituslubade väljastamist, et tagada eesvoolu läbilaskvus ja vältida üleujutusriske.</w:t>
      </w:r>
    </w:p>
    <w:p w14:paraId="126AE5E5" w14:textId="6EADCE64" w:rsidR="0048642C" w:rsidRPr="00FE0AC4" w:rsidRDefault="0048642C" w:rsidP="0048642C">
      <w:pPr>
        <w:spacing w:before="0" w:after="0" w:line="249" w:lineRule="auto"/>
        <w:ind w:right="2"/>
        <w:rPr>
          <w:b/>
          <w:bCs/>
          <w:lang w:val="et-EE"/>
        </w:rPr>
      </w:pPr>
      <w:r w:rsidRPr="00FE0AC4">
        <w:rPr>
          <w:lang w:val="et-EE"/>
        </w:rPr>
        <w:t xml:space="preserve">Enne sademevee ja drenaaži projekteerimist tuleb küsida tehnilised nõuded </w:t>
      </w:r>
      <w:r w:rsidR="00945AAC">
        <w:rPr>
          <w:lang w:val="et-EE"/>
        </w:rPr>
        <w:t>Kiili Vallavalitsuselt.</w:t>
      </w:r>
      <w:r w:rsidRPr="00FE0AC4">
        <w:rPr>
          <w:lang w:val="et-EE"/>
        </w:rPr>
        <w:t xml:space="preserve"> Planeeringualalt sademevee voolhulkade suurenemisel on huvitaud isik kohustatud korrastama ja puhastama eesvoolud vajalikus mahus või kuni riikliku eesvooluni huvitatud isiku kulul. </w:t>
      </w:r>
      <w:r w:rsidRPr="00FE0AC4">
        <w:rPr>
          <w:b/>
          <w:bCs/>
          <w:lang w:val="et-EE"/>
        </w:rPr>
        <w:t>Eesvoolude korrastamata jätmisel ei ole võimalik realiseerida planeeringut.</w:t>
      </w:r>
    </w:p>
    <w:p w14:paraId="62A91C11" w14:textId="6E30CA21" w:rsidR="0048642C" w:rsidRDefault="0048642C" w:rsidP="0048642C">
      <w:pPr>
        <w:spacing w:before="0" w:after="0" w:line="249" w:lineRule="auto"/>
        <w:ind w:right="2"/>
        <w:rPr>
          <w:lang w:val="et-EE"/>
        </w:rPr>
      </w:pPr>
      <w:r w:rsidRPr="00FE0AC4">
        <w:rPr>
          <w:lang w:val="et-EE"/>
        </w:rPr>
        <w:t>Sademevee ja drenaažisüsteemide hooldus tuleb arendaja poolt tagada kuni piirkonnas toimuvad kinnistute ehitustegevused. Sademevee ja drenaaži üleandmisel tuleb anda 5 aasta pikkune garantii.</w:t>
      </w:r>
    </w:p>
    <w:p w14:paraId="1F09B7E1" w14:textId="77777777" w:rsidR="00735B38" w:rsidRDefault="00735B38" w:rsidP="0048642C">
      <w:pPr>
        <w:spacing w:before="0" w:after="0" w:line="249" w:lineRule="auto"/>
        <w:ind w:right="2"/>
        <w:rPr>
          <w:lang w:val="et-EE"/>
        </w:rPr>
      </w:pPr>
    </w:p>
    <w:p w14:paraId="11CD074F" w14:textId="77777777" w:rsidR="007A57DE" w:rsidRDefault="007A57DE" w:rsidP="007A57DE">
      <w:pPr>
        <w:numPr>
          <w:ilvl w:val="0"/>
          <w:numId w:val="55"/>
        </w:numPr>
        <w:spacing w:before="0" w:after="0" w:line="249" w:lineRule="auto"/>
        <w:ind w:left="284" w:right="2" w:hanging="218"/>
        <w:rPr>
          <w:lang w:val="et-EE"/>
        </w:rPr>
      </w:pPr>
      <w:r w:rsidRPr="007A57DE">
        <w:rPr>
          <w:lang w:val="et-EE"/>
        </w:rPr>
        <w:t xml:space="preserve">Enne sademevee ja drenaažilahenduse projekteerimist tuleb taotleda vastavad projekteerimistingimused vallavalitsuselt ning kooskõlastada lahendus tänavatorustiku tulevase omanikuga. </w:t>
      </w:r>
    </w:p>
    <w:p w14:paraId="30FA5311" w14:textId="0F5A2F16" w:rsidR="007A57DE" w:rsidRPr="007A57DE" w:rsidRDefault="00735B38" w:rsidP="007A57DE">
      <w:pPr>
        <w:numPr>
          <w:ilvl w:val="0"/>
          <w:numId w:val="55"/>
        </w:numPr>
        <w:spacing w:before="0" w:after="0" w:line="249" w:lineRule="auto"/>
        <w:ind w:left="284" w:right="2" w:hanging="218"/>
        <w:rPr>
          <w:lang w:val="et-EE"/>
        </w:rPr>
      </w:pPr>
      <w:r w:rsidRPr="00735B38">
        <w:rPr>
          <w:lang w:val="et-EE"/>
        </w:rPr>
        <w:t>Planeeringualalt sademevee voolhulkade suurenemisel, võrreldes planeeringueelse olukorraga, on huvitaud isik kohustatud korrastama ja puhastama eesvoolud vajalikus mahus kuni Harjuva oja (lõpp-punkt XY: 6574362, 546226). Eesvoolude korrastamine ja puhastamine teostatakse hoolduskava alusel, mis koostatakse koostöös pädeva spetsialistiga.</w:t>
      </w:r>
    </w:p>
    <w:p w14:paraId="34B6ECA8" w14:textId="77777777" w:rsidR="00C705A9" w:rsidRPr="00735B38" w:rsidRDefault="00C705A9" w:rsidP="00C705A9">
      <w:pPr>
        <w:spacing w:before="0" w:after="0" w:line="249" w:lineRule="auto"/>
        <w:ind w:right="2"/>
        <w:rPr>
          <w:lang w:val="et-EE"/>
        </w:rPr>
      </w:pPr>
    </w:p>
    <w:p w14:paraId="61A107FC" w14:textId="190655DA" w:rsidR="00005D79" w:rsidRPr="00FE0AC4" w:rsidRDefault="00A65088" w:rsidP="00005D79">
      <w:pPr>
        <w:spacing w:before="0" w:after="0"/>
        <w:rPr>
          <w:rFonts w:cs="Arial"/>
          <w:b/>
          <w:bCs/>
          <w:lang w:val="et-EE"/>
        </w:rPr>
      </w:pPr>
      <w:r w:rsidRPr="00FE0AC4">
        <w:rPr>
          <w:rFonts w:cs="Arial"/>
          <w:b/>
          <w:bCs/>
          <w:lang w:val="et-EE"/>
        </w:rPr>
        <w:t>Üldkasutatava maaga seonduvad kohustused</w:t>
      </w:r>
    </w:p>
    <w:p w14:paraId="1DF8923E" w14:textId="704B57F6" w:rsidR="00AC7317" w:rsidRPr="00FE0AC4" w:rsidRDefault="00AC7317" w:rsidP="00005D79">
      <w:pPr>
        <w:autoSpaceDE w:val="0"/>
        <w:autoSpaceDN w:val="0"/>
        <w:adjustRightInd w:val="0"/>
        <w:spacing w:before="0" w:after="0"/>
        <w:rPr>
          <w:rFonts w:eastAsia="TimesNewRomanPSMT" w:cs="Arial"/>
          <w:bCs/>
          <w:color w:val="000000"/>
          <w:lang w:val="et-EE"/>
        </w:rPr>
      </w:pPr>
      <w:r w:rsidRPr="00FE0AC4">
        <w:rPr>
          <w:rFonts w:eastAsia="TimesNewRomanPSMT" w:cs="Arial"/>
          <w:bCs/>
          <w:color w:val="000000"/>
          <w:lang w:val="et-EE"/>
        </w:rPr>
        <w:t xml:space="preserve">Üldkasutatava maaga seonduvad kohustused ja üldkasutatava maaga seonduvate rajatiste väljaehitamine (krunt pos </w:t>
      </w:r>
      <w:r w:rsidR="00445D0F">
        <w:rPr>
          <w:rFonts w:eastAsia="TimesNewRomanPSMT" w:cs="Arial"/>
          <w:bCs/>
          <w:color w:val="000000"/>
          <w:lang w:val="et-EE"/>
        </w:rPr>
        <w:t xml:space="preserve">31, </w:t>
      </w:r>
      <w:r w:rsidRPr="00FE0AC4">
        <w:rPr>
          <w:rFonts w:eastAsia="TimesNewRomanPSMT" w:cs="Arial"/>
          <w:bCs/>
          <w:color w:val="000000"/>
          <w:lang w:val="et-EE"/>
        </w:rPr>
        <w:t>33)</w:t>
      </w:r>
      <w:r w:rsidR="00A65088" w:rsidRPr="00FE0AC4">
        <w:rPr>
          <w:rFonts w:eastAsia="TimesNewRomanPSMT" w:cs="Arial"/>
          <w:bCs/>
          <w:color w:val="000000"/>
          <w:lang w:val="et-EE"/>
        </w:rPr>
        <w:t>:</w:t>
      </w:r>
    </w:p>
    <w:p w14:paraId="126E9227" w14:textId="77777777" w:rsidR="00A65088" w:rsidRPr="00FE0AC4" w:rsidRDefault="00A65088" w:rsidP="00D76B33">
      <w:pPr>
        <w:numPr>
          <w:ilvl w:val="0"/>
          <w:numId w:val="48"/>
        </w:numPr>
        <w:spacing w:before="0" w:after="3" w:line="250" w:lineRule="auto"/>
        <w:ind w:left="244" w:hanging="244"/>
        <w:rPr>
          <w:lang w:val="et-EE"/>
        </w:rPr>
      </w:pPr>
      <w:r w:rsidRPr="00FE0AC4">
        <w:rPr>
          <w:lang w:val="et-EE"/>
        </w:rPr>
        <w:t>Arendaja ehitab omal kulul välja detailplaneeringu järgsed avalikult kasutatavad alad (mänguväljakud jms) või tagab nende väljaehituse kolmandate isikute poolt.</w:t>
      </w:r>
    </w:p>
    <w:p w14:paraId="36E9A681" w14:textId="77777777" w:rsidR="00A65088" w:rsidRPr="00FE0AC4" w:rsidRDefault="00A65088" w:rsidP="00D76B33">
      <w:pPr>
        <w:numPr>
          <w:ilvl w:val="0"/>
          <w:numId w:val="48"/>
        </w:numPr>
        <w:spacing w:before="0" w:after="3" w:line="250" w:lineRule="auto"/>
        <w:ind w:left="244" w:hanging="244"/>
        <w:rPr>
          <w:lang w:val="et-EE"/>
        </w:rPr>
      </w:pPr>
      <w:r w:rsidRPr="00FE0AC4">
        <w:rPr>
          <w:lang w:val="et-EE"/>
        </w:rPr>
        <w:t>Arendaja ei nõua detailplaneeringus ettenähtud üldkasutatava maa või ühiskondlike ehitiste maa tasulist võõrandamist Valla poolt ning Arendajal ei ole õigust nõuda Vallalt tasu üldkasutatavale maale või ühiskondlike ehitiste maale planeeritud mänguväljaku, puhkeala jms väljaehitamise eest.</w:t>
      </w:r>
    </w:p>
    <w:p w14:paraId="3CA56F84" w14:textId="77777777" w:rsidR="00A65088" w:rsidRPr="00FE0AC4" w:rsidRDefault="00A65088" w:rsidP="00D76B33">
      <w:pPr>
        <w:numPr>
          <w:ilvl w:val="0"/>
          <w:numId w:val="48"/>
        </w:numPr>
        <w:spacing w:before="0" w:after="3" w:line="250" w:lineRule="auto"/>
        <w:ind w:left="244" w:hanging="244"/>
        <w:rPr>
          <w:lang w:val="et-EE"/>
        </w:rPr>
      </w:pPr>
      <w:r w:rsidRPr="00FE0AC4">
        <w:rPr>
          <w:lang w:val="et-EE"/>
        </w:rPr>
        <w:t>Üldkasutatavale maale või ühiskondlike ehitiste maale planeeritud avalikult kasutatavate mänguväljakute jms valmimisel on Arendaja nõus antud maa-ala tasuta võõrandama Vallale, misjärel tekib alles Vallale kohustus neid hooldada.</w:t>
      </w:r>
    </w:p>
    <w:p w14:paraId="31B3EDD3" w14:textId="11B2BC38" w:rsidR="00A65088" w:rsidRPr="00FE0AC4" w:rsidRDefault="00A65088" w:rsidP="00D76B33">
      <w:pPr>
        <w:numPr>
          <w:ilvl w:val="0"/>
          <w:numId w:val="48"/>
        </w:numPr>
        <w:spacing w:before="0" w:after="3" w:line="250" w:lineRule="auto"/>
        <w:ind w:left="244" w:hanging="244"/>
        <w:rPr>
          <w:lang w:val="et-EE"/>
        </w:rPr>
      </w:pPr>
      <w:r w:rsidRPr="00FE0AC4">
        <w:rPr>
          <w:lang w:val="et-EE"/>
        </w:rPr>
        <w:lastRenderedPageBreak/>
        <w:t xml:space="preserve">Üldkasutatavatel maade ja nendel asuvate mänguväljakute sihtotstarbeline kasutamine ei tohi olla </w:t>
      </w:r>
      <w:r w:rsidR="00D32093" w:rsidRPr="00FE0AC4">
        <w:rPr>
          <w:lang w:val="et-EE"/>
        </w:rPr>
        <w:t>mitte</w:t>
      </w:r>
      <w:r w:rsidR="00C401C5">
        <w:rPr>
          <w:lang w:val="et-EE"/>
        </w:rPr>
        <w:t xml:space="preserve"> </w:t>
      </w:r>
      <w:r w:rsidRPr="00FE0AC4">
        <w:rPr>
          <w:lang w:val="et-EE"/>
        </w:rPr>
        <w:t>kuidagi takistatud ning peab olema tasuta kasutatav kõigile.</w:t>
      </w:r>
    </w:p>
    <w:p w14:paraId="497646E2" w14:textId="3D18BD57" w:rsidR="002671B0" w:rsidRDefault="00A65088" w:rsidP="00D76B33">
      <w:pPr>
        <w:numPr>
          <w:ilvl w:val="0"/>
          <w:numId w:val="48"/>
        </w:numPr>
        <w:spacing w:before="0" w:after="0"/>
        <w:ind w:left="244" w:hanging="244"/>
        <w:rPr>
          <w:lang w:val="et-EE"/>
        </w:rPr>
      </w:pPr>
      <w:r w:rsidRPr="00FE0AC4">
        <w:rPr>
          <w:lang w:val="et-EE"/>
        </w:rPr>
        <w:t>Avalikult kasutatavate aladele piirdeaedade rajamine pole lubatud va kui see on mänguväljaku projektiga lubatud.</w:t>
      </w:r>
    </w:p>
    <w:p w14:paraId="1BB3D637" w14:textId="5E2B3F05" w:rsidR="00445D0F" w:rsidRPr="00445D0F" w:rsidRDefault="00445D0F" w:rsidP="00C705A9">
      <w:pPr>
        <w:spacing w:after="0"/>
        <w:rPr>
          <w:lang w:val="et-EE"/>
        </w:rPr>
      </w:pPr>
      <w:r w:rsidRPr="00445D0F">
        <w:rPr>
          <w:lang w:val="et-EE"/>
        </w:rPr>
        <w:t>Krunt pos nr 31 sademevee ja viibeala lahendused tuleb lahendada koos ülejäänud infra</w:t>
      </w:r>
      <w:r w:rsidR="00107A63">
        <w:rPr>
          <w:lang w:val="et-EE"/>
        </w:rPr>
        <w:t xml:space="preserve">struktuuri </w:t>
      </w:r>
      <w:r w:rsidRPr="00445D0F">
        <w:rPr>
          <w:lang w:val="et-EE"/>
        </w:rPr>
        <w:t>väljaehitamisega.</w:t>
      </w:r>
    </w:p>
    <w:p w14:paraId="57FC28F4" w14:textId="77777777" w:rsidR="00D76B33" w:rsidRPr="00FE0AC4" w:rsidRDefault="00D76B33" w:rsidP="00D76B33">
      <w:pPr>
        <w:spacing w:before="0" w:after="0"/>
        <w:rPr>
          <w:lang w:val="et-EE"/>
        </w:rPr>
      </w:pPr>
    </w:p>
    <w:p w14:paraId="161F0965" w14:textId="3305C77A" w:rsidR="00AC7317" w:rsidRPr="00FE0AC4" w:rsidRDefault="00A65088" w:rsidP="00E06281">
      <w:pPr>
        <w:autoSpaceDE w:val="0"/>
        <w:autoSpaceDN w:val="0"/>
        <w:adjustRightInd w:val="0"/>
        <w:spacing w:before="0" w:after="0"/>
        <w:rPr>
          <w:rFonts w:eastAsia="TimesNewRomanPSMT" w:cs="Arial"/>
          <w:b/>
          <w:color w:val="000000"/>
          <w:lang w:val="et-EE"/>
        </w:rPr>
      </w:pPr>
      <w:bookmarkStart w:id="75" w:name="_Hlk167362700"/>
      <w:bookmarkStart w:id="76" w:name="_Hlk126824433"/>
      <w:r w:rsidRPr="00FE0AC4">
        <w:rPr>
          <w:rFonts w:eastAsia="TimesNewRomanPSMT" w:cs="Arial"/>
          <w:b/>
          <w:color w:val="000000"/>
          <w:lang w:val="et-EE"/>
        </w:rPr>
        <w:t>Toimingute ja tegevuste järjekord:</w:t>
      </w:r>
    </w:p>
    <w:bookmarkEnd w:id="75"/>
    <w:p w14:paraId="412DCE0B" w14:textId="77777777" w:rsidR="00A65088" w:rsidRPr="00FE0AC4" w:rsidRDefault="00A65088" w:rsidP="00E06281">
      <w:pPr>
        <w:spacing w:before="0" w:after="0"/>
        <w:ind w:left="-15" w:right="2"/>
        <w:rPr>
          <w:rFonts w:cs="Arial"/>
          <w:lang w:val="et-EE"/>
        </w:rPr>
      </w:pPr>
      <w:r w:rsidRPr="00FE0AC4">
        <w:rPr>
          <w:rFonts w:cs="Arial"/>
          <w:lang w:val="et-EE"/>
        </w:rPr>
        <w:t>Detailplaneeringu kehtestamisele järgnevate toimingute ja tegevuste järjekord:</w:t>
      </w:r>
    </w:p>
    <w:p w14:paraId="1546510B" w14:textId="77777777" w:rsidR="00A65088" w:rsidRPr="00FE0AC4" w:rsidRDefault="00A65088" w:rsidP="00E06281">
      <w:pPr>
        <w:numPr>
          <w:ilvl w:val="0"/>
          <w:numId w:val="49"/>
        </w:numPr>
        <w:spacing w:before="0" w:after="0"/>
        <w:ind w:right="2" w:hanging="360"/>
        <w:rPr>
          <w:rFonts w:cs="Arial"/>
          <w:lang w:val="et-EE"/>
        </w:rPr>
      </w:pPr>
      <w:r w:rsidRPr="00FE0AC4">
        <w:rPr>
          <w:rFonts w:cs="Arial"/>
          <w:lang w:val="et-EE"/>
        </w:rPr>
        <w:t>Planeeringujärgsete kruntide moodustamine koos vajalike servituutide seadmisega.</w:t>
      </w:r>
    </w:p>
    <w:p w14:paraId="58867C90" w14:textId="02CF41AB" w:rsidR="0048642C" w:rsidRPr="00FE0AC4" w:rsidRDefault="00A65088" w:rsidP="00E06281">
      <w:pPr>
        <w:numPr>
          <w:ilvl w:val="0"/>
          <w:numId w:val="49"/>
        </w:numPr>
        <w:spacing w:before="0" w:after="0"/>
        <w:ind w:left="244" w:hanging="244"/>
        <w:rPr>
          <w:rFonts w:cs="Arial"/>
          <w:lang w:val="et-EE"/>
        </w:rPr>
      </w:pPr>
      <w:r w:rsidRPr="00FE0AC4">
        <w:rPr>
          <w:rFonts w:cs="Arial"/>
          <w:lang w:val="et-EE"/>
        </w:rPr>
        <w:t>Avalikult kasutatavate teede ja teedega seonduvate rajatiste, üldkasutatavate alade ning avalikes huvides olevate tehnovõrkude, -rajatiste (vesi, kanalisatsioon, vihmaveekanalisatsioon, drenaaž, elekter, side, kaugküte jne) projekteerimine ning nendele ehituslubade taotlemine.</w:t>
      </w:r>
      <w:r w:rsidR="0048642C" w:rsidRPr="00FE0AC4">
        <w:rPr>
          <w:rFonts w:cs="Arial"/>
          <w:lang w:val="et-EE"/>
        </w:rPr>
        <w:t xml:space="preserve"> </w:t>
      </w:r>
    </w:p>
    <w:p w14:paraId="1E7C76E6" w14:textId="5396BABB" w:rsidR="00A65088" w:rsidRPr="00FE0AC4" w:rsidRDefault="00A65088" w:rsidP="00E06281">
      <w:pPr>
        <w:numPr>
          <w:ilvl w:val="0"/>
          <w:numId w:val="49"/>
        </w:numPr>
        <w:spacing w:before="0" w:after="0"/>
        <w:ind w:left="244" w:hanging="244"/>
        <w:rPr>
          <w:rFonts w:cs="Arial"/>
          <w:lang w:val="et-EE"/>
        </w:rPr>
      </w:pPr>
      <w:r w:rsidRPr="00FE0AC4">
        <w:rPr>
          <w:rFonts w:cs="Arial"/>
          <w:lang w:val="et-EE"/>
        </w:rPr>
        <w:t>Ehituslubade väljastamine Kiili Vallavalitsuse poolt avalikult kasutatavate teede ja teedega seonduvate rajatiste, üldkasutatavate alade ning avalikes huvides olevate tehnovõrkude, rajatiste (vesi, kanalisatsioon, vihmaveekanalisatsioon, drenaaž, elekter, side, kaugküte jne) ehitamiseks.</w:t>
      </w:r>
    </w:p>
    <w:p w14:paraId="27EA0BCE" w14:textId="2A7F20CC" w:rsidR="00A65088" w:rsidRPr="00FE0AC4" w:rsidRDefault="00A65088" w:rsidP="00E06281">
      <w:pPr>
        <w:numPr>
          <w:ilvl w:val="0"/>
          <w:numId w:val="49"/>
        </w:numPr>
        <w:spacing w:before="0" w:after="0"/>
        <w:ind w:left="244" w:hanging="244"/>
        <w:rPr>
          <w:rFonts w:cs="Arial"/>
          <w:lang w:val="et-EE"/>
        </w:rPr>
      </w:pPr>
      <w:r w:rsidRPr="00FE0AC4">
        <w:rPr>
          <w:rFonts w:cs="Arial"/>
          <w:lang w:val="et-EE"/>
        </w:rPr>
        <w:t>Avalikult kasutatavate teede ja teedega seonduvate rajatiste, üldkasutatavate alade ning avalikes huvides olevate tehnovõrkude, -rajatiste (vesi, kanalisatsioon, vihmaveekanalisatsioon, drenaa</w:t>
      </w:r>
      <w:r w:rsidR="00E06281" w:rsidRPr="00FE0AC4">
        <w:rPr>
          <w:rFonts w:cs="Arial"/>
          <w:lang w:val="et-EE"/>
        </w:rPr>
        <w:t>ž</w:t>
      </w:r>
      <w:r w:rsidRPr="00FE0AC4">
        <w:rPr>
          <w:rFonts w:cs="Arial"/>
          <w:lang w:val="et-EE"/>
        </w:rPr>
        <w:t>, elekter, side, kaugküte jne) ehitamine.</w:t>
      </w:r>
    </w:p>
    <w:p w14:paraId="58D3A4CB" w14:textId="77777777" w:rsidR="00A65088" w:rsidRPr="00FE0AC4" w:rsidRDefault="00A65088" w:rsidP="00E06281">
      <w:pPr>
        <w:numPr>
          <w:ilvl w:val="0"/>
          <w:numId w:val="49"/>
        </w:numPr>
        <w:spacing w:before="0" w:after="0"/>
        <w:ind w:left="244" w:hanging="244"/>
        <w:rPr>
          <w:rFonts w:cs="Arial"/>
          <w:lang w:val="et-EE"/>
        </w:rPr>
      </w:pPr>
      <w:r w:rsidRPr="00FE0AC4">
        <w:rPr>
          <w:rFonts w:cs="Arial"/>
          <w:lang w:val="et-EE"/>
        </w:rPr>
        <w:t>Uute planeeritud avalikes huvides olevate tehnovõrkude, -rajatiste (vesi, kanalisatsioon, vihmaveekanalisatsioon, drenaaž, elekter, side, kaugküte jne) ehitamise lõpetamine ja vastavate kasutuslubade väljastamine ning avalikes huvides olevate tehnovõrkude ja rajatiste (vesi, kanalisatsioon, vihmaveekanalisatsioon, drenaaž, elekter, side, kaugküte jne) üleandmine võrguettevõtjatele.</w:t>
      </w:r>
    </w:p>
    <w:p w14:paraId="4A65DA1C" w14:textId="77777777" w:rsidR="00A65088" w:rsidRPr="00FE0AC4" w:rsidRDefault="00A65088" w:rsidP="00E06281">
      <w:pPr>
        <w:numPr>
          <w:ilvl w:val="0"/>
          <w:numId w:val="49"/>
        </w:numPr>
        <w:spacing w:before="0" w:after="0"/>
        <w:ind w:left="244" w:hanging="244"/>
        <w:rPr>
          <w:rFonts w:cs="Arial"/>
          <w:lang w:val="et-EE"/>
        </w:rPr>
      </w:pPr>
      <w:r w:rsidRPr="00FE0AC4">
        <w:rPr>
          <w:rFonts w:cs="Arial"/>
          <w:lang w:val="et-EE"/>
        </w:rPr>
        <w:t>Avalikult kasutatavate teede ja teedega seonduvate rajatiste ja üldkasutatavate alade ehitamise lõpetamine ja vastavate kasutuslubade väljastamine.</w:t>
      </w:r>
    </w:p>
    <w:p w14:paraId="406D4042" w14:textId="30C0665C" w:rsidR="00A65088" w:rsidRPr="00FE0AC4" w:rsidRDefault="00A65088" w:rsidP="00E06281">
      <w:pPr>
        <w:numPr>
          <w:ilvl w:val="0"/>
          <w:numId w:val="49"/>
        </w:numPr>
        <w:spacing w:before="0" w:after="0"/>
        <w:ind w:right="2" w:hanging="360"/>
        <w:rPr>
          <w:rFonts w:cs="Arial"/>
          <w:lang w:val="et-EE"/>
        </w:rPr>
      </w:pPr>
      <w:r w:rsidRPr="00FE0AC4">
        <w:rPr>
          <w:rFonts w:cs="Arial"/>
          <w:lang w:val="et-EE"/>
        </w:rPr>
        <w:t>Planeeringujärgsete hoonete projekteerimine, ehituslubade taotlemine ning ehitamine.</w:t>
      </w:r>
    </w:p>
    <w:p w14:paraId="3A4706E2" w14:textId="77777777" w:rsidR="00A65088" w:rsidRPr="00FE0AC4" w:rsidRDefault="00A65088" w:rsidP="00E06281">
      <w:pPr>
        <w:spacing w:before="0" w:after="0"/>
        <w:ind w:left="244"/>
        <w:rPr>
          <w:rFonts w:cs="Arial"/>
          <w:lang w:val="et-EE"/>
        </w:rPr>
      </w:pPr>
      <w:r w:rsidRPr="00FE0AC4">
        <w:rPr>
          <w:rFonts w:cs="Arial"/>
          <w:lang w:val="et-EE"/>
        </w:rPr>
        <w:t>Ehituslubade väljastamise tingimuseks on, et arendaja poolt on valmis ehitatud (100%):</w:t>
      </w:r>
    </w:p>
    <w:p w14:paraId="51DFDCF3" w14:textId="77777777" w:rsidR="00A65088" w:rsidRPr="00FE0AC4" w:rsidRDefault="00A65088" w:rsidP="00E06281">
      <w:pPr>
        <w:numPr>
          <w:ilvl w:val="1"/>
          <w:numId w:val="49"/>
        </w:numPr>
        <w:spacing w:before="0" w:after="0"/>
        <w:ind w:right="2" w:hanging="432"/>
        <w:rPr>
          <w:rFonts w:cs="Arial"/>
          <w:lang w:val="et-EE"/>
        </w:rPr>
      </w:pPr>
      <w:r w:rsidRPr="00FE0AC4">
        <w:rPr>
          <w:rFonts w:cs="Arial"/>
          <w:lang w:val="et-EE"/>
        </w:rPr>
        <w:t>avalikult kasutatavad teed koos mahasõitudega ja teedega seonduvate rajatised ning avalikes huvides olevate tehnovõrgud (vesi, kanalisatsioon, vihmaveekanalisatsioon, drenaaž, elekter, side, kaugküte jne);</w:t>
      </w:r>
    </w:p>
    <w:p w14:paraId="142C2FBF" w14:textId="71355AA5" w:rsidR="00A65088" w:rsidRPr="00FE0AC4" w:rsidRDefault="00A65088" w:rsidP="00E06281">
      <w:pPr>
        <w:numPr>
          <w:ilvl w:val="1"/>
          <w:numId w:val="49"/>
        </w:numPr>
        <w:spacing w:before="0" w:after="0"/>
        <w:ind w:right="2" w:hanging="432"/>
        <w:rPr>
          <w:rFonts w:cs="Arial"/>
          <w:lang w:val="et-EE"/>
        </w:rPr>
      </w:pPr>
      <w:r w:rsidRPr="00FE0AC4">
        <w:rPr>
          <w:rFonts w:cs="Arial"/>
          <w:lang w:val="et-EE"/>
        </w:rPr>
        <w:t>uus kuivendussüsteem ning samas tuleb tagada väljaspool planeeritavat ala olemas oleva drenaažisüsteemi toimimine.</w:t>
      </w:r>
    </w:p>
    <w:p w14:paraId="7E306137" w14:textId="77777777" w:rsidR="00A65088" w:rsidRPr="00FE0AC4" w:rsidRDefault="00A65088" w:rsidP="00D76B33">
      <w:pPr>
        <w:numPr>
          <w:ilvl w:val="0"/>
          <w:numId w:val="49"/>
        </w:numPr>
        <w:spacing w:before="0" w:after="0"/>
        <w:ind w:left="244" w:hanging="244"/>
        <w:rPr>
          <w:rFonts w:cs="Arial"/>
          <w:lang w:val="et-EE"/>
        </w:rPr>
      </w:pPr>
      <w:r w:rsidRPr="00FE0AC4">
        <w:rPr>
          <w:rFonts w:cs="Arial"/>
          <w:lang w:val="et-EE"/>
        </w:rPr>
        <w:t>Valmisehitatud avalikult kasutatavate teede ja avalikult kasutatavate alade üleandmine omavalitsusele.</w:t>
      </w:r>
    </w:p>
    <w:p w14:paraId="210E68FA" w14:textId="77777777" w:rsidR="00A65088" w:rsidRPr="00FE0AC4" w:rsidRDefault="00A65088" w:rsidP="00E06281">
      <w:pPr>
        <w:numPr>
          <w:ilvl w:val="0"/>
          <w:numId w:val="49"/>
        </w:numPr>
        <w:spacing w:before="0" w:after="0"/>
        <w:ind w:left="244" w:hanging="244"/>
        <w:rPr>
          <w:rFonts w:cs="Arial"/>
          <w:lang w:val="et-EE"/>
        </w:rPr>
      </w:pPr>
      <w:r w:rsidRPr="00FE0AC4">
        <w:rPr>
          <w:rFonts w:cs="Arial"/>
          <w:lang w:val="et-EE"/>
        </w:rPr>
        <w:t>Planeeringujärgsete hoonete ehitamise lõpetamine ja vastavate kasutuslubade väljastamine. Kasutuslubade väljastamise tingimuseks on, et:</w:t>
      </w:r>
    </w:p>
    <w:p w14:paraId="40DE0B2C" w14:textId="77777777" w:rsidR="00A65088" w:rsidRPr="00FE0AC4" w:rsidRDefault="00A65088" w:rsidP="00E06281">
      <w:pPr>
        <w:numPr>
          <w:ilvl w:val="1"/>
          <w:numId w:val="49"/>
        </w:numPr>
        <w:spacing w:before="0" w:after="0"/>
        <w:ind w:right="2" w:hanging="432"/>
        <w:rPr>
          <w:rFonts w:cs="Arial"/>
          <w:lang w:val="et-EE"/>
        </w:rPr>
      </w:pPr>
      <w:r w:rsidRPr="00FE0AC4">
        <w:rPr>
          <w:rFonts w:cs="Arial"/>
          <w:lang w:val="et-EE"/>
        </w:rPr>
        <w:t>on väljastatud kasutusload neid teenindavate avalikes huvides olevate tehnovõrkude, rajatiste ning avalikult kasutatavate teede ja teedega seonduvate rajatistele;</w:t>
      </w:r>
    </w:p>
    <w:p w14:paraId="215F7459" w14:textId="77777777" w:rsidR="00A65088" w:rsidRPr="00FE0AC4" w:rsidRDefault="00A65088" w:rsidP="00E06281">
      <w:pPr>
        <w:numPr>
          <w:ilvl w:val="1"/>
          <w:numId w:val="49"/>
        </w:numPr>
        <w:spacing w:before="0" w:after="0"/>
        <w:ind w:right="2" w:hanging="432"/>
        <w:rPr>
          <w:rFonts w:cs="Arial"/>
          <w:lang w:val="et-EE"/>
        </w:rPr>
      </w:pPr>
      <w:r w:rsidRPr="00FE0AC4">
        <w:rPr>
          <w:rFonts w:cs="Arial"/>
          <w:lang w:val="et-EE"/>
        </w:rPr>
        <w:t>üldkasutatavad alad peavad olema valmis ehitatud ja lõpetatud vastavalt detailplaneeringus ettenähtud tingimustele;</w:t>
      </w:r>
    </w:p>
    <w:p w14:paraId="1E1EEC72" w14:textId="26284B11" w:rsidR="00EF01CB" w:rsidRPr="00FE0AC4" w:rsidRDefault="00A65088" w:rsidP="00E06281">
      <w:pPr>
        <w:numPr>
          <w:ilvl w:val="1"/>
          <w:numId w:val="49"/>
        </w:numPr>
        <w:spacing w:before="0" w:after="0"/>
        <w:ind w:right="2" w:hanging="432"/>
        <w:rPr>
          <w:lang w:val="et-EE"/>
        </w:rPr>
      </w:pPr>
      <w:r w:rsidRPr="00FE0AC4">
        <w:rPr>
          <w:rFonts w:cs="Arial"/>
          <w:lang w:val="et-EE"/>
        </w:rPr>
        <w:t>avalikult kasutatavate teed ja teedega seonduvad rajatised ning üldkasutatavad alad peavad olema Valla oman</w:t>
      </w:r>
      <w:r w:rsidRPr="00FE0AC4">
        <w:rPr>
          <w:lang w:val="et-EE"/>
        </w:rPr>
        <w:t>dis.</w:t>
      </w:r>
    </w:p>
    <w:p w14:paraId="683A758B" w14:textId="67BF117A" w:rsidR="00264613" w:rsidRPr="00264613" w:rsidRDefault="00264613" w:rsidP="00C705A9">
      <w:pPr>
        <w:spacing w:after="0"/>
        <w:rPr>
          <w:i/>
          <w:iCs/>
          <w:lang w:val="et-EE"/>
        </w:rPr>
      </w:pPr>
      <w:r w:rsidRPr="00264613">
        <w:rPr>
          <w:i/>
          <w:iCs/>
          <w:lang w:val="et-EE"/>
        </w:rPr>
        <w:t>Krunt pos nr 39 võõrandatakse tasuta Kiili Vallavalitsusele. Juhul, kui vabatahtliku võõrandamist ei toimu, siis krunt sundvõõrandatakse Kiili Vallavalitsusele.</w:t>
      </w:r>
    </w:p>
    <w:p w14:paraId="75B97B60" w14:textId="77777777" w:rsidR="00735B38" w:rsidRPr="00735B38" w:rsidRDefault="00735B38" w:rsidP="00005D79">
      <w:pPr>
        <w:spacing w:before="0" w:after="0"/>
        <w:rPr>
          <w:rFonts w:cs="Arial"/>
          <w:lang w:val="et-EE"/>
        </w:rPr>
      </w:pPr>
    </w:p>
    <w:p w14:paraId="39C5DE06" w14:textId="7937AED1" w:rsidR="00EF01CB" w:rsidRPr="00FE0AC4" w:rsidRDefault="00EF01CB" w:rsidP="00005D79">
      <w:pPr>
        <w:spacing w:before="0" w:after="0"/>
        <w:rPr>
          <w:rFonts w:cs="Arial"/>
          <w:b/>
          <w:bCs/>
          <w:lang w:val="et-EE"/>
        </w:rPr>
      </w:pPr>
      <w:r w:rsidRPr="00FE0AC4">
        <w:rPr>
          <w:rFonts w:cs="Arial"/>
          <w:b/>
          <w:bCs/>
          <w:lang w:val="et-EE"/>
        </w:rPr>
        <w:t>Transpordiameti nõuded planeeringu elluviimisel</w:t>
      </w:r>
    </w:p>
    <w:p w14:paraId="56AEDA1E" w14:textId="614EA46F" w:rsidR="00A65088" w:rsidRDefault="00A65088" w:rsidP="00E06281">
      <w:pPr>
        <w:numPr>
          <w:ilvl w:val="0"/>
          <w:numId w:val="50"/>
        </w:numPr>
        <w:spacing w:before="0" w:after="3" w:line="250" w:lineRule="auto"/>
        <w:ind w:left="244" w:hanging="244"/>
        <w:rPr>
          <w:lang w:val="et-EE"/>
        </w:rPr>
      </w:pPr>
      <w:r w:rsidRPr="00FE0AC4">
        <w:rPr>
          <w:lang w:val="et-EE"/>
        </w:rPr>
        <w:t>Kõik riigitee kaitsevööndis kavandatud ehitusloa kohustusega tööde projektid tuleb esitada Transpordiametile nõusoleku saamiseks. Ristumiskoha puhul tuleb taotleda</w:t>
      </w:r>
      <w:r w:rsidR="00D32093" w:rsidRPr="00FE0AC4">
        <w:rPr>
          <w:lang w:val="et-EE"/>
        </w:rPr>
        <w:t xml:space="preserve"> </w:t>
      </w:r>
      <w:r w:rsidRPr="00FE0AC4">
        <w:rPr>
          <w:lang w:val="et-EE"/>
        </w:rPr>
        <w:t>EhS §</w:t>
      </w:r>
      <w:r w:rsidR="00D5693D" w:rsidRPr="00FE0AC4">
        <w:rPr>
          <w:rFonts w:cs="Arial"/>
          <w:lang w:val="et-EE"/>
        </w:rPr>
        <w:t> </w:t>
      </w:r>
      <w:r w:rsidRPr="00FE0AC4">
        <w:rPr>
          <w:lang w:val="et-EE"/>
        </w:rPr>
        <w:t>99 lg</w:t>
      </w:r>
      <w:r w:rsidR="00D5693D" w:rsidRPr="00FE0AC4">
        <w:rPr>
          <w:rFonts w:cs="Arial"/>
          <w:lang w:val="et-EE"/>
        </w:rPr>
        <w:t> </w:t>
      </w:r>
      <w:r w:rsidRPr="00FE0AC4">
        <w:rPr>
          <w:lang w:val="et-EE"/>
        </w:rPr>
        <w:t>3 alusel Transpordiametilt nõuded ristumiskoha projekti koostamiseks. Kui kohalik omavalitsus annab planeeringualal projekteerimistingimusi EhS §</w:t>
      </w:r>
      <w:r w:rsidR="00D5693D" w:rsidRPr="00FE0AC4">
        <w:rPr>
          <w:rFonts w:cs="Arial"/>
          <w:lang w:val="et-EE"/>
        </w:rPr>
        <w:t> </w:t>
      </w:r>
      <w:r w:rsidRPr="00FE0AC4">
        <w:rPr>
          <w:lang w:val="et-EE"/>
        </w:rPr>
        <w:t>27 alusel, tuleb Transpordiamet kaasata menetlusse kui kavandatakse muudatusi riigitee kaitsevööndis</w:t>
      </w:r>
      <w:r w:rsidR="00E17F23">
        <w:rPr>
          <w:lang w:val="et-EE"/>
        </w:rPr>
        <w:t>;</w:t>
      </w:r>
    </w:p>
    <w:p w14:paraId="270C8C8B" w14:textId="1EB0FE42" w:rsidR="00E17F23" w:rsidRPr="001F40FC" w:rsidRDefault="00E17F23" w:rsidP="00E06281">
      <w:pPr>
        <w:numPr>
          <w:ilvl w:val="0"/>
          <w:numId w:val="50"/>
        </w:numPr>
        <w:spacing w:before="0" w:after="3" w:line="250" w:lineRule="auto"/>
        <w:ind w:left="244" w:hanging="244"/>
        <w:rPr>
          <w:lang w:val="et-EE"/>
        </w:rPr>
      </w:pPr>
      <w:r w:rsidRPr="001F40FC">
        <w:rPr>
          <w:lang w:val="et-EE"/>
        </w:rPr>
        <w:t xml:space="preserve">Planeeringuala juurdepääs on kavandatud riigitee nr 11157 </w:t>
      </w:r>
      <w:proofErr w:type="spellStart"/>
      <w:r w:rsidRPr="001F40FC">
        <w:rPr>
          <w:lang w:val="et-EE"/>
        </w:rPr>
        <w:t>Sausti</w:t>
      </w:r>
      <w:proofErr w:type="spellEnd"/>
      <w:r w:rsidRPr="001F40FC">
        <w:rPr>
          <w:lang w:val="et-EE"/>
        </w:rPr>
        <w:t>–Kiili km 4,195 asuva ristmiku kaudu. Enne mistahes hoonete ehituslubade väljastamist tuleb rekonstrueerida Pindle tee ja riigitee ristmik koos vajaliku tee laiendamisega. Ristmiku rekonstrueerimine on vajalik, et tagada arendusala hoonetele ohutu juurdepääs. Vastavalt Ehitusseadustiku § 8 peab ehitamine ja sellega seotud tegevus olema ohutu ega tohi põhjustada ohtu inimestele, varale ega keskkonnale, mistõttu teedevõrgu rajamine peab eelnema hoonete ehitamisele;</w:t>
      </w:r>
    </w:p>
    <w:p w14:paraId="1A0AA0C4" w14:textId="5429DABD" w:rsidR="001F40FC" w:rsidRPr="001F40FC" w:rsidRDefault="001F40FC" w:rsidP="00E06281">
      <w:pPr>
        <w:numPr>
          <w:ilvl w:val="0"/>
          <w:numId w:val="50"/>
        </w:numPr>
        <w:spacing w:before="0" w:after="3" w:line="250" w:lineRule="auto"/>
        <w:ind w:left="244" w:hanging="244"/>
        <w:rPr>
          <w:lang w:val="et-EE"/>
        </w:rPr>
      </w:pPr>
      <w:r w:rsidRPr="001F40FC">
        <w:rPr>
          <w:lang w:val="et-EE"/>
        </w:rPr>
        <w:t>projekteerimise etapis tuleb täpsustada riigitee teeületuskoha valgustamise vajadus. Vajaduse korral kavandatakse valgustuslahendus koos teede ja ristmiku rekonstrueerimise projektiga;</w:t>
      </w:r>
    </w:p>
    <w:p w14:paraId="34BB9798" w14:textId="77777777" w:rsidR="007E0FDF" w:rsidRDefault="00A65088" w:rsidP="007E0FDF">
      <w:pPr>
        <w:numPr>
          <w:ilvl w:val="0"/>
          <w:numId w:val="50"/>
        </w:numPr>
        <w:spacing w:before="0" w:after="0"/>
        <w:ind w:left="244" w:hanging="244"/>
        <w:rPr>
          <w:lang w:val="et-EE"/>
        </w:rPr>
      </w:pPr>
      <w:r w:rsidRPr="00FE0AC4">
        <w:rPr>
          <w:lang w:val="et-EE"/>
        </w:rPr>
        <w:lastRenderedPageBreak/>
        <w:t>Transpordiamet osaleb riigitee ümberehituse projekteerimises ja ehituses huvitatud isikuga sõlmitud kokkuleppe alusel, milles huvitatud isik kohustub korraldama ja finantseerima planeeringuala juurdepääsutee uue ristumiskoha ja sellega seotud tehnovõrkude ja –rajatiste projekteerimise ja ehitusega seotud kulud</w:t>
      </w:r>
      <w:r w:rsidR="001F40FC">
        <w:rPr>
          <w:lang w:val="et-EE"/>
        </w:rPr>
        <w:t>.</w:t>
      </w:r>
    </w:p>
    <w:p w14:paraId="1AF21099" w14:textId="77777777" w:rsidR="00C238D3" w:rsidRDefault="007E0FDF" w:rsidP="00C238D3">
      <w:pPr>
        <w:numPr>
          <w:ilvl w:val="0"/>
          <w:numId w:val="50"/>
        </w:numPr>
        <w:spacing w:before="0" w:after="0"/>
        <w:ind w:left="244" w:hanging="244"/>
        <w:rPr>
          <w:lang w:val="et-EE"/>
        </w:rPr>
      </w:pPr>
      <w:r w:rsidRPr="007E0FDF">
        <w:rPr>
          <w:lang w:val="et-EE"/>
        </w:rPr>
        <w:t xml:space="preserve">Teha koostööd kohaliku omavalitsusega bussipeatuste kavandamiseks Pindle tee ristmiku lähialale seoses elamuala kavandamisega. </w:t>
      </w:r>
      <w:r>
        <w:rPr>
          <w:lang w:val="et-EE"/>
        </w:rPr>
        <w:t>Selle v</w:t>
      </w:r>
      <w:r w:rsidRPr="007E0FDF">
        <w:rPr>
          <w:lang w:val="et-EE"/>
        </w:rPr>
        <w:t>ajadus</w:t>
      </w:r>
      <w:r>
        <w:rPr>
          <w:lang w:val="et-EE"/>
        </w:rPr>
        <w:t xml:space="preserve"> täpsustada enne ehitusprojekti koostamist.</w:t>
      </w:r>
    </w:p>
    <w:p w14:paraId="61F9C516" w14:textId="104016CD" w:rsidR="007E0FDF" w:rsidRPr="00C238D3" w:rsidRDefault="00C238D3" w:rsidP="00162777">
      <w:pPr>
        <w:numPr>
          <w:ilvl w:val="0"/>
          <w:numId w:val="50"/>
        </w:numPr>
        <w:spacing w:before="0" w:after="0"/>
        <w:ind w:left="244" w:hanging="244"/>
        <w:rPr>
          <w:lang w:val="et-EE"/>
        </w:rPr>
      </w:pPr>
      <w:r w:rsidRPr="00C238D3">
        <w:rPr>
          <w:lang w:val="et-EE"/>
        </w:rPr>
        <w:t>R</w:t>
      </w:r>
      <w:r w:rsidRPr="00C238D3">
        <w:rPr>
          <w:lang w:val="et-EE"/>
        </w:rPr>
        <w:t>iigitee omanik (Transpordiamet) ei võta endale kohustusi</w:t>
      </w:r>
      <w:r w:rsidRPr="00C238D3">
        <w:rPr>
          <w:lang w:val="et-EE"/>
        </w:rPr>
        <w:t xml:space="preserve"> </w:t>
      </w:r>
      <w:r w:rsidRPr="00C238D3">
        <w:rPr>
          <w:lang w:val="et-EE"/>
        </w:rPr>
        <w:t>arendusala</w:t>
      </w:r>
      <w:r>
        <w:rPr>
          <w:lang w:val="et-EE"/>
        </w:rPr>
        <w:t xml:space="preserve"> elluviimisel</w:t>
      </w:r>
      <w:r w:rsidRPr="00C238D3">
        <w:rPr>
          <w:lang w:val="et-EE"/>
        </w:rPr>
        <w:t xml:space="preserve"> </w:t>
      </w:r>
      <w:r>
        <w:rPr>
          <w:lang w:val="et-EE"/>
        </w:rPr>
        <w:t xml:space="preserve">seoses </w:t>
      </w:r>
      <w:r w:rsidR="00E54A77">
        <w:rPr>
          <w:lang w:val="et-EE"/>
        </w:rPr>
        <w:t>Transpordiameti nõuete täitmisel.</w:t>
      </w:r>
      <w:r>
        <w:rPr>
          <w:lang w:val="et-EE"/>
        </w:rPr>
        <w:t xml:space="preserve"> </w:t>
      </w:r>
    </w:p>
    <w:p w14:paraId="09E5AD45" w14:textId="77777777" w:rsidR="00E06281" w:rsidRPr="00FE0AC4" w:rsidRDefault="00E06281" w:rsidP="00E06281">
      <w:pPr>
        <w:spacing w:before="0" w:after="0"/>
        <w:rPr>
          <w:lang w:val="et-EE"/>
        </w:rPr>
      </w:pPr>
    </w:p>
    <w:bookmarkEnd w:id="76"/>
    <w:p w14:paraId="3FB821D6" w14:textId="77777777" w:rsidR="00AC7317" w:rsidRPr="00FE0AC4" w:rsidRDefault="00AC7317" w:rsidP="00005D79">
      <w:pPr>
        <w:spacing w:before="0" w:after="0"/>
        <w:rPr>
          <w:rFonts w:cs="Arial"/>
          <w:b/>
          <w:lang w:val="et-EE"/>
        </w:rPr>
      </w:pPr>
      <w:r w:rsidRPr="00FE0AC4">
        <w:rPr>
          <w:rFonts w:cs="Arial"/>
          <w:b/>
          <w:lang w:val="et-EE"/>
        </w:rPr>
        <w:t>Detailplaneeringu kehtetuks tunnistamise alused</w:t>
      </w:r>
    </w:p>
    <w:p w14:paraId="2A4F626E" w14:textId="2EBF090F" w:rsidR="00A65088" w:rsidRPr="00FE0AC4" w:rsidRDefault="00A65088" w:rsidP="00E06281">
      <w:pPr>
        <w:numPr>
          <w:ilvl w:val="0"/>
          <w:numId w:val="51"/>
        </w:numPr>
        <w:spacing w:before="0" w:after="0"/>
        <w:ind w:left="244" w:hanging="244"/>
        <w:rPr>
          <w:lang w:val="et-EE"/>
        </w:rPr>
      </w:pPr>
      <w:r w:rsidRPr="00FE0AC4">
        <w:rPr>
          <w:lang w:val="et-EE"/>
        </w:rPr>
        <w:t>Arendaja on kohustatud ehitama välja hiljemalt viie (5) aasta jooksul alates detailplaneeringu kehtestamisest omal kulul ja kehtivate ehituslubade alusel detailplaneeringuga ette nähtud detailplaneeringu ala teenindava tehnilise infrastruktuuri, sh arendusetegevusega seotud avalikult kasutatavate teede (k.a pos nr 34</w:t>
      </w:r>
      <w:r w:rsidR="00E06281" w:rsidRPr="00FE0AC4">
        <w:rPr>
          <w:lang w:val="et-EE"/>
        </w:rPr>
        <w:t xml:space="preserve"> – </w:t>
      </w:r>
      <w:r w:rsidRPr="00FE0AC4">
        <w:rPr>
          <w:lang w:val="et-EE"/>
        </w:rPr>
        <w:t>37</w:t>
      </w:r>
      <w:r w:rsidR="001B142D" w:rsidRPr="00FE0AC4">
        <w:rPr>
          <w:lang w:val="et-EE"/>
        </w:rPr>
        <w:t>, 39</w:t>
      </w:r>
      <w:r w:rsidRPr="00FE0AC4">
        <w:rPr>
          <w:lang w:val="et-EE"/>
        </w:rPr>
        <w:t>) ja teedega seonduvate rajatiste ning avalikes huvides olevate tehnorajatiste (vee-, kanalisatsiooni-, vihmaveekanalisatsiooni, elektri-, sidevarustuse jne) ja välisvalgustuse ehitamise. Tagatud peab olema, et planeeringualalt oleks tasuta juurdepääs avalikult kasutatavale teele ning, et muid avalikes huvides olevaid tehnorajatisi oleks võimalik nende otstarbe kohaselt kasutada. Sealhulgas peab olema tagatud ühendus ühisveevärgi ja -kanalisatsiooniga.</w:t>
      </w:r>
    </w:p>
    <w:p w14:paraId="427FE04A" w14:textId="77777777" w:rsidR="00A65088" w:rsidRPr="00FE0AC4" w:rsidRDefault="00A65088" w:rsidP="00E06281">
      <w:pPr>
        <w:numPr>
          <w:ilvl w:val="0"/>
          <w:numId w:val="51"/>
        </w:numPr>
        <w:spacing w:before="0" w:after="0"/>
        <w:ind w:left="244" w:hanging="244"/>
        <w:rPr>
          <w:lang w:val="et-EE"/>
        </w:rPr>
      </w:pPr>
      <w:r w:rsidRPr="00FE0AC4">
        <w:rPr>
          <w:lang w:val="et-EE"/>
        </w:rPr>
        <w:t>Vald võib tunnistada detailplaneeringu kehtetuks kui detailplaneeringu kehtestamisest on möödunud vähemalt viis aastat ja detailplaneeringut ei ole asutud ellu viima. Elluviimise all saab mõista detailplaneeringu alusel toimingute tegemist alates detailplaneeringu ala teenindava tehnilise infrastruktuuri ehituslubade väljastamisest. Katastriüksuste jagamine ning kõik teised tegevused mis eelnevad detailplaneeringu ala teenindava tehnilise infrastruktuuri ehituslubade väljastamisele ei loeta käesolevas detailplaneeringus detailplaneeringu elluviimise alustamiseks. Arendajal ei ole õigust nõuda Vallalt tasu detailplaneeringu kehtetuks tunnistamisega kaasnevate tehtud otseste ja/või kaudsete kulutuste eest.</w:t>
      </w:r>
    </w:p>
    <w:p w14:paraId="3ECC57EA" w14:textId="77777777" w:rsidR="00A65088" w:rsidRPr="00FE0AC4" w:rsidRDefault="00A65088" w:rsidP="00E06281">
      <w:pPr>
        <w:numPr>
          <w:ilvl w:val="0"/>
          <w:numId w:val="51"/>
        </w:numPr>
        <w:spacing w:before="0" w:after="0"/>
        <w:ind w:left="244" w:hanging="244"/>
        <w:rPr>
          <w:lang w:val="et-EE"/>
        </w:rPr>
      </w:pPr>
      <w:r w:rsidRPr="00FE0AC4">
        <w:rPr>
          <w:lang w:val="et-EE"/>
        </w:rPr>
        <w:t>Vald võib tunnistada detailplaneeringu kehtetuks kui on tuvastatud, et detailplaneeringuga põhjustatakse kahjusid kolmandatele osapooltele või kahjustatakse avalikku huvi ning kahju tekitanud krundi omanik ei ole nõus kahjusid hüvitama. Kahju tekitanud ja/või tekitavate kahjude krundi omanikul ei ole õigust nõuda Vallalt tasu detailplaneeringu kehtetuks tunnistamisega kaasnevate tulevaste tehtud otseste ja/või kaudsete kulutuste eest.</w:t>
      </w:r>
    </w:p>
    <w:p w14:paraId="0644E19F" w14:textId="1D18C644" w:rsidR="00110F01" w:rsidRPr="00FE0AC4" w:rsidRDefault="00A65088" w:rsidP="00E06281">
      <w:pPr>
        <w:numPr>
          <w:ilvl w:val="0"/>
          <w:numId w:val="51"/>
        </w:numPr>
        <w:spacing w:before="0" w:after="0"/>
        <w:ind w:left="244" w:hanging="244"/>
        <w:rPr>
          <w:lang w:val="et-EE"/>
        </w:rPr>
      </w:pPr>
      <w:r w:rsidRPr="00FE0AC4">
        <w:rPr>
          <w:lang w:val="et-EE"/>
        </w:rPr>
        <w:t>Planeeringu koostamise korraldaja või planeeritava kinnistu omanik soovib planeeringu elluviimisest loobuda.</w:t>
      </w:r>
    </w:p>
    <w:p w14:paraId="49EE1352" w14:textId="77777777" w:rsidR="00735B38" w:rsidRPr="00735B38" w:rsidRDefault="00735B38" w:rsidP="00E06281">
      <w:pPr>
        <w:spacing w:before="0" w:after="0"/>
        <w:rPr>
          <w:rFonts w:cs="Arial"/>
          <w:bCs/>
          <w:lang w:val="et-EE"/>
        </w:rPr>
      </w:pPr>
    </w:p>
    <w:p w14:paraId="1C87F27D" w14:textId="280E5C0C" w:rsidR="00AC7317" w:rsidRPr="00FE0AC4" w:rsidRDefault="00AC7317" w:rsidP="00E06281">
      <w:pPr>
        <w:spacing w:before="0" w:after="0"/>
        <w:rPr>
          <w:rFonts w:cs="Arial"/>
          <w:b/>
          <w:lang w:val="et-EE"/>
        </w:rPr>
      </w:pPr>
      <w:r w:rsidRPr="00FE0AC4">
        <w:rPr>
          <w:rFonts w:cs="Arial"/>
          <w:b/>
          <w:lang w:val="et-EE"/>
        </w:rPr>
        <w:t xml:space="preserve">Planeeringu realiseerimisest tulenevate võimalike kahjude </w:t>
      </w:r>
      <w:proofErr w:type="spellStart"/>
      <w:r w:rsidRPr="00FE0AC4">
        <w:rPr>
          <w:rFonts w:cs="Arial"/>
          <w:b/>
          <w:lang w:val="et-EE"/>
        </w:rPr>
        <w:t>hüvitaja</w:t>
      </w:r>
      <w:proofErr w:type="spellEnd"/>
    </w:p>
    <w:p w14:paraId="3BB9CCE9" w14:textId="77777777" w:rsidR="00A65088" w:rsidRPr="00FE0AC4" w:rsidRDefault="00A65088" w:rsidP="00E06281">
      <w:pPr>
        <w:spacing w:before="0" w:after="0"/>
        <w:ind w:right="2"/>
        <w:rPr>
          <w:lang w:val="et-EE"/>
        </w:rPr>
      </w:pPr>
      <w:r w:rsidRPr="00FE0AC4">
        <w:rPr>
          <w:lang w:val="et-EE"/>
        </w:rPr>
        <w:t>Planeeringuga ei tohi kolmandatele osapooltele põhjustada kahjusid ega kahjustata ka avalikku huvi. Tuleb tagada, et kavandatav ehitustegevus ei kahjustaks naaberkruntide omanike õigusi või kitsendaks naabermaaüksuste maa kasutamise võimalusi (kaasa arvatud haljastus). Samuti ei tohi tekitata naaberkinnistu omanikele täiendavaid kitsendusi. Juhul, kui planeeritava tegevusega tekitatakse kahju kolmandatele osapooltele, kohustub kahjud hüvitama kahju tekitanud krundi igakordne omanik.</w:t>
      </w:r>
    </w:p>
    <w:p w14:paraId="30711EA9" w14:textId="77777777" w:rsidR="00AC7317" w:rsidRPr="00FE0AC4" w:rsidRDefault="00AC7317" w:rsidP="00E06281">
      <w:pPr>
        <w:spacing w:before="0" w:after="0"/>
        <w:rPr>
          <w:rFonts w:cs="Arial"/>
          <w:lang w:val="et-EE"/>
        </w:rPr>
      </w:pPr>
    </w:p>
    <w:sectPr w:rsidR="00AC7317" w:rsidRPr="00FE0AC4" w:rsidSect="00FE65A7">
      <w:headerReference w:type="default" r:id="rId20"/>
      <w:footerReference w:type="default" r:id="rId21"/>
      <w:headerReference w:type="first" r:id="rId22"/>
      <w:footerReference w:type="first" r:id="rId23"/>
      <w:pgSz w:w="11906" w:h="16838" w:code="9"/>
      <w:pgMar w:top="567" w:right="900" w:bottom="426" w:left="1440" w:header="142" w:footer="27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64072" w14:textId="77777777" w:rsidR="00CE194A" w:rsidRDefault="00CE194A" w:rsidP="00556714">
      <w:pPr>
        <w:spacing w:before="0" w:after="0"/>
      </w:pPr>
      <w:r>
        <w:separator/>
      </w:r>
    </w:p>
  </w:endnote>
  <w:endnote w:type="continuationSeparator" w:id="0">
    <w:p w14:paraId="1BFB1C7C" w14:textId="77777777" w:rsidR="00CE194A" w:rsidRDefault="00CE194A"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Roboto">
    <w:charset w:val="00"/>
    <w:family w:val="auto"/>
    <w:pitch w:val="variable"/>
    <w:sig w:usb0="E0000AFF" w:usb1="5000217F" w:usb2="00000021" w:usb3="00000000" w:csb0="0000019F" w:csb1="00000000"/>
  </w:font>
  <w:font w:name="TimesNewRomanPSMT">
    <w:altName w:val="Klee One"/>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18182310"/>
      <w:docPartObj>
        <w:docPartGallery w:val="Page Numbers (Bottom of Page)"/>
        <w:docPartUnique/>
      </w:docPartObj>
    </w:sdtPr>
    <w:sdtContent>
      <w:p w14:paraId="2DDDDF11" w14:textId="77777777" w:rsidR="00F86C4D" w:rsidRPr="000A7F2B" w:rsidRDefault="00F86C4D" w:rsidP="000A7F2B">
        <w:pPr>
          <w:pStyle w:val="Jalus"/>
          <w:tabs>
            <w:tab w:val="clear" w:pos="4680"/>
            <w:tab w:val="clear" w:pos="9360"/>
          </w:tabs>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712F9C">
          <w:rPr>
            <w:rFonts w:cs="Arial"/>
            <w:noProof/>
          </w:rPr>
          <w:t>2</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96304" w14:textId="77777777" w:rsidR="00F86C4D" w:rsidRDefault="00F86C4D">
    <w:pPr>
      <w:pStyle w:val="Jalu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18BDF" w14:textId="77777777" w:rsidR="00CE194A" w:rsidRDefault="00CE194A" w:rsidP="00556714">
      <w:pPr>
        <w:spacing w:before="0" w:after="0"/>
      </w:pPr>
      <w:r>
        <w:separator/>
      </w:r>
    </w:p>
  </w:footnote>
  <w:footnote w:type="continuationSeparator" w:id="0">
    <w:p w14:paraId="7CE4F8B5" w14:textId="77777777" w:rsidR="00CE194A" w:rsidRDefault="00CE194A" w:rsidP="0055671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EF86F" w14:textId="37E7DE59" w:rsidR="00F86C4D" w:rsidRPr="00E00A87" w:rsidRDefault="00E00A87" w:rsidP="000A7F2B">
    <w:pPr>
      <w:pStyle w:val="Pis"/>
      <w:jc w:val="right"/>
      <w:rPr>
        <w:rFonts w:cs="Arial"/>
        <w:i/>
        <w:sz w:val="20"/>
        <w:szCs w:val="20"/>
        <w:lang w:val="et-EE"/>
      </w:rPr>
    </w:pPr>
    <w:r w:rsidRPr="00E00A87">
      <w:rPr>
        <w:rFonts w:cs="Arial"/>
        <w:i/>
        <w:sz w:val="20"/>
        <w:szCs w:val="20"/>
        <w:lang w:val="et-EE"/>
      </w:rPr>
      <w:t>Kiili alevis Suur-Pindle ja Väike-Pindle detailplaneering (</w:t>
    </w:r>
    <w:r w:rsidR="00005D79">
      <w:rPr>
        <w:rFonts w:cs="Arial"/>
        <w:i/>
        <w:sz w:val="20"/>
        <w:szCs w:val="20"/>
        <w:lang w:val="et-EE"/>
      </w:rPr>
      <w:t xml:space="preserve">kovID </w:t>
    </w:r>
    <w:r w:rsidRPr="00E00A87">
      <w:rPr>
        <w:rFonts w:cs="Arial"/>
        <w:i/>
        <w:sz w:val="20"/>
        <w:szCs w:val="20"/>
        <w:lang w:val="et-EE"/>
      </w:rPr>
      <w:t>DP0349)</w:t>
    </w:r>
    <w:r w:rsidR="00F86C4D" w:rsidRPr="00E00A87">
      <w:rPr>
        <w:rFonts w:cs="Arial"/>
        <w:i/>
        <w:sz w:val="20"/>
        <w:szCs w:val="20"/>
        <w:lang w:val="et-EE"/>
      </w:rPr>
      <w:t>. Töö nr 467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32987" w14:textId="77777777" w:rsidR="00F86C4D" w:rsidRDefault="00F86C4D" w:rsidP="00C86DC4">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3"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sz w:val="22"/>
        <w:szCs w:val="22"/>
        <w:shd w:val="clear" w:color="auto" w:fill="FFFFFF"/>
      </w:rPr>
    </w:lvl>
  </w:abstractNum>
  <w:abstractNum w:abstractNumId="4" w15:restartNumberingAfterBreak="0">
    <w:nsid w:val="001C57E7"/>
    <w:multiLevelType w:val="hybridMultilevel"/>
    <w:tmpl w:val="77E02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6B5FF7"/>
    <w:multiLevelType w:val="hybridMultilevel"/>
    <w:tmpl w:val="921497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2EB296E"/>
    <w:multiLevelType w:val="multilevel"/>
    <w:tmpl w:val="501A5AA2"/>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3993035"/>
    <w:multiLevelType w:val="hybridMultilevel"/>
    <w:tmpl w:val="3B5498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4E201C8"/>
    <w:multiLevelType w:val="hybridMultilevel"/>
    <w:tmpl w:val="FC38AE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06A218B4"/>
    <w:multiLevelType w:val="hybridMultilevel"/>
    <w:tmpl w:val="E0DE66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08235D85"/>
    <w:multiLevelType w:val="hybridMultilevel"/>
    <w:tmpl w:val="868C532E"/>
    <w:lvl w:ilvl="0" w:tplc="53C0609A">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08C525CC"/>
    <w:multiLevelType w:val="multilevel"/>
    <w:tmpl w:val="63EAA396"/>
    <w:lvl w:ilvl="0">
      <w:start w:val="4"/>
      <w:numFmt w:val="decimal"/>
      <w:suff w:val="space"/>
      <w:lvlText w:val="%1."/>
      <w:lvlJc w:val="left"/>
      <w:pPr>
        <w:ind w:left="360" w:hanging="360"/>
      </w:pPr>
      <w:rPr>
        <w:rFonts w:hint="default"/>
      </w:rPr>
    </w:lvl>
    <w:lvl w:ilvl="1">
      <w:start w:val="14"/>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FC537E0"/>
    <w:multiLevelType w:val="hybridMultilevel"/>
    <w:tmpl w:val="F56A9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FB2B1B"/>
    <w:multiLevelType w:val="multilevel"/>
    <w:tmpl w:val="16F6422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10D4298"/>
    <w:multiLevelType w:val="hybridMultilevel"/>
    <w:tmpl w:val="16541B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12FE3C3F"/>
    <w:multiLevelType w:val="multilevel"/>
    <w:tmpl w:val="A1A6DD8A"/>
    <w:lvl w:ilvl="0">
      <w:start w:val="3"/>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3056027"/>
    <w:multiLevelType w:val="hybridMultilevel"/>
    <w:tmpl w:val="153E4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12227B"/>
    <w:multiLevelType w:val="hybridMultilevel"/>
    <w:tmpl w:val="98C64F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684376"/>
    <w:multiLevelType w:val="multilevel"/>
    <w:tmpl w:val="CE30B592"/>
    <w:lvl w:ilvl="0">
      <w:start w:val="1"/>
      <w:numFmt w:val="decimal"/>
      <w:suff w:val="space"/>
      <w:lvlText w:val="%1."/>
      <w:lvlJc w:val="left"/>
      <w:pPr>
        <w:ind w:left="360" w:firstLine="0"/>
      </w:pPr>
      <w:rPr>
        <w:rFonts w:ascii="Arial" w:hAnsi="Arial" w:cs="Arial" w:hint="default"/>
        <w:b w:val="0"/>
        <w:i w:val="0"/>
        <w:strike w:val="0"/>
        <w:dstrike w:val="0"/>
        <w:color w:val="000000"/>
        <w:sz w:val="22"/>
        <w:szCs w:val="24"/>
        <w:u w:val="none" w:color="000000"/>
        <w:bdr w:val="none" w:sz="0" w:space="0" w:color="auto"/>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85D6C68"/>
    <w:multiLevelType w:val="hybridMultilevel"/>
    <w:tmpl w:val="46BE7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95E5EA6"/>
    <w:multiLevelType w:val="hybridMultilevel"/>
    <w:tmpl w:val="AE6E42F6"/>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22" w15:restartNumberingAfterBreak="0">
    <w:nsid w:val="196442BA"/>
    <w:multiLevelType w:val="multilevel"/>
    <w:tmpl w:val="97C83E56"/>
    <w:lvl w:ilvl="0">
      <w:start w:val="4"/>
      <w:numFmt w:val="decimal"/>
      <w:suff w:val="space"/>
      <w:lvlText w:val="%1."/>
      <w:lvlJc w:val="left"/>
      <w:pPr>
        <w:ind w:left="0" w:firstLine="0"/>
      </w:pPr>
      <w:rPr>
        <w:rFonts w:hint="default"/>
      </w:rPr>
    </w:lvl>
    <w:lvl w:ilvl="1">
      <w:start w:val="4"/>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1A6D6D7F"/>
    <w:multiLevelType w:val="hybridMultilevel"/>
    <w:tmpl w:val="E4B69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1BBE0A65"/>
    <w:multiLevelType w:val="hybridMultilevel"/>
    <w:tmpl w:val="E02A2EC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216020D7"/>
    <w:multiLevelType w:val="hybridMultilevel"/>
    <w:tmpl w:val="041ABA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24AA397C"/>
    <w:multiLevelType w:val="hybridMultilevel"/>
    <w:tmpl w:val="2B388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D6A73B8"/>
    <w:multiLevelType w:val="multilevel"/>
    <w:tmpl w:val="6142BA6A"/>
    <w:lvl w:ilvl="0">
      <w:start w:val="3"/>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2F3967B7"/>
    <w:multiLevelType w:val="multilevel"/>
    <w:tmpl w:val="18B2CCFC"/>
    <w:lvl w:ilvl="0">
      <w:start w:val="1"/>
      <w:numFmt w:val="decimal"/>
      <w:suff w:val="space"/>
      <w:lvlText w:val="%1."/>
      <w:lvlJc w:val="left"/>
      <w:pPr>
        <w:ind w:left="705" w:firstLine="0"/>
      </w:pPr>
      <w:rPr>
        <w:rFonts w:ascii="Arial" w:hAnsi="Arial" w:cs="Arial" w:hint="default"/>
        <w:b w:val="0"/>
        <w:i w:val="0"/>
        <w:strike w:val="0"/>
        <w:dstrike w:val="0"/>
        <w:color w:val="000000"/>
        <w:sz w:val="22"/>
        <w:szCs w:val="24"/>
        <w:u w:val="none" w:color="000000"/>
        <w:bdr w:val="none" w:sz="0" w:space="0" w:color="auto"/>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F4B1ABC"/>
    <w:multiLevelType w:val="hybridMultilevel"/>
    <w:tmpl w:val="CC846ED6"/>
    <w:lvl w:ilvl="0" w:tplc="68FE52BA">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B5C1E1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78A3F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222BB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B21B5C">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AC3C6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E04F81E">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006B69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E8E9F3C">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22273E2"/>
    <w:multiLevelType w:val="multilevel"/>
    <w:tmpl w:val="6C94DC34"/>
    <w:lvl w:ilvl="0">
      <w:start w:val="1"/>
      <w:numFmt w:val="decimal"/>
      <w:suff w:val="space"/>
      <w:lvlText w:val="%1."/>
      <w:lvlJc w:val="left"/>
      <w:pPr>
        <w:ind w:left="0" w:firstLine="0"/>
      </w:pPr>
      <w:rPr>
        <w:rFonts w:ascii="Arial" w:hAnsi="Arial" w:cs="Arial" w:hint="default"/>
        <w:b w:val="0"/>
        <w:i w:val="0"/>
        <w:strike w:val="0"/>
        <w:dstrike w:val="0"/>
        <w:color w:val="000000"/>
        <w:sz w:val="22"/>
        <w:szCs w:val="24"/>
        <w:u w:val="none" w:color="000000"/>
        <w:vertAlign w:val="baseline"/>
      </w:rPr>
    </w:lvl>
    <w:lvl w:ilvl="1">
      <w:start w:val="1"/>
      <w:numFmt w:val="lowerLetter"/>
      <w:lvlText w:val="%2"/>
      <w:lvlJc w:val="left"/>
      <w:pPr>
        <w:ind w:left="1080"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2">
      <w:start w:val="1"/>
      <w:numFmt w:val="lowerRoman"/>
      <w:lvlText w:val="%3"/>
      <w:lvlJc w:val="left"/>
      <w:pPr>
        <w:ind w:left="1800"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start w:val="1"/>
      <w:numFmt w:val="decimal"/>
      <w:lvlText w:val="%4"/>
      <w:lvlJc w:val="left"/>
      <w:pPr>
        <w:ind w:left="2520"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4">
      <w:start w:val="1"/>
      <w:numFmt w:val="lowerLetter"/>
      <w:lvlText w:val="%5"/>
      <w:lvlJc w:val="left"/>
      <w:pPr>
        <w:ind w:left="3240"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start w:val="1"/>
      <w:numFmt w:val="lowerRoman"/>
      <w:lvlText w:val="%6"/>
      <w:lvlJc w:val="left"/>
      <w:pPr>
        <w:ind w:left="3960"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6">
      <w:start w:val="1"/>
      <w:numFmt w:val="decimal"/>
      <w:lvlText w:val="%7"/>
      <w:lvlJc w:val="left"/>
      <w:pPr>
        <w:ind w:left="4680"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7">
      <w:start w:val="1"/>
      <w:numFmt w:val="lowerLetter"/>
      <w:lvlText w:val="%8"/>
      <w:lvlJc w:val="left"/>
      <w:pPr>
        <w:ind w:left="5400"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8">
      <w:start w:val="1"/>
      <w:numFmt w:val="lowerRoman"/>
      <w:lvlText w:val="%9"/>
      <w:lvlJc w:val="left"/>
      <w:pPr>
        <w:ind w:left="6120"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abstractNum>
  <w:abstractNum w:abstractNumId="32" w15:restartNumberingAfterBreak="0">
    <w:nsid w:val="33981E8D"/>
    <w:multiLevelType w:val="hybridMultilevel"/>
    <w:tmpl w:val="50B6AA84"/>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33" w15:restartNumberingAfterBreak="0">
    <w:nsid w:val="344440D1"/>
    <w:multiLevelType w:val="hybridMultilevel"/>
    <w:tmpl w:val="8E62E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D7408C"/>
    <w:multiLevelType w:val="multilevel"/>
    <w:tmpl w:val="F95A9EE4"/>
    <w:lvl w:ilvl="0">
      <w:start w:val="1"/>
      <w:numFmt w:val="decimal"/>
      <w:pStyle w:val="Loetelu"/>
      <w:lvlText w:val="%1."/>
      <w:lvlJc w:val="left"/>
      <w:pPr>
        <w:tabs>
          <w:tab w:val="num" w:pos="360"/>
        </w:tabs>
        <w:ind w:left="360" w:hanging="360"/>
      </w:pPr>
      <w:rPr>
        <w:rFonts w:hint="default"/>
      </w:rPr>
    </w:lvl>
    <w:lvl w:ilvl="1">
      <w:start w:val="14"/>
      <w:numFmt w:val="decimal"/>
      <w:isLgl/>
      <w:lvlText w:val="%1.%2."/>
      <w:lvlJc w:val="left"/>
      <w:pPr>
        <w:tabs>
          <w:tab w:val="num" w:pos="900"/>
        </w:tabs>
        <w:ind w:left="900" w:hanging="54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35" w15:restartNumberingAfterBreak="0">
    <w:nsid w:val="35DA1C1D"/>
    <w:multiLevelType w:val="multilevel"/>
    <w:tmpl w:val="09C4217C"/>
    <w:lvl w:ilvl="0">
      <w:start w:val="2"/>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3B6B310B"/>
    <w:multiLevelType w:val="multilevel"/>
    <w:tmpl w:val="9C8AF886"/>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F0C0330"/>
    <w:multiLevelType w:val="multilevel"/>
    <w:tmpl w:val="0E5E8520"/>
    <w:lvl w:ilvl="0">
      <w:start w:val="3"/>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42D949A0"/>
    <w:multiLevelType w:val="multilevel"/>
    <w:tmpl w:val="6B4EFE30"/>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437C3C80"/>
    <w:multiLevelType w:val="multilevel"/>
    <w:tmpl w:val="10CA65D2"/>
    <w:lvl w:ilvl="0">
      <w:start w:val="1"/>
      <w:numFmt w:val="upperRoman"/>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AC8304A"/>
    <w:multiLevelType w:val="multilevel"/>
    <w:tmpl w:val="03120162"/>
    <w:lvl w:ilvl="0">
      <w:start w:val="1"/>
      <w:numFmt w:val="decimal"/>
      <w:suff w:val="space"/>
      <w:lvlText w:val="%1."/>
      <w:lvlJc w:val="left"/>
      <w:pPr>
        <w:ind w:left="360" w:firstLine="0"/>
      </w:pPr>
      <w:rPr>
        <w:rFonts w:ascii="Arial" w:hAnsi="Arial" w:cs="Times New Roman" w:hint="default"/>
        <w:b w:val="0"/>
        <w:i w:val="0"/>
        <w:strike w:val="0"/>
        <w:dstrike w:val="0"/>
        <w:color w:val="000000"/>
        <w:sz w:val="22"/>
        <w:szCs w:val="24"/>
        <w:u w:val="none" w:color="000000"/>
        <w:bdr w:val="none" w:sz="0" w:space="0" w:color="auto"/>
        <w:shd w:val="clear" w:color="auto" w:fill="auto"/>
        <w:vertAlign w:val="baseline"/>
      </w:rPr>
    </w:lvl>
    <w:lvl w:ilvl="1">
      <w:start w:val="1"/>
      <w:numFmt w:val="decimal"/>
      <w:lvlText w:val="%2."/>
      <w:lvlJc w:val="left"/>
      <w:pPr>
        <w:ind w:left="173"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ACE7300"/>
    <w:multiLevelType w:val="hybridMultilevel"/>
    <w:tmpl w:val="8C9CA6F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2" w15:restartNumberingAfterBreak="0">
    <w:nsid w:val="4ADB6937"/>
    <w:multiLevelType w:val="multilevel"/>
    <w:tmpl w:val="DC3A20C6"/>
    <w:lvl w:ilvl="0">
      <w:start w:val="5"/>
      <w:numFmt w:val="decimal"/>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D835DE1"/>
    <w:multiLevelType w:val="hybridMultilevel"/>
    <w:tmpl w:val="6082D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5672468"/>
    <w:multiLevelType w:val="multilevel"/>
    <w:tmpl w:val="662658CC"/>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5DA9602F"/>
    <w:multiLevelType w:val="hybridMultilevel"/>
    <w:tmpl w:val="70421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130B44"/>
    <w:multiLevelType w:val="hybridMultilevel"/>
    <w:tmpl w:val="DBEA57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61567EB8"/>
    <w:multiLevelType w:val="multilevel"/>
    <w:tmpl w:val="584CDE10"/>
    <w:lvl w:ilvl="0">
      <w:start w:val="1"/>
      <w:numFmt w:val="decimal"/>
      <w:suff w:val="space"/>
      <w:lvlText w:val="%1."/>
      <w:lvlJc w:val="left"/>
      <w:pPr>
        <w:ind w:left="705" w:firstLine="0"/>
      </w:pPr>
      <w:rPr>
        <w:rFonts w:ascii="Arial" w:hAnsi="Arial" w:cs="Arial" w:hint="default"/>
        <w:b w:val="0"/>
        <w:i w:val="0"/>
        <w:strike w:val="0"/>
        <w:dstrike w:val="0"/>
        <w:color w:val="000000"/>
        <w:sz w:val="22"/>
        <w:szCs w:val="24"/>
        <w:u w:val="none" w:color="000000"/>
        <w:bdr w:val="none" w:sz="0" w:space="0" w:color="auto"/>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4AC67CD"/>
    <w:multiLevelType w:val="multilevel"/>
    <w:tmpl w:val="9040932E"/>
    <w:lvl w:ilvl="0">
      <w:start w:val="2"/>
      <w:numFmt w:val="decimal"/>
      <w:suff w:val="space"/>
      <w:lvlText w:val="%1."/>
      <w:lvlJc w:val="left"/>
      <w:pPr>
        <w:ind w:left="0" w:firstLine="0"/>
      </w:pPr>
      <w:rPr>
        <w:rFonts w:hint="default"/>
      </w:rPr>
    </w:lvl>
    <w:lvl w:ilvl="1">
      <w:start w:val="2"/>
      <w:numFmt w:val="decimal"/>
      <w:suff w:val="space"/>
      <w:lvlText w:val="%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6C681A94"/>
    <w:multiLevelType w:val="multilevel"/>
    <w:tmpl w:val="E57C559C"/>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6D1F03D4"/>
    <w:multiLevelType w:val="hybridMultilevel"/>
    <w:tmpl w:val="32F65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AD5609"/>
    <w:multiLevelType w:val="multilevel"/>
    <w:tmpl w:val="7BB43936"/>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6E881914"/>
    <w:multiLevelType w:val="hybridMultilevel"/>
    <w:tmpl w:val="B7F6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E8B27C0"/>
    <w:multiLevelType w:val="multilevel"/>
    <w:tmpl w:val="48F677CE"/>
    <w:lvl w:ilvl="0">
      <w:start w:val="1"/>
      <w:numFmt w:val="decimal"/>
      <w:suff w:val="space"/>
      <w:lvlText w:val="%1."/>
      <w:lvlJc w:val="left"/>
      <w:pPr>
        <w:ind w:left="355" w:firstLine="0"/>
      </w:pPr>
      <w:rPr>
        <w:rFonts w:ascii="Arial" w:hAnsi="Arial" w:cs="Times New Roman" w:hint="default"/>
        <w:b w:val="0"/>
        <w:i w:val="0"/>
        <w:strike w:val="0"/>
        <w:dstrike w:val="0"/>
        <w:color w:val="000000"/>
        <w:sz w:val="22"/>
        <w:szCs w:val="24"/>
        <w:u w:val="none" w:color="000000"/>
        <w:bdr w:val="none" w:sz="0" w:space="0" w:color="auto"/>
        <w:shd w:val="clear" w:color="auto" w:fill="auto"/>
        <w:vertAlign w:val="baseline"/>
      </w:rPr>
    </w:lvl>
    <w:lvl w:ilvl="1">
      <w:start w:val="1"/>
      <w:numFmt w:val="decimal"/>
      <w:lvlText w:val="%2."/>
      <w:lvlJc w:val="left"/>
      <w:pPr>
        <w:ind w:left="34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6FC06D08"/>
    <w:multiLevelType w:val="multilevel"/>
    <w:tmpl w:val="B89EF498"/>
    <w:lvl w:ilvl="0">
      <w:start w:val="1"/>
      <w:numFmt w:val="decimal"/>
      <w:suff w:val="space"/>
      <w:lvlText w:val="%1."/>
      <w:lvlJc w:val="left"/>
      <w:pPr>
        <w:ind w:left="360" w:firstLine="0"/>
      </w:pPr>
      <w:rPr>
        <w:rFonts w:ascii="Arial" w:hAnsi="Arial" w:cs="Arial" w:hint="default"/>
        <w:b w:val="0"/>
        <w:i w:val="0"/>
        <w:strike w:val="0"/>
        <w:dstrike w:val="0"/>
        <w:color w:val="000000"/>
        <w:sz w:val="22"/>
        <w:szCs w:val="24"/>
        <w:u w:val="none" w:color="000000"/>
        <w:bdr w:val="none" w:sz="0" w:space="0" w:color="auto"/>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772E6AAA"/>
    <w:multiLevelType w:val="multilevel"/>
    <w:tmpl w:val="77021BF8"/>
    <w:lvl w:ilvl="0">
      <w:start w:val="1"/>
      <w:numFmt w:val="decimal"/>
      <w:suff w:val="space"/>
      <w:lvlText w:val="%1."/>
      <w:lvlJc w:val="left"/>
      <w:pPr>
        <w:ind w:left="360" w:firstLine="0"/>
      </w:pPr>
      <w:rPr>
        <w:rFonts w:ascii="Arial" w:hAnsi="Arial" w:cs="Arial" w:hint="default"/>
        <w:b w:val="0"/>
        <w:i w:val="0"/>
        <w:strike w:val="0"/>
        <w:dstrike w:val="0"/>
        <w:color w:val="000000"/>
        <w:sz w:val="22"/>
        <w:szCs w:val="24"/>
        <w:u w:val="none" w:color="000000"/>
        <w:bdr w:val="none" w:sz="0" w:space="0" w:color="auto"/>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77C176F3"/>
    <w:multiLevelType w:val="hybridMultilevel"/>
    <w:tmpl w:val="3136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86750F0"/>
    <w:multiLevelType w:val="multilevel"/>
    <w:tmpl w:val="9790E26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7AA32227"/>
    <w:multiLevelType w:val="hybridMultilevel"/>
    <w:tmpl w:val="2DF45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1A77EC"/>
    <w:multiLevelType w:val="multilevel"/>
    <w:tmpl w:val="7CBA741A"/>
    <w:lvl w:ilvl="0">
      <w:start w:val="1"/>
      <w:numFmt w:val="decimal"/>
      <w:suff w:val="space"/>
      <w:lvlText w:val="%1."/>
      <w:lvlJc w:val="left"/>
      <w:pPr>
        <w:ind w:left="360" w:firstLine="0"/>
      </w:pPr>
      <w:rPr>
        <w:rFonts w:ascii="Arial" w:hAnsi="Arial" w:cs="Times New Roman" w:hint="default"/>
        <w:b w:val="0"/>
        <w:i w:val="0"/>
        <w:strike w:val="0"/>
        <w:dstrike w:val="0"/>
        <w:color w:val="000000"/>
        <w:sz w:val="22"/>
        <w:szCs w:val="24"/>
        <w:u w:val="none" w:color="000000"/>
        <w:bdr w:val="none" w:sz="0" w:space="0" w:color="auto"/>
        <w:shd w:val="clear" w:color="auto" w:fill="auto"/>
        <w:vertAlign w:val="baseline"/>
      </w:rPr>
    </w:lvl>
    <w:lvl w:ilvl="1">
      <w:start w:val="1"/>
      <w:numFmt w:val="decimal"/>
      <w:suff w:val="space"/>
      <w:lvlText w:val="%1.%2."/>
      <w:lvlJc w:val="left"/>
      <w:pPr>
        <w:ind w:left="792" w:firstLine="0"/>
      </w:pPr>
      <w:rPr>
        <w:rFonts w:ascii="Arial" w:hAnsi="Arial" w:cs="Times New Roman" w:hint="default"/>
        <w:b w:val="0"/>
        <w:i w:val="0"/>
        <w:strike w:val="0"/>
        <w:dstrike w:val="0"/>
        <w:color w:val="000000"/>
        <w:sz w:val="22"/>
        <w:szCs w:val="24"/>
        <w:u w:val="none" w:color="000000"/>
        <w:bdr w:val="none" w:sz="0" w:space="0" w:color="auto"/>
        <w:shd w:val="clear" w:color="auto" w:fill="auto"/>
        <w:vertAlign w:val="baseline"/>
      </w:rPr>
    </w:lvl>
    <w:lvl w:ilvl="2">
      <w:start w:val="1"/>
      <w:numFmt w:val="lowerRoman"/>
      <w:lvlText w:val="%3"/>
      <w:lvlJc w:val="left"/>
      <w:pPr>
        <w:ind w:left="144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abstractNum>
  <w:num w:numId="1" w16cid:durableId="1062338586">
    <w:abstractNumId w:val="49"/>
  </w:num>
  <w:num w:numId="2" w16cid:durableId="1646661815">
    <w:abstractNumId w:val="35"/>
  </w:num>
  <w:num w:numId="3" w16cid:durableId="1624457476">
    <w:abstractNumId w:val="28"/>
  </w:num>
  <w:num w:numId="4" w16cid:durableId="371805515">
    <w:abstractNumId w:val="37"/>
  </w:num>
  <w:num w:numId="5" w16cid:durableId="188221127">
    <w:abstractNumId w:val="38"/>
  </w:num>
  <w:num w:numId="6" w16cid:durableId="473909940">
    <w:abstractNumId w:val="57"/>
  </w:num>
  <w:num w:numId="7" w16cid:durableId="1068963997">
    <w:abstractNumId w:val="34"/>
  </w:num>
  <w:num w:numId="8" w16cid:durableId="68699195">
    <w:abstractNumId w:val="5"/>
  </w:num>
  <w:num w:numId="9" w16cid:durableId="500974906">
    <w:abstractNumId w:val="21"/>
  </w:num>
  <w:num w:numId="10" w16cid:durableId="1876235116">
    <w:abstractNumId w:val="32"/>
  </w:num>
  <w:num w:numId="11" w16cid:durableId="2077507482">
    <w:abstractNumId w:val="51"/>
  </w:num>
  <w:num w:numId="12" w16cid:durableId="22680592">
    <w:abstractNumId w:val="13"/>
  </w:num>
  <w:num w:numId="13" w16cid:durableId="193159192">
    <w:abstractNumId w:val="48"/>
  </w:num>
  <w:num w:numId="14" w16cid:durableId="672416521">
    <w:abstractNumId w:val="44"/>
  </w:num>
  <w:num w:numId="15" w16cid:durableId="1829207942">
    <w:abstractNumId w:val="16"/>
  </w:num>
  <w:num w:numId="16" w16cid:durableId="31154157">
    <w:abstractNumId w:val="6"/>
  </w:num>
  <w:num w:numId="17" w16cid:durableId="1193804116">
    <w:abstractNumId w:val="42"/>
  </w:num>
  <w:num w:numId="18" w16cid:durableId="1909874439">
    <w:abstractNumId w:val="36"/>
  </w:num>
  <w:num w:numId="19" w16cid:durableId="1035613796">
    <w:abstractNumId w:val="18"/>
  </w:num>
  <w:num w:numId="20" w16cid:durableId="614866667">
    <w:abstractNumId w:val="39"/>
  </w:num>
  <w:num w:numId="21" w16cid:durableId="1926647093">
    <w:abstractNumId w:val="41"/>
  </w:num>
  <w:num w:numId="22" w16cid:durableId="470438525">
    <w:abstractNumId w:val="50"/>
  </w:num>
  <w:num w:numId="23" w16cid:durableId="1567492628">
    <w:abstractNumId w:val="4"/>
  </w:num>
  <w:num w:numId="24" w16cid:durableId="1800486874">
    <w:abstractNumId w:val="43"/>
  </w:num>
  <w:num w:numId="25" w16cid:durableId="592519503">
    <w:abstractNumId w:val="17"/>
  </w:num>
  <w:num w:numId="26" w16cid:durableId="138156745">
    <w:abstractNumId w:val="22"/>
  </w:num>
  <w:num w:numId="27" w16cid:durableId="1653944220">
    <w:abstractNumId w:val="33"/>
  </w:num>
  <w:num w:numId="28" w16cid:durableId="2109963448">
    <w:abstractNumId w:val="27"/>
  </w:num>
  <w:num w:numId="29" w16cid:durableId="242107148">
    <w:abstractNumId w:val="30"/>
  </w:num>
  <w:num w:numId="30" w16cid:durableId="1919752754">
    <w:abstractNumId w:val="52"/>
  </w:num>
  <w:num w:numId="31" w16cid:durableId="1339038690">
    <w:abstractNumId w:val="56"/>
  </w:num>
  <w:num w:numId="32" w16cid:durableId="2092004051">
    <w:abstractNumId w:val="12"/>
  </w:num>
  <w:num w:numId="33" w16cid:durableId="1802578185">
    <w:abstractNumId w:val="58"/>
  </w:num>
  <w:num w:numId="34" w16cid:durableId="843011197">
    <w:abstractNumId w:val="15"/>
  </w:num>
  <w:num w:numId="35" w16cid:durableId="564950875">
    <w:abstractNumId w:val="9"/>
  </w:num>
  <w:num w:numId="36" w16cid:durableId="504710986">
    <w:abstractNumId w:val="26"/>
  </w:num>
  <w:num w:numId="37" w16cid:durableId="328021201">
    <w:abstractNumId w:val="14"/>
  </w:num>
  <w:num w:numId="38" w16cid:durableId="915164171">
    <w:abstractNumId w:val="24"/>
  </w:num>
  <w:num w:numId="39" w16cid:durableId="690449792">
    <w:abstractNumId w:val="11"/>
  </w:num>
  <w:num w:numId="40" w16cid:durableId="439689337">
    <w:abstractNumId w:val="8"/>
  </w:num>
  <w:num w:numId="41" w16cid:durableId="705176181">
    <w:abstractNumId w:val="10"/>
  </w:num>
  <w:num w:numId="42" w16cid:durableId="455367811">
    <w:abstractNumId w:val="47"/>
  </w:num>
  <w:num w:numId="43" w16cid:durableId="834803989">
    <w:abstractNumId w:val="29"/>
  </w:num>
  <w:num w:numId="44" w16cid:durableId="84571478">
    <w:abstractNumId w:val="53"/>
  </w:num>
  <w:num w:numId="45" w16cid:durableId="40371633">
    <w:abstractNumId w:val="20"/>
  </w:num>
  <w:num w:numId="46" w16cid:durableId="1991902122">
    <w:abstractNumId w:val="31"/>
  </w:num>
  <w:num w:numId="47" w16cid:durableId="2104492894">
    <w:abstractNumId w:val="54"/>
  </w:num>
  <w:num w:numId="48" w16cid:durableId="1823234432">
    <w:abstractNumId w:val="19"/>
  </w:num>
  <w:num w:numId="49" w16cid:durableId="2065911584">
    <w:abstractNumId w:val="59"/>
  </w:num>
  <w:num w:numId="50" w16cid:durableId="947355268">
    <w:abstractNumId w:val="55"/>
  </w:num>
  <w:num w:numId="51" w16cid:durableId="1456752690">
    <w:abstractNumId w:val="40"/>
  </w:num>
  <w:num w:numId="52" w16cid:durableId="1832746229">
    <w:abstractNumId w:val="25"/>
  </w:num>
  <w:num w:numId="53" w16cid:durableId="1570454951">
    <w:abstractNumId w:val="45"/>
  </w:num>
  <w:num w:numId="54" w16cid:durableId="1598438583">
    <w:abstractNumId w:val="7"/>
  </w:num>
  <w:num w:numId="55" w16cid:durableId="1184516713">
    <w:abstractNumId w:val="46"/>
  </w:num>
  <w:num w:numId="56" w16cid:durableId="1533496741">
    <w:abstractNumId w:val="2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1502"/>
    <w:rsid w:val="00001812"/>
    <w:rsid w:val="00003887"/>
    <w:rsid w:val="000046D8"/>
    <w:rsid w:val="00005D79"/>
    <w:rsid w:val="00005F89"/>
    <w:rsid w:val="000075D5"/>
    <w:rsid w:val="00007F4D"/>
    <w:rsid w:val="000108F6"/>
    <w:rsid w:val="00012B23"/>
    <w:rsid w:val="00012D03"/>
    <w:rsid w:val="00013582"/>
    <w:rsid w:val="00017775"/>
    <w:rsid w:val="000201C5"/>
    <w:rsid w:val="000216E7"/>
    <w:rsid w:val="00022436"/>
    <w:rsid w:val="00022925"/>
    <w:rsid w:val="00022D83"/>
    <w:rsid w:val="00022D8C"/>
    <w:rsid w:val="000331F5"/>
    <w:rsid w:val="00033ACF"/>
    <w:rsid w:val="00035BF5"/>
    <w:rsid w:val="000368A9"/>
    <w:rsid w:val="0003779D"/>
    <w:rsid w:val="00043EAE"/>
    <w:rsid w:val="000459F0"/>
    <w:rsid w:val="00046309"/>
    <w:rsid w:val="00046B75"/>
    <w:rsid w:val="0004753C"/>
    <w:rsid w:val="00053AB7"/>
    <w:rsid w:val="000570D3"/>
    <w:rsid w:val="000618ED"/>
    <w:rsid w:val="000619E0"/>
    <w:rsid w:val="00062EAB"/>
    <w:rsid w:val="00065513"/>
    <w:rsid w:val="00065FA1"/>
    <w:rsid w:val="0006658D"/>
    <w:rsid w:val="00071628"/>
    <w:rsid w:val="00071F00"/>
    <w:rsid w:val="00073FE2"/>
    <w:rsid w:val="00075401"/>
    <w:rsid w:val="00082FC1"/>
    <w:rsid w:val="000848ED"/>
    <w:rsid w:val="0008635F"/>
    <w:rsid w:val="0009236F"/>
    <w:rsid w:val="000934AA"/>
    <w:rsid w:val="000A3AFD"/>
    <w:rsid w:val="000A43DE"/>
    <w:rsid w:val="000A6CE9"/>
    <w:rsid w:val="000A7F2B"/>
    <w:rsid w:val="000B0E7B"/>
    <w:rsid w:val="000B12B6"/>
    <w:rsid w:val="000B1654"/>
    <w:rsid w:val="000B1C2E"/>
    <w:rsid w:val="000B2517"/>
    <w:rsid w:val="000C241A"/>
    <w:rsid w:val="000C40B3"/>
    <w:rsid w:val="000C4A39"/>
    <w:rsid w:val="000C4B82"/>
    <w:rsid w:val="000C4C0A"/>
    <w:rsid w:val="000C5428"/>
    <w:rsid w:val="000C568A"/>
    <w:rsid w:val="000C66D7"/>
    <w:rsid w:val="000D0862"/>
    <w:rsid w:val="000D592C"/>
    <w:rsid w:val="000D7590"/>
    <w:rsid w:val="000E0415"/>
    <w:rsid w:val="000E238F"/>
    <w:rsid w:val="000E5355"/>
    <w:rsid w:val="000E64A1"/>
    <w:rsid w:val="000F3ACC"/>
    <w:rsid w:val="000F56EA"/>
    <w:rsid w:val="000F724C"/>
    <w:rsid w:val="000F747F"/>
    <w:rsid w:val="00100CF0"/>
    <w:rsid w:val="00102273"/>
    <w:rsid w:val="0010372B"/>
    <w:rsid w:val="0010451B"/>
    <w:rsid w:val="00105C4A"/>
    <w:rsid w:val="001060ED"/>
    <w:rsid w:val="00106534"/>
    <w:rsid w:val="001075A0"/>
    <w:rsid w:val="00107A63"/>
    <w:rsid w:val="00107A7C"/>
    <w:rsid w:val="00110F01"/>
    <w:rsid w:val="00111D73"/>
    <w:rsid w:val="00121B1D"/>
    <w:rsid w:val="00122697"/>
    <w:rsid w:val="00124B10"/>
    <w:rsid w:val="00125CE8"/>
    <w:rsid w:val="00131EFC"/>
    <w:rsid w:val="00132DF6"/>
    <w:rsid w:val="00133FA0"/>
    <w:rsid w:val="001350EC"/>
    <w:rsid w:val="001353D6"/>
    <w:rsid w:val="0013603D"/>
    <w:rsid w:val="001404AD"/>
    <w:rsid w:val="00141957"/>
    <w:rsid w:val="00141CB6"/>
    <w:rsid w:val="00141CBC"/>
    <w:rsid w:val="001442BD"/>
    <w:rsid w:val="001479C6"/>
    <w:rsid w:val="00152BE0"/>
    <w:rsid w:val="00156D21"/>
    <w:rsid w:val="00157195"/>
    <w:rsid w:val="001613D3"/>
    <w:rsid w:val="00161EE8"/>
    <w:rsid w:val="00165AAA"/>
    <w:rsid w:val="0017503E"/>
    <w:rsid w:val="001766F9"/>
    <w:rsid w:val="00182A96"/>
    <w:rsid w:val="00183F6B"/>
    <w:rsid w:val="001879E0"/>
    <w:rsid w:val="0019117E"/>
    <w:rsid w:val="001914A5"/>
    <w:rsid w:val="00192CFB"/>
    <w:rsid w:val="00197381"/>
    <w:rsid w:val="001977BC"/>
    <w:rsid w:val="001A0325"/>
    <w:rsid w:val="001A13E0"/>
    <w:rsid w:val="001A4805"/>
    <w:rsid w:val="001A6DAC"/>
    <w:rsid w:val="001A6FAE"/>
    <w:rsid w:val="001B077E"/>
    <w:rsid w:val="001B142D"/>
    <w:rsid w:val="001B1E18"/>
    <w:rsid w:val="001B26DA"/>
    <w:rsid w:val="001B52D0"/>
    <w:rsid w:val="001B6589"/>
    <w:rsid w:val="001B7F8E"/>
    <w:rsid w:val="001C0629"/>
    <w:rsid w:val="001C1906"/>
    <w:rsid w:val="001C2AF1"/>
    <w:rsid w:val="001C2F70"/>
    <w:rsid w:val="001C4AD9"/>
    <w:rsid w:val="001C586F"/>
    <w:rsid w:val="001C66F5"/>
    <w:rsid w:val="001D0184"/>
    <w:rsid w:val="001D0229"/>
    <w:rsid w:val="001D75B4"/>
    <w:rsid w:val="001E1006"/>
    <w:rsid w:val="001E2B75"/>
    <w:rsid w:val="001E36F2"/>
    <w:rsid w:val="001F1AEC"/>
    <w:rsid w:val="001F40FC"/>
    <w:rsid w:val="001F4758"/>
    <w:rsid w:val="001F6218"/>
    <w:rsid w:val="001F652D"/>
    <w:rsid w:val="0020143B"/>
    <w:rsid w:val="00203E86"/>
    <w:rsid w:val="002048FE"/>
    <w:rsid w:val="002063B1"/>
    <w:rsid w:val="00207EC1"/>
    <w:rsid w:val="0021081B"/>
    <w:rsid w:val="00210DF9"/>
    <w:rsid w:val="0021137A"/>
    <w:rsid w:val="002117FA"/>
    <w:rsid w:val="00211DB7"/>
    <w:rsid w:val="00212467"/>
    <w:rsid w:val="00214131"/>
    <w:rsid w:val="00214369"/>
    <w:rsid w:val="00214DBE"/>
    <w:rsid w:val="00223179"/>
    <w:rsid w:val="00224785"/>
    <w:rsid w:val="002254E6"/>
    <w:rsid w:val="0022659E"/>
    <w:rsid w:val="0022698E"/>
    <w:rsid w:val="0022788A"/>
    <w:rsid w:val="00231BB8"/>
    <w:rsid w:val="00236105"/>
    <w:rsid w:val="00236F84"/>
    <w:rsid w:val="0023718E"/>
    <w:rsid w:val="002401A7"/>
    <w:rsid w:val="00240AA8"/>
    <w:rsid w:val="00240B72"/>
    <w:rsid w:val="00241904"/>
    <w:rsid w:val="00241CE9"/>
    <w:rsid w:val="002423ED"/>
    <w:rsid w:val="00242529"/>
    <w:rsid w:val="00247271"/>
    <w:rsid w:val="002500F0"/>
    <w:rsid w:val="00250670"/>
    <w:rsid w:val="002526E1"/>
    <w:rsid w:val="00264613"/>
    <w:rsid w:val="00266036"/>
    <w:rsid w:val="00266472"/>
    <w:rsid w:val="002671B0"/>
    <w:rsid w:val="00270118"/>
    <w:rsid w:val="002736DD"/>
    <w:rsid w:val="002742AA"/>
    <w:rsid w:val="0027608A"/>
    <w:rsid w:val="00276889"/>
    <w:rsid w:val="002776A9"/>
    <w:rsid w:val="00277CE4"/>
    <w:rsid w:val="00280323"/>
    <w:rsid w:val="00281969"/>
    <w:rsid w:val="002860EE"/>
    <w:rsid w:val="00287BC9"/>
    <w:rsid w:val="00287EFE"/>
    <w:rsid w:val="00292161"/>
    <w:rsid w:val="00294E8E"/>
    <w:rsid w:val="00297627"/>
    <w:rsid w:val="002A2CBB"/>
    <w:rsid w:val="002A4327"/>
    <w:rsid w:val="002A6544"/>
    <w:rsid w:val="002B01B6"/>
    <w:rsid w:val="002B187E"/>
    <w:rsid w:val="002B1A56"/>
    <w:rsid w:val="002B4440"/>
    <w:rsid w:val="002B5429"/>
    <w:rsid w:val="002B6D76"/>
    <w:rsid w:val="002B7C91"/>
    <w:rsid w:val="002B7DAB"/>
    <w:rsid w:val="002C1100"/>
    <w:rsid w:val="002C356B"/>
    <w:rsid w:val="002C509F"/>
    <w:rsid w:val="002C5511"/>
    <w:rsid w:val="002D01C9"/>
    <w:rsid w:val="002D38D8"/>
    <w:rsid w:val="002D6931"/>
    <w:rsid w:val="002D72CE"/>
    <w:rsid w:val="002D78E6"/>
    <w:rsid w:val="002E1227"/>
    <w:rsid w:val="002E167C"/>
    <w:rsid w:val="002E668F"/>
    <w:rsid w:val="002F0589"/>
    <w:rsid w:val="002F07D1"/>
    <w:rsid w:val="002F59A7"/>
    <w:rsid w:val="002F74ED"/>
    <w:rsid w:val="00301DDA"/>
    <w:rsid w:val="00305D01"/>
    <w:rsid w:val="00306E08"/>
    <w:rsid w:val="00306EFB"/>
    <w:rsid w:val="003071B0"/>
    <w:rsid w:val="0031042B"/>
    <w:rsid w:val="00312FAA"/>
    <w:rsid w:val="00316591"/>
    <w:rsid w:val="003176C8"/>
    <w:rsid w:val="00317754"/>
    <w:rsid w:val="003219A1"/>
    <w:rsid w:val="00324D22"/>
    <w:rsid w:val="00327CEB"/>
    <w:rsid w:val="00330524"/>
    <w:rsid w:val="00333314"/>
    <w:rsid w:val="0033664F"/>
    <w:rsid w:val="00337183"/>
    <w:rsid w:val="00337C53"/>
    <w:rsid w:val="003414CA"/>
    <w:rsid w:val="00342367"/>
    <w:rsid w:val="00345893"/>
    <w:rsid w:val="00346839"/>
    <w:rsid w:val="00347433"/>
    <w:rsid w:val="00347AD9"/>
    <w:rsid w:val="003533DB"/>
    <w:rsid w:val="00353F6F"/>
    <w:rsid w:val="00354AB8"/>
    <w:rsid w:val="003553FF"/>
    <w:rsid w:val="00355EF9"/>
    <w:rsid w:val="00356415"/>
    <w:rsid w:val="00356F8C"/>
    <w:rsid w:val="00366217"/>
    <w:rsid w:val="00367524"/>
    <w:rsid w:val="003708A1"/>
    <w:rsid w:val="00371C57"/>
    <w:rsid w:val="0037373D"/>
    <w:rsid w:val="00374DDC"/>
    <w:rsid w:val="00375406"/>
    <w:rsid w:val="003764F8"/>
    <w:rsid w:val="00376E0A"/>
    <w:rsid w:val="0038074C"/>
    <w:rsid w:val="00380D92"/>
    <w:rsid w:val="00381320"/>
    <w:rsid w:val="003818BE"/>
    <w:rsid w:val="0038598C"/>
    <w:rsid w:val="003876D6"/>
    <w:rsid w:val="003932AC"/>
    <w:rsid w:val="003945AA"/>
    <w:rsid w:val="00395132"/>
    <w:rsid w:val="0039608F"/>
    <w:rsid w:val="003975F9"/>
    <w:rsid w:val="00397E69"/>
    <w:rsid w:val="003A2C8D"/>
    <w:rsid w:val="003A3D02"/>
    <w:rsid w:val="003A58AA"/>
    <w:rsid w:val="003B4A4E"/>
    <w:rsid w:val="003B5437"/>
    <w:rsid w:val="003B5689"/>
    <w:rsid w:val="003B6F46"/>
    <w:rsid w:val="003C2118"/>
    <w:rsid w:val="003C26ED"/>
    <w:rsid w:val="003C2BF3"/>
    <w:rsid w:val="003C3288"/>
    <w:rsid w:val="003C41A9"/>
    <w:rsid w:val="003D27C7"/>
    <w:rsid w:val="003D29EA"/>
    <w:rsid w:val="003D44A8"/>
    <w:rsid w:val="003D44FE"/>
    <w:rsid w:val="003D4B38"/>
    <w:rsid w:val="003D73FA"/>
    <w:rsid w:val="003E0407"/>
    <w:rsid w:val="003E0479"/>
    <w:rsid w:val="003E116E"/>
    <w:rsid w:val="003E15E7"/>
    <w:rsid w:val="003E1EDD"/>
    <w:rsid w:val="003E1F14"/>
    <w:rsid w:val="003E20FF"/>
    <w:rsid w:val="003E250A"/>
    <w:rsid w:val="003E36CA"/>
    <w:rsid w:val="003F0173"/>
    <w:rsid w:val="003F294D"/>
    <w:rsid w:val="003F3122"/>
    <w:rsid w:val="003F3369"/>
    <w:rsid w:val="003F3B0F"/>
    <w:rsid w:val="003F3FB1"/>
    <w:rsid w:val="003F4661"/>
    <w:rsid w:val="003F5FD3"/>
    <w:rsid w:val="00402DD2"/>
    <w:rsid w:val="004061C1"/>
    <w:rsid w:val="00410A0C"/>
    <w:rsid w:val="00411AAF"/>
    <w:rsid w:val="00413368"/>
    <w:rsid w:val="0041374B"/>
    <w:rsid w:val="00415D06"/>
    <w:rsid w:val="004218CF"/>
    <w:rsid w:val="00422ED7"/>
    <w:rsid w:val="00423704"/>
    <w:rsid w:val="00423AA7"/>
    <w:rsid w:val="00424E69"/>
    <w:rsid w:val="00427D6A"/>
    <w:rsid w:val="00434178"/>
    <w:rsid w:val="00435B5A"/>
    <w:rsid w:val="00436244"/>
    <w:rsid w:val="00441BA6"/>
    <w:rsid w:val="00441CD1"/>
    <w:rsid w:val="00441FC9"/>
    <w:rsid w:val="0044245E"/>
    <w:rsid w:val="00442899"/>
    <w:rsid w:val="0044443E"/>
    <w:rsid w:val="00445CFA"/>
    <w:rsid w:val="00445D0F"/>
    <w:rsid w:val="00446389"/>
    <w:rsid w:val="00446611"/>
    <w:rsid w:val="00446FC1"/>
    <w:rsid w:val="00446FD4"/>
    <w:rsid w:val="00451C33"/>
    <w:rsid w:val="004523BC"/>
    <w:rsid w:val="00452F29"/>
    <w:rsid w:val="004535C8"/>
    <w:rsid w:val="00453802"/>
    <w:rsid w:val="00455D62"/>
    <w:rsid w:val="004567DA"/>
    <w:rsid w:val="0046049A"/>
    <w:rsid w:val="004617DF"/>
    <w:rsid w:val="00461AF0"/>
    <w:rsid w:val="00463405"/>
    <w:rsid w:val="004665C3"/>
    <w:rsid w:val="00471C21"/>
    <w:rsid w:val="004738DB"/>
    <w:rsid w:val="00474903"/>
    <w:rsid w:val="00475E13"/>
    <w:rsid w:val="00476B27"/>
    <w:rsid w:val="0048084C"/>
    <w:rsid w:val="00481517"/>
    <w:rsid w:val="00482A64"/>
    <w:rsid w:val="0048578E"/>
    <w:rsid w:val="0048642C"/>
    <w:rsid w:val="004904EA"/>
    <w:rsid w:val="00490BC0"/>
    <w:rsid w:val="0049197D"/>
    <w:rsid w:val="004929D0"/>
    <w:rsid w:val="004942BA"/>
    <w:rsid w:val="0049644F"/>
    <w:rsid w:val="004A0A16"/>
    <w:rsid w:val="004A60FA"/>
    <w:rsid w:val="004A7D14"/>
    <w:rsid w:val="004B1C5E"/>
    <w:rsid w:val="004B1FCA"/>
    <w:rsid w:val="004B30C1"/>
    <w:rsid w:val="004B3A70"/>
    <w:rsid w:val="004B49CA"/>
    <w:rsid w:val="004B6132"/>
    <w:rsid w:val="004C022E"/>
    <w:rsid w:val="004C0441"/>
    <w:rsid w:val="004C320E"/>
    <w:rsid w:val="004C3D31"/>
    <w:rsid w:val="004C4E9C"/>
    <w:rsid w:val="004D34A4"/>
    <w:rsid w:val="004D7D6A"/>
    <w:rsid w:val="004D7F2B"/>
    <w:rsid w:val="004E19C1"/>
    <w:rsid w:val="004E342F"/>
    <w:rsid w:val="004E3940"/>
    <w:rsid w:val="004E3B0A"/>
    <w:rsid w:val="004E7B95"/>
    <w:rsid w:val="004F4481"/>
    <w:rsid w:val="005002AB"/>
    <w:rsid w:val="0050035F"/>
    <w:rsid w:val="0050059F"/>
    <w:rsid w:val="00503671"/>
    <w:rsid w:val="00504321"/>
    <w:rsid w:val="005046E4"/>
    <w:rsid w:val="00504944"/>
    <w:rsid w:val="00507B6B"/>
    <w:rsid w:val="00507FF7"/>
    <w:rsid w:val="005109F7"/>
    <w:rsid w:val="00512709"/>
    <w:rsid w:val="005132A8"/>
    <w:rsid w:val="005145D1"/>
    <w:rsid w:val="0051612B"/>
    <w:rsid w:val="005227B7"/>
    <w:rsid w:val="00524D5A"/>
    <w:rsid w:val="00527B8E"/>
    <w:rsid w:val="0053071B"/>
    <w:rsid w:val="00533A2B"/>
    <w:rsid w:val="00536149"/>
    <w:rsid w:val="00541740"/>
    <w:rsid w:val="00541BA5"/>
    <w:rsid w:val="005420DB"/>
    <w:rsid w:val="0054526B"/>
    <w:rsid w:val="00545E6D"/>
    <w:rsid w:val="00546708"/>
    <w:rsid w:val="00547B0D"/>
    <w:rsid w:val="005527E5"/>
    <w:rsid w:val="00552FE8"/>
    <w:rsid w:val="005553D9"/>
    <w:rsid w:val="00556714"/>
    <w:rsid w:val="00556E34"/>
    <w:rsid w:val="005607D4"/>
    <w:rsid w:val="00563584"/>
    <w:rsid w:val="00566143"/>
    <w:rsid w:val="00566AF8"/>
    <w:rsid w:val="00566E89"/>
    <w:rsid w:val="005673CC"/>
    <w:rsid w:val="00567732"/>
    <w:rsid w:val="00567BD4"/>
    <w:rsid w:val="005723DA"/>
    <w:rsid w:val="00573BC5"/>
    <w:rsid w:val="005757B6"/>
    <w:rsid w:val="00581A22"/>
    <w:rsid w:val="0058572E"/>
    <w:rsid w:val="00586600"/>
    <w:rsid w:val="005A1E40"/>
    <w:rsid w:val="005A2031"/>
    <w:rsid w:val="005A5015"/>
    <w:rsid w:val="005B099A"/>
    <w:rsid w:val="005B27DC"/>
    <w:rsid w:val="005B5BEA"/>
    <w:rsid w:val="005B75B5"/>
    <w:rsid w:val="005B7C52"/>
    <w:rsid w:val="005C0028"/>
    <w:rsid w:val="005C2423"/>
    <w:rsid w:val="005C3052"/>
    <w:rsid w:val="005C388E"/>
    <w:rsid w:val="005C5C4C"/>
    <w:rsid w:val="005D2AFF"/>
    <w:rsid w:val="005D55ED"/>
    <w:rsid w:val="005E322F"/>
    <w:rsid w:val="005E3A00"/>
    <w:rsid w:val="005E4737"/>
    <w:rsid w:val="005E4798"/>
    <w:rsid w:val="005E485C"/>
    <w:rsid w:val="005E5838"/>
    <w:rsid w:val="005F02DA"/>
    <w:rsid w:val="005F1BF6"/>
    <w:rsid w:val="005F263A"/>
    <w:rsid w:val="00600E15"/>
    <w:rsid w:val="00602CE7"/>
    <w:rsid w:val="00605CEF"/>
    <w:rsid w:val="00610460"/>
    <w:rsid w:val="00610F4C"/>
    <w:rsid w:val="00611557"/>
    <w:rsid w:val="0061230B"/>
    <w:rsid w:val="0061255B"/>
    <w:rsid w:val="0061399B"/>
    <w:rsid w:val="00613D44"/>
    <w:rsid w:val="00615500"/>
    <w:rsid w:val="006157C7"/>
    <w:rsid w:val="00617B69"/>
    <w:rsid w:val="006216A5"/>
    <w:rsid w:val="0062174F"/>
    <w:rsid w:val="00626AD2"/>
    <w:rsid w:val="0063037E"/>
    <w:rsid w:val="00632FFE"/>
    <w:rsid w:val="00635464"/>
    <w:rsid w:val="00635B54"/>
    <w:rsid w:val="00635D10"/>
    <w:rsid w:val="00636197"/>
    <w:rsid w:val="00643B25"/>
    <w:rsid w:val="00643FA7"/>
    <w:rsid w:val="0064449E"/>
    <w:rsid w:val="006470C8"/>
    <w:rsid w:val="00656D2A"/>
    <w:rsid w:val="00663538"/>
    <w:rsid w:val="0066360C"/>
    <w:rsid w:val="0066398B"/>
    <w:rsid w:val="006671AC"/>
    <w:rsid w:val="00672146"/>
    <w:rsid w:val="0068026D"/>
    <w:rsid w:val="006821E3"/>
    <w:rsid w:val="00682B63"/>
    <w:rsid w:val="00683D4C"/>
    <w:rsid w:val="006879A0"/>
    <w:rsid w:val="0069202A"/>
    <w:rsid w:val="0069482E"/>
    <w:rsid w:val="006A03EC"/>
    <w:rsid w:val="006A134C"/>
    <w:rsid w:val="006A2B2E"/>
    <w:rsid w:val="006A46DA"/>
    <w:rsid w:val="006B3371"/>
    <w:rsid w:val="006B4920"/>
    <w:rsid w:val="006B63FA"/>
    <w:rsid w:val="006B75B7"/>
    <w:rsid w:val="006C0B63"/>
    <w:rsid w:val="006C3492"/>
    <w:rsid w:val="006C3C70"/>
    <w:rsid w:val="006C3CFC"/>
    <w:rsid w:val="006C50E6"/>
    <w:rsid w:val="006C635B"/>
    <w:rsid w:val="006C6F6B"/>
    <w:rsid w:val="006D0343"/>
    <w:rsid w:val="006D2067"/>
    <w:rsid w:val="006D2E9F"/>
    <w:rsid w:val="006D42CF"/>
    <w:rsid w:val="006D5950"/>
    <w:rsid w:val="006D641C"/>
    <w:rsid w:val="006D6883"/>
    <w:rsid w:val="006D7EA1"/>
    <w:rsid w:val="006E20C1"/>
    <w:rsid w:val="006E2C6E"/>
    <w:rsid w:val="006E37C0"/>
    <w:rsid w:val="006E391C"/>
    <w:rsid w:val="006E483B"/>
    <w:rsid w:val="006E53B3"/>
    <w:rsid w:val="006E5D9E"/>
    <w:rsid w:val="006E70F4"/>
    <w:rsid w:val="006F2952"/>
    <w:rsid w:val="006F2F38"/>
    <w:rsid w:val="006F2F5A"/>
    <w:rsid w:val="006F493E"/>
    <w:rsid w:val="00700C5D"/>
    <w:rsid w:val="00701A8F"/>
    <w:rsid w:val="00702904"/>
    <w:rsid w:val="00703D12"/>
    <w:rsid w:val="00704700"/>
    <w:rsid w:val="007055BD"/>
    <w:rsid w:val="00710E7E"/>
    <w:rsid w:val="00711B55"/>
    <w:rsid w:val="00712F9C"/>
    <w:rsid w:val="00717CFC"/>
    <w:rsid w:val="00717E05"/>
    <w:rsid w:val="007206D2"/>
    <w:rsid w:val="00724F68"/>
    <w:rsid w:val="00725055"/>
    <w:rsid w:val="00725513"/>
    <w:rsid w:val="0073039D"/>
    <w:rsid w:val="007307A4"/>
    <w:rsid w:val="00732C2E"/>
    <w:rsid w:val="00733A1B"/>
    <w:rsid w:val="00734F43"/>
    <w:rsid w:val="00734FE6"/>
    <w:rsid w:val="00735B38"/>
    <w:rsid w:val="007408F9"/>
    <w:rsid w:val="00740A72"/>
    <w:rsid w:val="00741055"/>
    <w:rsid w:val="00745FD6"/>
    <w:rsid w:val="007466BB"/>
    <w:rsid w:val="00750F1A"/>
    <w:rsid w:val="00751E78"/>
    <w:rsid w:val="00752D73"/>
    <w:rsid w:val="00753889"/>
    <w:rsid w:val="00754097"/>
    <w:rsid w:val="0075410D"/>
    <w:rsid w:val="00755A8A"/>
    <w:rsid w:val="00757065"/>
    <w:rsid w:val="00757FE4"/>
    <w:rsid w:val="0076031E"/>
    <w:rsid w:val="00760B10"/>
    <w:rsid w:val="00760E9B"/>
    <w:rsid w:val="0076155E"/>
    <w:rsid w:val="00761803"/>
    <w:rsid w:val="00763A45"/>
    <w:rsid w:val="007643A0"/>
    <w:rsid w:val="0077086A"/>
    <w:rsid w:val="00771732"/>
    <w:rsid w:val="00774042"/>
    <w:rsid w:val="00774B07"/>
    <w:rsid w:val="00775F5D"/>
    <w:rsid w:val="00777AEC"/>
    <w:rsid w:val="00780BA6"/>
    <w:rsid w:val="00781999"/>
    <w:rsid w:val="00782C21"/>
    <w:rsid w:val="007846E5"/>
    <w:rsid w:val="00785FD2"/>
    <w:rsid w:val="00792F95"/>
    <w:rsid w:val="00793A6D"/>
    <w:rsid w:val="007A0C6F"/>
    <w:rsid w:val="007A25E6"/>
    <w:rsid w:val="007A57DE"/>
    <w:rsid w:val="007B1C34"/>
    <w:rsid w:val="007B3FD7"/>
    <w:rsid w:val="007B57CC"/>
    <w:rsid w:val="007B6B0D"/>
    <w:rsid w:val="007B7153"/>
    <w:rsid w:val="007C1E10"/>
    <w:rsid w:val="007C289E"/>
    <w:rsid w:val="007C5072"/>
    <w:rsid w:val="007C57BF"/>
    <w:rsid w:val="007D5FE0"/>
    <w:rsid w:val="007D6E72"/>
    <w:rsid w:val="007E0FDF"/>
    <w:rsid w:val="007E19C4"/>
    <w:rsid w:val="007E19D0"/>
    <w:rsid w:val="007E2339"/>
    <w:rsid w:val="007E45E2"/>
    <w:rsid w:val="007E4658"/>
    <w:rsid w:val="007E61FD"/>
    <w:rsid w:val="007E62FA"/>
    <w:rsid w:val="007E6C88"/>
    <w:rsid w:val="007E7BC0"/>
    <w:rsid w:val="007F2493"/>
    <w:rsid w:val="007F2FED"/>
    <w:rsid w:val="007F4EE0"/>
    <w:rsid w:val="007F532E"/>
    <w:rsid w:val="007F5733"/>
    <w:rsid w:val="0080065F"/>
    <w:rsid w:val="0080203E"/>
    <w:rsid w:val="008037E2"/>
    <w:rsid w:val="00804C17"/>
    <w:rsid w:val="00805E2A"/>
    <w:rsid w:val="008129AB"/>
    <w:rsid w:val="00812B67"/>
    <w:rsid w:val="00813228"/>
    <w:rsid w:val="0081379C"/>
    <w:rsid w:val="00813929"/>
    <w:rsid w:val="00813A7B"/>
    <w:rsid w:val="00813DB5"/>
    <w:rsid w:val="0081435D"/>
    <w:rsid w:val="00814A74"/>
    <w:rsid w:val="00815706"/>
    <w:rsid w:val="008226BA"/>
    <w:rsid w:val="00823631"/>
    <w:rsid w:val="00825671"/>
    <w:rsid w:val="00826ACE"/>
    <w:rsid w:val="00827512"/>
    <w:rsid w:val="0082791D"/>
    <w:rsid w:val="0083132E"/>
    <w:rsid w:val="00835AE4"/>
    <w:rsid w:val="00841493"/>
    <w:rsid w:val="008425B6"/>
    <w:rsid w:val="00842AFE"/>
    <w:rsid w:val="00842FE6"/>
    <w:rsid w:val="00843FFF"/>
    <w:rsid w:val="00844FA4"/>
    <w:rsid w:val="00845EEE"/>
    <w:rsid w:val="0085074B"/>
    <w:rsid w:val="0085451D"/>
    <w:rsid w:val="0085609F"/>
    <w:rsid w:val="008565DA"/>
    <w:rsid w:val="008578C8"/>
    <w:rsid w:val="00857AAE"/>
    <w:rsid w:val="0086246E"/>
    <w:rsid w:val="0086408E"/>
    <w:rsid w:val="00866995"/>
    <w:rsid w:val="00881036"/>
    <w:rsid w:val="00885FA5"/>
    <w:rsid w:val="0088746A"/>
    <w:rsid w:val="0088748A"/>
    <w:rsid w:val="008901E1"/>
    <w:rsid w:val="00890B6A"/>
    <w:rsid w:val="00897B18"/>
    <w:rsid w:val="008A3958"/>
    <w:rsid w:val="008A7729"/>
    <w:rsid w:val="008B61DA"/>
    <w:rsid w:val="008C3F50"/>
    <w:rsid w:val="008C516A"/>
    <w:rsid w:val="008C543D"/>
    <w:rsid w:val="008C545C"/>
    <w:rsid w:val="008C69A9"/>
    <w:rsid w:val="008D062B"/>
    <w:rsid w:val="008D5116"/>
    <w:rsid w:val="008E0980"/>
    <w:rsid w:val="008E2F46"/>
    <w:rsid w:val="008E4540"/>
    <w:rsid w:val="008E747C"/>
    <w:rsid w:val="008E7FDC"/>
    <w:rsid w:val="008F0804"/>
    <w:rsid w:val="008F1406"/>
    <w:rsid w:val="008F2505"/>
    <w:rsid w:val="008F4B24"/>
    <w:rsid w:val="008F4CA6"/>
    <w:rsid w:val="008F721A"/>
    <w:rsid w:val="00900636"/>
    <w:rsid w:val="00900FC7"/>
    <w:rsid w:val="00904CBF"/>
    <w:rsid w:val="00904F4C"/>
    <w:rsid w:val="0091357C"/>
    <w:rsid w:val="009136EB"/>
    <w:rsid w:val="00916762"/>
    <w:rsid w:val="00922BD4"/>
    <w:rsid w:val="009230BC"/>
    <w:rsid w:val="00925106"/>
    <w:rsid w:val="00926657"/>
    <w:rsid w:val="00927570"/>
    <w:rsid w:val="0093199D"/>
    <w:rsid w:val="00931F53"/>
    <w:rsid w:val="00932F8F"/>
    <w:rsid w:val="0093490A"/>
    <w:rsid w:val="00934B61"/>
    <w:rsid w:val="00935714"/>
    <w:rsid w:val="00936924"/>
    <w:rsid w:val="0093754C"/>
    <w:rsid w:val="00945AAC"/>
    <w:rsid w:val="00952C90"/>
    <w:rsid w:val="00955EAD"/>
    <w:rsid w:val="00960331"/>
    <w:rsid w:val="00963A96"/>
    <w:rsid w:val="00965226"/>
    <w:rsid w:val="00971317"/>
    <w:rsid w:val="009724C5"/>
    <w:rsid w:val="00973F9D"/>
    <w:rsid w:val="009745EC"/>
    <w:rsid w:val="009753E6"/>
    <w:rsid w:val="00975B2F"/>
    <w:rsid w:val="0097622E"/>
    <w:rsid w:val="0097681B"/>
    <w:rsid w:val="00976943"/>
    <w:rsid w:val="009775FC"/>
    <w:rsid w:val="00981101"/>
    <w:rsid w:val="00983F36"/>
    <w:rsid w:val="009855BA"/>
    <w:rsid w:val="009866F0"/>
    <w:rsid w:val="00987154"/>
    <w:rsid w:val="00987D31"/>
    <w:rsid w:val="0099078A"/>
    <w:rsid w:val="009941AA"/>
    <w:rsid w:val="00994BB9"/>
    <w:rsid w:val="00994DD0"/>
    <w:rsid w:val="009A02DA"/>
    <w:rsid w:val="009A2215"/>
    <w:rsid w:val="009A3A95"/>
    <w:rsid w:val="009A3DAF"/>
    <w:rsid w:val="009A4D62"/>
    <w:rsid w:val="009A66B4"/>
    <w:rsid w:val="009A7DFC"/>
    <w:rsid w:val="009B1810"/>
    <w:rsid w:val="009B21F2"/>
    <w:rsid w:val="009B3A86"/>
    <w:rsid w:val="009C1A33"/>
    <w:rsid w:val="009C448B"/>
    <w:rsid w:val="009C5C2B"/>
    <w:rsid w:val="009C5C90"/>
    <w:rsid w:val="009C7CF1"/>
    <w:rsid w:val="009D1AB7"/>
    <w:rsid w:val="009D334A"/>
    <w:rsid w:val="009E249F"/>
    <w:rsid w:val="009E46EC"/>
    <w:rsid w:val="009E5ABF"/>
    <w:rsid w:val="009E5B18"/>
    <w:rsid w:val="009E61C9"/>
    <w:rsid w:val="009E61D4"/>
    <w:rsid w:val="009E786B"/>
    <w:rsid w:val="009F1354"/>
    <w:rsid w:val="009F1C73"/>
    <w:rsid w:val="009F2ED6"/>
    <w:rsid w:val="009F748D"/>
    <w:rsid w:val="00A00C3A"/>
    <w:rsid w:val="00A044D3"/>
    <w:rsid w:val="00A079C3"/>
    <w:rsid w:val="00A07AEF"/>
    <w:rsid w:val="00A145BB"/>
    <w:rsid w:val="00A14B5B"/>
    <w:rsid w:val="00A161CA"/>
    <w:rsid w:val="00A16E52"/>
    <w:rsid w:val="00A21697"/>
    <w:rsid w:val="00A22B6B"/>
    <w:rsid w:val="00A24AC1"/>
    <w:rsid w:val="00A33D44"/>
    <w:rsid w:val="00A35CEF"/>
    <w:rsid w:val="00A37CA7"/>
    <w:rsid w:val="00A4054A"/>
    <w:rsid w:val="00A4342F"/>
    <w:rsid w:val="00A50137"/>
    <w:rsid w:val="00A568C3"/>
    <w:rsid w:val="00A572A1"/>
    <w:rsid w:val="00A610D9"/>
    <w:rsid w:val="00A61913"/>
    <w:rsid w:val="00A61F67"/>
    <w:rsid w:val="00A634E0"/>
    <w:rsid w:val="00A65088"/>
    <w:rsid w:val="00A70661"/>
    <w:rsid w:val="00A70A80"/>
    <w:rsid w:val="00A71081"/>
    <w:rsid w:val="00A73A94"/>
    <w:rsid w:val="00A75386"/>
    <w:rsid w:val="00A76C53"/>
    <w:rsid w:val="00A818B0"/>
    <w:rsid w:val="00A85249"/>
    <w:rsid w:val="00A8710F"/>
    <w:rsid w:val="00A877EA"/>
    <w:rsid w:val="00A90F06"/>
    <w:rsid w:val="00A915FD"/>
    <w:rsid w:val="00A91E6F"/>
    <w:rsid w:val="00AA0256"/>
    <w:rsid w:val="00AA3641"/>
    <w:rsid w:val="00AA496B"/>
    <w:rsid w:val="00AA64A3"/>
    <w:rsid w:val="00AA6D35"/>
    <w:rsid w:val="00AB0AA2"/>
    <w:rsid w:val="00AB0D5B"/>
    <w:rsid w:val="00AC2EAA"/>
    <w:rsid w:val="00AC341C"/>
    <w:rsid w:val="00AC3E28"/>
    <w:rsid w:val="00AC5405"/>
    <w:rsid w:val="00AC5720"/>
    <w:rsid w:val="00AC7317"/>
    <w:rsid w:val="00AC76C4"/>
    <w:rsid w:val="00AC7E14"/>
    <w:rsid w:val="00AD0A30"/>
    <w:rsid w:val="00AD1371"/>
    <w:rsid w:val="00AD1958"/>
    <w:rsid w:val="00AD45F7"/>
    <w:rsid w:val="00AD6662"/>
    <w:rsid w:val="00AE5F83"/>
    <w:rsid w:val="00AF0084"/>
    <w:rsid w:val="00AF155C"/>
    <w:rsid w:val="00AF2291"/>
    <w:rsid w:val="00AF2C21"/>
    <w:rsid w:val="00AF4C33"/>
    <w:rsid w:val="00AF4CB5"/>
    <w:rsid w:val="00AF6B8A"/>
    <w:rsid w:val="00B01C66"/>
    <w:rsid w:val="00B04EB9"/>
    <w:rsid w:val="00B07962"/>
    <w:rsid w:val="00B112EF"/>
    <w:rsid w:val="00B12A55"/>
    <w:rsid w:val="00B15DC7"/>
    <w:rsid w:val="00B16A26"/>
    <w:rsid w:val="00B22E8C"/>
    <w:rsid w:val="00B24B0B"/>
    <w:rsid w:val="00B24DFA"/>
    <w:rsid w:val="00B307F6"/>
    <w:rsid w:val="00B3100E"/>
    <w:rsid w:val="00B31D4E"/>
    <w:rsid w:val="00B36397"/>
    <w:rsid w:val="00B377B5"/>
    <w:rsid w:val="00B4192C"/>
    <w:rsid w:val="00B4288D"/>
    <w:rsid w:val="00B4333E"/>
    <w:rsid w:val="00B438AB"/>
    <w:rsid w:val="00B44AD6"/>
    <w:rsid w:val="00B4681F"/>
    <w:rsid w:val="00B46C6E"/>
    <w:rsid w:val="00B47684"/>
    <w:rsid w:val="00B477BB"/>
    <w:rsid w:val="00B51453"/>
    <w:rsid w:val="00B51731"/>
    <w:rsid w:val="00B51BD8"/>
    <w:rsid w:val="00B537CF"/>
    <w:rsid w:val="00B53D47"/>
    <w:rsid w:val="00B54D68"/>
    <w:rsid w:val="00B55120"/>
    <w:rsid w:val="00B55C32"/>
    <w:rsid w:val="00B56280"/>
    <w:rsid w:val="00B56888"/>
    <w:rsid w:val="00B56E97"/>
    <w:rsid w:val="00B61016"/>
    <w:rsid w:val="00B6251B"/>
    <w:rsid w:val="00B63C4B"/>
    <w:rsid w:val="00B665F6"/>
    <w:rsid w:val="00B67C5D"/>
    <w:rsid w:val="00B70FF8"/>
    <w:rsid w:val="00B72211"/>
    <w:rsid w:val="00B73155"/>
    <w:rsid w:val="00B73B12"/>
    <w:rsid w:val="00B80887"/>
    <w:rsid w:val="00B8100E"/>
    <w:rsid w:val="00B84F86"/>
    <w:rsid w:val="00B85341"/>
    <w:rsid w:val="00B8560C"/>
    <w:rsid w:val="00B862BA"/>
    <w:rsid w:val="00B869EC"/>
    <w:rsid w:val="00B86E13"/>
    <w:rsid w:val="00B8734B"/>
    <w:rsid w:val="00B91ACC"/>
    <w:rsid w:val="00B92340"/>
    <w:rsid w:val="00B95B75"/>
    <w:rsid w:val="00B97767"/>
    <w:rsid w:val="00BA36CD"/>
    <w:rsid w:val="00BA5C39"/>
    <w:rsid w:val="00BA6CBF"/>
    <w:rsid w:val="00BA71A6"/>
    <w:rsid w:val="00BB2542"/>
    <w:rsid w:val="00BB31ED"/>
    <w:rsid w:val="00BB423D"/>
    <w:rsid w:val="00BB6BBE"/>
    <w:rsid w:val="00BC0A93"/>
    <w:rsid w:val="00BC2937"/>
    <w:rsid w:val="00BC2DFD"/>
    <w:rsid w:val="00BC5C2C"/>
    <w:rsid w:val="00BD0CBD"/>
    <w:rsid w:val="00BD0F89"/>
    <w:rsid w:val="00BD1D8F"/>
    <w:rsid w:val="00BD2BBE"/>
    <w:rsid w:val="00BD7F92"/>
    <w:rsid w:val="00BE2AD5"/>
    <w:rsid w:val="00BE3044"/>
    <w:rsid w:val="00BE3BD6"/>
    <w:rsid w:val="00BE41FE"/>
    <w:rsid w:val="00BE513F"/>
    <w:rsid w:val="00BF0E6C"/>
    <w:rsid w:val="00BF3518"/>
    <w:rsid w:val="00BF4F20"/>
    <w:rsid w:val="00BF4F77"/>
    <w:rsid w:val="00BF7982"/>
    <w:rsid w:val="00C0396A"/>
    <w:rsid w:val="00C039ED"/>
    <w:rsid w:val="00C03BDD"/>
    <w:rsid w:val="00C05817"/>
    <w:rsid w:val="00C07749"/>
    <w:rsid w:val="00C07B46"/>
    <w:rsid w:val="00C07C64"/>
    <w:rsid w:val="00C11C2E"/>
    <w:rsid w:val="00C14D4B"/>
    <w:rsid w:val="00C15A24"/>
    <w:rsid w:val="00C16A86"/>
    <w:rsid w:val="00C21455"/>
    <w:rsid w:val="00C21D67"/>
    <w:rsid w:val="00C238D3"/>
    <w:rsid w:val="00C23AED"/>
    <w:rsid w:val="00C23E96"/>
    <w:rsid w:val="00C2571D"/>
    <w:rsid w:val="00C272D1"/>
    <w:rsid w:val="00C324D9"/>
    <w:rsid w:val="00C32A2F"/>
    <w:rsid w:val="00C337C0"/>
    <w:rsid w:val="00C350AC"/>
    <w:rsid w:val="00C3548C"/>
    <w:rsid w:val="00C401C5"/>
    <w:rsid w:val="00C41AD0"/>
    <w:rsid w:val="00C43886"/>
    <w:rsid w:val="00C472E7"/>
    <w:rsid w:val="00C475D9"/>
    <w:rsid w:val="00C4765C"/>
    <w:rsid w:val="00C54C3F"/>
    <w:rsid w:val="00C5681A"/>
    <w:rsid w:val="00C56D8D"/>
    <w:rsid w:val="00C57445"/>
    <w:rsid w:val="00C60318"/>
    <w:rsid w:val="00C62BAB"/>
    <w:rsid w:val="00C6436A"/>
    <w:rsid w:val="00C64A8A"/>
    <w:rsid w:val="00C64B1F"/>
    <w:rsid w:val="00C65501"/>
    <w:rsid w:val="00C67FA5"/>
    <w:rsid w:val="00C705A9"/>
    <w:rsid w:val="00C75CEC"/>
    <w:rsid w:val="00C77729"/>
    <w:rsid w:val="00C81156"/>
    <w:rsid w:val="00C82E5B"/>
    <w:rsid w:val="00C86DC4"/>
    <w:rsid w:val="00C9082C"/>
    <w:rsid w:val="00C90DBD"/>
    <w:rsid w:val="00C91E08"/>
    <w:rsid w:val="00C936DD"/>
    <w:rsid w:val="00C96861"/>
    <w:rsid w:val="00C968B3"/>
    <w:rsid w:val="00CA0BC2"/>
    <w:rsid w:val="00CA20DF"/>
    <w:rsid w:val="00CA5495"/>
    <w:rsid w:val="00CA5BBF"/>
    <w:rsid w:val="00CA6B80"/>
    <w:rsid w:val="00CB011D"/>
    <w:rsid w:val="00CB092A"/>
    <w:rsid w:val="00CB0A05"/>
    <w:rsid w:val="00CB0BE2"/>
    <w:rsid w:val="00CB1AFA"/>
    <w:rsid w:val="00CB1E54"/>
    <w:rsid w:val="00CB2980"/>
    <w:rsid w:val="00CC0D31"/>
    <w:rsid w:val="00CC3CDB"/>
    <w:rsid w:val="00CD0D8F"/>
    <w:rsid w:val="00CD1026"/>
    <w:rsid w:val="00CD4429"/>
    <w:rsid w:val="00CD501C"/>
    <w:rsid w:val="00CD6229"/>
    <w:rsid w:val="00CD7031"/>
    <w:rsid w:val="00CE1609"/>
    <w:rsid w:val="00CE179D"/>
    <w:rsid w:val="00CE194A"/>
    <w:rsid w:val="00CE1F7A"/>
    <w:rsid w:val="00CE7D6C"/>
    <w:rsid w:val="00CF0B95"/>
    <w:rsid w:val="00CF43BE"/>
    <w:rsid w:val="00CF490E"/>
    <w:rsid w:val="00CF5EA8"/>
    <w:rsid w:val="00D0311A"/>
    <w:rsid w:val="00D036D7"/>
    <w:rsid w:val="00D03A9A"/>
    <w:rsid w:val="00D04028"/>
    <w:rsid w:val="00D061AA"/>
    <w:rsid w:val="00D119DB"/>
    <w:rsid w:val="00D13AC2"/>
    <w:rsid w:val="00D20B50"/>
    <w:rsid w:val="00D24BE9"/>
    <w:rsid w:val="00D2526D"/>
    <w:rsid w:val="00D25479"/>
    <w:rsid w:val="00D277EA"/>
    <w:rsid w:val="00D3039D"/>
    <w:rsid w:val="00D32093"/>
    <w:rsid w:val="00D32354"/>
    <w:rsid w:val="00D33620"/>
    <w:rsid w:val="00D37877"/>
    <w:rsid w:val="00D413AF"/>
    <w:rsid w:val="00D43A9C"/>
    <w:rsid w:val="00D453FC"/>
    <w:rsid w:val="00D5130C"/>
    <w:rsid w:val="00D51DC6"/>
    <w:rsid w:val="00D5209B"/>
    <w:rsid w:val="00D52EF6"/>
    <w:rsid w:val="00D53CDF"/>
    <w:rsid w:val="00D5693D"/>
    <w:rsid w:val="00D61BC0"/>
    <w:rsid w:val="00D63F9A"/>
    <w:rsid w:val="00D63FFC"/>
    <w:rsid w:val="00D645C0"/>
    <w:rsid w:val="00D64E97"/>
    <w:rsid w:val="00D65257"/>
    <w:rsid w:val="00D67435"/>
    <w:rsid w:val="00D67AAD"/>
    <w:rsid w:val="00D702A9"/>
    <w:rsid w:val="00D71932"/>
    <w:rsid w:val="00D71E78"/>
    <w:rsid w:val="00D737B8"/>
    <w:rsid w:val="00D76B33"/>
    <w:rsid w:val="00D84A32"/>
    <w:rsid w:val="00D85FCE"/>
    <w:rsid w:val="00D86C84"/>
    <w:rsid w:val="00D9176D"/>
    <w:rsid w:val="00D92064"/>
    <w:rsid w:val="00D93081"/>
    <w:rsid w:val="00D9365F"/>
    <w:rsid w:val="00DA1CDF"/>
    <w:rsid w:val="00DA2CEF"/>
    <w:rsid w:val="00DA3050"/>
    <w:rsid w:val="00DA3DE6"/>
    <w:rsid w:val="00DA504B"/>
    <w:rsid w:val="00DA5A71"/>
    <w:rsid w:val="00DA5B8C"/>
    <w:rsid w:val="00DA72BC"/>
    <w:rsid w:val="00DB3E6D"/>
    <w:rsid w:val="00DB6189"/>
    <w:rsid w:val="00DB618E"/>
    <w:rsid w:val="00DB7523"/>
    <w:rsid w:val="00DC2409"/>
    <w:rsid w:val="00DC3620"/>
    <w:rsid w:val="00DC5DD1"/>
    <w:rsid w:val="00DC617B"/>
    <w:rsid w:val="00DC61B1"/>
    <w:rsid w:val="00DC7A6C"/>
    <w:rsid w:val="00DC7F17"/>
    <w:rsid w:val="00DD1FFE"/>
    <w:rsid w:val="00DD22DD"/>
    <w:rsid w:val="00DD7B22"/>
    <w:rsid w:val="00DE117A"/>
    <w:rsid w:val="00DE2AD4"/>
    <w:rsid w:val="00DE3B51"/>
    <w:rsid w:val="00DE3BAB"/>
    <w:rsid w:val="00DE3F01"/>
    <w:rsid w:val="00DE6A20"/>
    <w:rsid w:val="00DF069F"/>
    <w:rsid w:val="00DF15CE"/>
    <w:rsid w:val="00DF4121"/>
    <w:rsid w:val="00DF41B4"/>
    <w:rsid w:val="00DF4828"/>
    <w:rsid w:val="00DF52E9"/>
    <w:rsid w:val="00DF56E4"/>
    <w:rsid w:val="00E00324"/>
    <w:rsid w:val="00E00A87"/>
    <w:rsid w:val="00E01F0E"/>
    <w:rsid w:val="00E02242"/>
    <w:rsid w:val="00E022DB"/>
    <w:rsid w:val="00E04739"/>
    <w:rsid w:val="00E04F4B"/>
    <w:rsid w:val="00E05A60"/>
    <w:rsid w:val="00E06281"/>
    <w:rsid w:val="00E07C24"/>
    <w:rsid w:val="00E07D64"/>
    <w:rsid w:val="00E07F0A"/>
    <w:rsid w:val="00E11742"/>
    <w:rsid w:val="00E13B3B"/>
    <w:rsid w:val="00E14AAF"/>
    <w:rsid w:val="00E16AF9"/>
    <w:rsid w:val="00E16ED9"/>
    <w:rsid w:val="00E17C63"/>
    <w:rsid w:val="00E17F23"/>
    <w:rsid w:val="00E314C8"/>
    <w:rsid w:val="00E31BD1"/>
    <w:rsid w:val="00E32CA2"/>
    <w:rsid w:val="00E337EC"/>
    <w:rsid w:val="00E34EA0"/>
    <w:rsid w:val="00E42424"/>
    <w:rsid w:val="00E45150"/>
    <w:rsid w:val="00E46105"/>
    <w:rsid w:val="00E501C7"/>
    <w:rsid w:val="00E523D9"/>
    <w:rsid w:val="00E53D2B"/>
    <w:rsid w:val="00E54A77"/>
    <w:rsid w:val="00E55971"/>
    <w:rsid w:val="00E5787B"/>
    <w:rsid w:val="00E57A92"/>
    <w:rsid w:val="00E60CE9"/>
    <w:rsid w:val="00E60EB6"/>
    <w:rsid w:val="00E624BD"/>
    <w:rsid w:val="00E643EC"/>
    <w:rsid w:val="00E64D81"/>
    <w:rsid w:val="00E6552A"/>
    <w:rsid w:val="00E6657B"/>
    <w:rsid w:val="00E70EF5"/>
    <w:rsid w:val="00E76ACA"/>
    <w:rsid w:val="00E7738E"/>
    <w:rsid w:val="00E776C8"/>
    <w:rsid w:val="00E80819"/>
    <w:rsid w:val="00E81A34"/>
    <w:rsid w:val="00E83307"/>
    <w:rsid w:val="00E8582C"/>
    <w:rsid w:val="00E86D39"/>
    <w:rsid w:val="00E919A9"/>
    <w:rsid w:val="00E92158"/>
    <w:rsid w:val="00E92E83"/>
    <w:rsid w:val="00E92F88"/>
    <w:rsid w:val="00E94B68"/>
    <w:rsid w:val="00EA14C1"/>
    <w:rsid w:val="00EA4276"/>
    <w:rsid w:val="00EA4452"/>
    <w:rsid w:val="00EB0773"/>
    <w:rsid w:val="00EB1A8C"/>
    <w:rsid w:val="00EB2B3E"/>
    <w:rsid w:val="00EB4E36"/>
    <w:rsid w:val="00EC2BF0"/>
    <w:rsid w:val="00EC4432"/>
    <w:rsid w:val="00EC4808"/>
    <w:rsid w:val="00EC4F61"/>
    <w:rsid w:val="00EC5485"/>
    <w:rsid w:val="00EC7296"/>
    <w:rsid w:val="00EC73F3"/>
    <w:rsid w:val="00EC7BB7"/>
    <w:rsid w:val="00ED05E0"/>
    <w:rsid w:val="00ED0B12"/>
    <w:rsid w:val="00ED2782"/>
    <w:rsid w:val="00ED3016"/>
    <w:rsid w:val="00EE0626"/>
    <w:rsid w:val="00EE203C"/>
    <w:rsid w:val="00EE5FEC"/>
    <w:rsid w:val="00EE6210"/>
    <w:rsid w:val="00EE6E72"/>
    <w:rsid w:val="00EF01CB"/>
    <w:rsid w:val="00EF07D8"/>
    <w:rsid w:val="00EF1906"/>
    <w:rsid w:val="00EF23AC"/>
    <w:rsid w:val="00EF368E"/>
    <w:rsid w:val="00EF3EB5"/>
    <w:rsid w:val="00EF4A94"/>
    <w:rsid w:val="00EF4E4E"/>
    <w:rsid w:val="00EF6C55"/>
    <w:rsid w:val="00F00A97"/>
    <w:rsid w:val="00F01169"/>
    <w:rsid w:val="00F06D6A"/>
    <w:rsid w:val="00F11845"/>
    <w:rsid w:val="00F1393A"/>
    <w:rsid w:val="00F14C01"/>
    <w:rsid w:val="00F14C76"/>
    <w:rsid w:val="00F14D12"/>
    <w:rsid w:val="00F16677"/>
    <w:rsid w:val="00F21849"/>
    <w:rsid w:val="00F22594"/>
    <w:rsid w:val="00F230CD"/>
    <w:rsid w:val="00F23557"/>
    <w:rsid w:val="00F26A6E"/>
    <w:rsid w:val="00F27E09"/>
    <w:rsid w:val="00F300E0"/>
    <w:rsid w:val="00F31B39"/>
    <w:rsid w:val="00F32795"/>
    <w:rsid w:val="00F33DAA"/>
    <w:rsid w:val="00F372B4"/>
    <w:rsid w:val="00F44869"/>
    <w:rsid w:val="00F44D7F"/>
    <w:rsid w:val="00F453A4"/>
    <w:rsid w:val="00F51230"/>
    <w:rsid w:val="00F5382E"/>
    <w:rsid w:val="00F547B3"/>
    <w:rsid w:val="00F54CB8"/>
    <w:rsid w:val="00F559F5"/>
    <w:rsid w:val="00F57FC4"/>
    <w:rsid w:val="00F60413"/>
    <w:rsid w:val="00F70646"/>
    <w:rsid w:val="00F70E06"/>
    <w:rsid w:val="00F752A4"/>
    <w:rsid w:val="00F76D5A"/>
    <w:rsid w:val="00F80CC0"/>
    <w:rsid w:val="00F81C40"/>
    <w:rsid w:val="00F82096"/>
    <w:rsid w:val="00F8490A"/>
    <w:rsid w:val="00F84D59"/>
    <w:rsid w:val="00F86C4D"/>
    <w:rsid w:val="00F87003"/>
    <w:rsid w:val="00F91E53"/>
    <w:rsid w:val="00F936D9"/>
    <w:rsid w:val="00F947E1"/>
    <w:rsid w:val="00F95231"/>
    <w:rsid w:val="00F9596D"/>
    <w:rsid w:val="00F962B1"/>
    <w:rsid w:val="00F967CD"/>
    <w:rsid w:val="00FA17B8"/>
    <w:rsid w:val="00FA2887"/>
    <w:rsid w:val="00FA32C2"/>
    <w:rsid w:val="00FA5A44"/>
    <w:rsid w:val="00FA5EED"/>
    <w:rsid w:val="00FB0834"/>
    <w:rsid w:val="00FB1284"/>
    <w:rsid w:val="00FB2879"/>
    <w:rsid w:val="00FB47FB"/>
    <w:rsid w:val="00FB481F"/>
    <w:rsid w:val="00FB68B5"/>
    <w:rsid w:val="00FC0493"/>
    <w:rsid w:val="00FC4DA8"/>
    <w:rsid w:val="00FC5EEB"/>
    <w:rsid w:val="00FD1191"/>
    <w:rsid w:val="00FD1357"/>
    <w:rsid w:val="00FD551F"/>
    <w:rsid w:val="00FD673E"/>
    <w:rsid w:val="00FE07CF"/>
    <w:rsid w:val="00FE0AC4"/>
    <w:rsid w:val="00FE14EE"/>
    <w:rsid w:val="00FE4D15"/>
    <w:rsid w:val="00FE4E34"/>
    <w:rsid w:val="00FE50D7"/>
    <w:rsid w:val="00FE652D"/>
    <w:rsid w:val="00FE65A7"/>
    <w:rsid w:val="00FF12A9"/>
    <w:rsid w:val="00FF36DF"/>
    <w:rsid w:val="00FF663B"/>
    <w:rsid w:val="00FF73D5"/>
  </w:rsids>
  <m:mathPr>
    <m:mathFont m:val="Cambria Math"/>
    <m:brkBin m:val="before"/>
    <m:brkBinSub m:val="--"/>
    <m:smallFrac/>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F79D1"/>
  <w15:docId w15:val="{619C081A-8807-4A71-9495-E056DDE6E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AC7317"/>
    <w:pPr>
      <w:jc w:val="both"/>
    </w:pPr>
    <w:rPr>
      <w:rFonts w:ascii="Arial" w:hAnsi="Arial"/>
    </w:rPr>
  </w:style>
  <w:style w:type="paragraph" w:styleId="Pealkiri1">
    <w:name w:val="heading 1"/>
    <w:basedOn w:val="Normaallaad"/>
    <w:next w:val="Normaallaad"/>
    <w:link w:val="Pealkiri1Mrk"/>
    <w:uiPriority w:val="9"/>
    <w:qFormat/>
    <w:rsid w:val="00DE11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
    <w:unhideWhenUsed/>
    <w:qFormat/>
    <w:rsid w:val="00B31D4E"/>
    <w:pPr>
      <w:keepNext/>
      <w:keepLines/>
      <w:spacing w:before="200" w:after="0"/>
      <w:outlineLvl w:val="1"/>
    </w:pPr>
    <w:rPr>
      <w:rFonts w:eastAsiaTheme="majorEastAsia" w:cstheme="majorBidi"/>
      <w:b/>
      <w:bCs/>
      <w:szCs w:val="26"/>
    </w:rPr>
  </w:style>
  <w:style w:type="paragraph" w:styleId="Pealkiri3">
    <w:name w:val="heading 3"/>
    <w:basedOn w:val="Normaallaad"/>
    <w:next w:val="Normaallaad"/>
    <w:link w:val="Pealkiri3Mrk"/>
    <w:uiPriority w:val="9"/>
    <w:unhideWhenUsed/>
    <w:qFormat/>
    <w:rsid w:val="001D0184"/>
    <w:pPr>
      <w:keepNext/>
      <w:keepLines/>
      <w:spacing w:before="0" w:after="0" w:line="276" w:lineRule="auto"/>
      <w:outlineLvl w:val="2"/>
    </w:pPr>
    <w:rPr>
      <w:rFonts w:eastAsiaTheme="majorEastAsia" w:cstheme="majorBidi"/>
      <w:b/>
      <w:bCs/>
    </w:rPr>
  </w:style>
  <w:style w:type="paragraph" w:styleId="Pealkiri4">
    <w:name w:val="heading 4"/>
    <w:basedOn w:val="Normaallaad"/>
    <w:next w:val="Normaallaad"/>
    <w:link w:val="Pealkiri4Mrk"/>
    <w:uiPriority w:val="9"/>
    <w:semiHidden/>
    <w:unhideWhenUsed/>
    <w:qFormat/>
    <w:rsid w:val="00CD0D8F"/>
    <w:pPr>
      <w:keepNext/>
      <w:keepLines/>
      <w:spacing w:before="200" w:after="0"/>
      <w:outlineLvl w:val="3"/>
    </w:pPr>
    <w:rPr>
      <w:rFonts w:asciiTheme="majorHAnsi" w:eastAsiaTheme="majorEastAsia" w:hAnsiTheme="majorHAnsi" w:cstheme="majorBidi"/>
      <w:b/>
      <w:bCs/>
      <w:i/>
      <w:iCs/>
      <w:color w:val="4F81BD" w:themeColor="accent1"/>
    </w:rPr>
  </w:style>
  <w:style w:type="paragraph" w:styleId="Pealkiri6">
    <w:name w:val="heading 6"/>
    <w:basedOn w:val="Normaallaad"/>
    <w:next w:val="Normaallaad"/>
    <w:link w:val="Pealkiri6Mrk"/>
    <w:uiPriority w:val="9"/>
    <w:semiHidden/>
    <w:unhideWhenUsed/>
    <w:qFormat/>
    <w:rsid w:val="005C388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56714"/>
    <w:pPr>
      <w:tabs>
        <w:tab w:val="center" w:pos="4680"/>
        <w:tab w:val="right" w:pos="9360"/>
      </w:tabs>
      <w:spacing w:before="0" w:after="0"/>
    </w:pPr>
  </w:style>
  <w:style w:type="character" w:customStyle="1" w:styleId="PisMrk">
    <w:name w:val="Päis Märk"/>
    <w:basedOn w:val="Liguvaikefont"/>
    <w:link w:val="Pis"/>
    <w:uiPriority w:val="99"/>
    <w:rsid w:val="00556714"/>
  </w:style>
  <w:style w:type="paragraph" w:styleId="Jalus">
    <w:name w:val="footer"/>
    <w:basedOn w:val="Normaallaad"/>
    <w:link w:val="JalusMrk"/>
    <w:uiPriority w:val="99"/>
    <w:unhideWhenUsed/>
    <w:rsid w:val="00556714"/>
    <w:pPr>
      <w:tabs>
        <w:tab w:val="center" w:pos="4680"/>
        <w:tab w:val="right" w:pos="9360"/>
      </w:tabs>
      <w:spacing w:before="0" w:after="0"/>
    </w:pPr>
  </w:style>
  <w:style w:type="character" w:customStyle="1" w:styleId="JalusMrk">
    <w:name w:val="Jalus Märk"/>
    <w:basedOn w:val="Liguvaikefont"/>
    <w:link w:val="Jalus"/>
    <w:uiPriority w:val="99"/>
    <w:rsid w:val="00556714"/>
  </w:style>
  <w:style w:type="character" w:styleId="Hperlink">
    <w:name w:val="Hyperlink"/>
    <w:basedOn w:val="Liguvaikefont"/>
    <w:uiPriority w:val="99"/>
    <w:unhideWhenUsed/>
    <w:rsid w:val="00556714"/>
    <w:rPr>
      <w:color w:val="0000FF" w:themeColor="hyperlink"/>
      <w:u w:val="single"/>
    </w:rPr>
  </w:style>
  <w:style w:type="paragraph" w:styleId="Loendilik">
    <w:name w:val="List Paragraph"/>
    <w:basedOn w:val="Normaallaad"/>
    <w:uiPriority w:val="34"/>
    <w:qFormat/>
    <w:rsid w:val="006821E3"/>
    <w:pPr>
      <w:ind w:left="720"/>
      <w:contextualSpacing/>
    </w:pPr>
  </w:style>
  <w:style w:type="character" w:customStyle="1" w:styleId="Pealkiri1Mrk">
    <w:name w:val="Pealkiri 1 Märk"/>
    <w:basedOn w:val="Liguvaikefont"/>
    <w:link w:val="Pealkiri1"/>
    <w:uiPriority w:val="9"/>
    <w:rsid w:val="00DE117A"/>
    <w:rPr>
      <w:rFonts w:asciiTheme="majorHAnsi" w:eastAsiaTheme="majorEastAsia" w:hAnsiTheme="majorHAnsi" w:cstheme="majorBidi"/>
      <w:b/>
      <w:bCs/>
      <w:color w:val="365F91" w:themeColor="accent1" w:themeShade="BF"/>
      <w:sz w:val="28"/>
      <w:szCs w:val="28"/>
    </w:rPr>
  </w:style>
  <w:style w:type="character" w:customStyle="1" w:styleId="Pealkiri2Mrk">
    <w:name w:val="Pealkiri 2 Märk"/>
    <w:basedOn w:val="Liguvaikefont"/>
    <w:link w:val="Pealkiri2"/>
    <w:uiPriority w:val="9"/>
    <w:rsid w:val="00B31D4E"/>
    <w:rPr>
      <w:rFonts w:ascii="Arial" w:eastAsiaTheme="majorEastAsia" w:hAnsi="Arial" w:cstheme="majorBidi"/>
      <w:b/>
      <w:bCs/>
      <w:szCs w:val="26"/>
    </w:rPr>
  </w:style>
  <w:style w:type="paragraph" w:styleId="Dokumendiplaan">
    <w:name w:val="Document Map"/>
    <w:basedOn w:val="Normaallaad"/>
    <w:link w:val="DokumendiplaanMrk"/>
    <w:uiPriority w:val="99"/>
    <w:semiHidden/>
    <w:unhideWhenUsed/>
    <w:rsid w:val="006E5D9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rsid w:val="006E5D9E"/>
    <w:rPr>
      <w:rFonts w:ascii="Tahoma" w:hAnsi="Tahoma" w:cs="Tahoma"/>
      <w:sz w:val="16"/>
      <w:szCs w:val="16"/>
    </w:rPr>
  </w:style>
  <w:style w:type="paragraph" w:styleId="SK1">
    <w:name w:val="toc 1"/>
    <w:basedOn w:val="Normaallaad"/>
    <w:next w:val="Normaallaad"/>
    <w:autoRedefine/>
    <w:uiPriority w:val="39"/>
    <w:unhideWhenUsed/>
    <w:rsid w:val="00110F01"/>
    <w:pPr>
      <w:tabs>
        <w:tab w:val="right" w:leader="dot" w:pos="9556"/>
      </w:tabs>
      <w:spacing w:before="40" w:after="20"/>
      <w:ind w:left="244" w:hanging="244"/>
      <w:jc w:val="left"/>
    </w:pPr>
  </w:style>
  <w:style w:type="paragraph" w:styleId="SK2">
    <w:name w:val="toc 2"/>
    <w:basedOn w:val="Normaallaad"/>
    <w:next w:val="Normaallaad"/>
    <w:autoRedefine/>
    <w:uiPriority w:val="39"/>
    <w:unhideWhenUsed/>
    <w:rsid w:val="00110F01"/>
    <w:pPr>
      <w:tabs>
        <w:tab w:val="right" w:leader="dot" w:pos="9556"/>
      </w:tabs>
      <w:spacing w:before="0" w:after="20"/>
      <w:ind w:left="652" w:hanging="431"/>
      <w:jc w:val="left"/>
    </w:pPr>
  </w:style>
  <w:style w:type="paragraph" w:styleId="SK3">
    <w:name w:val="toc 3"/>
    <w:basedOn w:val="Normaallaad"/>
    <w:next w:val="Normaallaad"/>
    <w:autoRedefine/>
    <w:uiPriority w:val="39"/>
    <w:unhideWhenUsed/>
    <w:rsid w:val="00110F01"/>
    <w:pPr>
      <w:spacing w:before="0" w:after="20"/>
      <w:ind w:left="442"/>
    </w:pPr>
  </w:style>
  <w:style w:type="paragraph" w:styleId="Vahedeta">
    <w:name w:val="No Spacing"/>
    <w:uiPriority w:val="1"/>
    <w:qFormat/>
    <w:rsid w:val="00F54CB8"/>
    <w:pPr>
      <w:spacing w:before="0" w:after="0"/>
    </w:pPr>
    <w:rPr>
      <w:rFonts w:ascii="Calibri" w:eastAsia="Calibri" w:hAnsi="Calibri" w:cs="Times New Roman"/>
      <w:lang w:val="et-EE"/>
    </w:rPr>
  </w:style>
  <w:style w:type="paragraph" w:styleId="Jutumullitekst">
    <w:name w:val="Balloon Text"/>
    <w:basedOn w:val="Normaallaad"/>
    <w:link w:val="JutumullitekstMrk"/>
    <w:uiPriority w:val="99"/>
    <w:semiHidden/>
    <w:unhideWhenUsed/>
    <w:rsid w:val="000B1C2E"/>
    <w:pPr>
      <w:spacing w:before="0" w:after="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0B1C2E"/>
    <w:rPr>
      <w:rFonts w:ascii="Tahoma" w:hAnsi="Tahoma" w:cs="Tahoma"/>
      <w:sz w:val="16"/>
      <w:szCs w:val="16"/>
    </w:rPr>
  </w:style>
  <w:style w:type="paragraph" w:styleId="Kehatekst3">
    <w:name w:val="Body Text 3"/>
    <w:basedOn w:val="Normaallaad"/>
    <w:link w:val="Kehatekst3Mrk"/>
    <w:semiHidden/>
    <w:rsid w:val="00983F36"/>
    <w:pPr>
      <w:widowControl w:val="0"/>
      <w:autoSpaceDE w:val="0"/>
      <w:autoSpaceDN w:val="0"/>
      <w:adjustRightInd w:val="0"/>
      <w:spacing w:before="0" w:after="0"/>
    </w:pPr>
    <w:rPr>
      <w:rFonts w:ascii="Times New Roman" w:eastAsia="Times New Roman" w:hAnsi="Times New Roman" w:cs="Times New Roman"/>
      <w:color w:val="000000"/>
      <w:sz w:val="24"/>
      <w:szCs w:val="20"/>
      <w:lang w:val="en-AU"/>
    </w:rPr>
  </w:style>
  <w:style w:type="character" w:customStyle="1" w:styleId="Kehatekst3Mrk">
    <w:name w:val="Kehatekst 3 Märk"/>
    <w:basedOn w:val="Liguvaikefont"/>
    <w:link w:val="Kehatekst3"/>
    <w:semiHidden/>
    <w:rsid w:val="00983F36"/>
    <w:rPr>
      <w:rFonts w:ascii="Times New Roman" w:eastAsia="Times New Roman" w:hAnsi="Times New Roman" w:cs="Times New Roman"/>
      <w:color w:val="000000"/>
      <w:sz w:val="24"/>
      <w:szCs w:val="20"/>
      <w:lang w:val="en-AU"/>
    </w:rPr>
  </w:style>
  <w:style w:type="paragraph" w:styleId="Normaallaadveeb">
    <w:name w:val="Normal (Web)"/>
    <w:basedOn w:val="Normaallaad"/>
    <w:uiPriority w:val="99"/>
    <w:rsid w:val="00983F36"/>
    <w:pPr>
      <w:spacing w:before="100" w:beforeAutospacing="1" w:after="100" w:afterAutospacing="1"/>
    </w:pPr>
    <w:rPr>
      <w:rFonts w:ascii="Times New Roman" w:eastAsia="Times New Roman" w:hAnsi="Times New Roman" w:cs="Times New Roman"/>
      <w:sz w:val="24"/>
      <w:szCs w:val="24"/>
      <w:lang w:val="en-GB"/>
    </w:rPr>
  </w:style>
  <w:style w:type="paragraph" w:styleId="Kehatekst">
    <w:name w:val="Body Text"/>
    <w:basedOn w:val="Normaallaad"/>
    <w:link w:val="KehatekstMrk"/>
    <w:uiPriority w:val="99"/>
    <w:unhideWhenUsed/>
    <w:rsid w:val="006E2C6E"/>
  </w:style>
  <w:style w:type="character" w:customStyle="1" w:styleId="KehatekstMrk">
    <w:name w:val="Kehatekst Märk"/>
    <w:basedOn w:val="Liguvaikefont"/>
    <w:link w:val="Kehatekst"/>
    <w:uiPriority w:val="99"/>
    <w:rsid w:val="006E2C6E"/>
  </w:style>
  <w:style w:type="paragraph" w:customStyle="1" w:styleId="Default">
    <w:name w:val="Default"/>
    <w:rsid w:val="006E2C6E"/>
    <w:pPr>
      <w:autoSpaceDE w:val="0"/>
      <w:autoSpaceDN w:val="0"/>
      <w:adjustRightInd w:val="0"/>
      <w:spacing w:before="0" w:after="0"/>
    </w:pPr>
    <w:rPr>
      <w:rFonts w:ascii="Times New Roman" w:eastAsia="Times New Roman" w:hAnsi="Times New Roman" w:cs="Times New Roman"/>
      <w:color w:val="000000"/>
      <w:sz w:val="24"/>
      <w:szCs w:val="24"/>
      <w:lang w:val="et-EE" w:eastAsia="et-EE"/>
    </w:rPr>
  </w:style>
  <w:style w:type="paragraph" w:customStyle="1" w:styleId="BodyText21">
    <w:name w:val="Body Text 21"/>
    <w:basedOn w:val="Kehatekst"/>
    <w:rsid w:val="003F0173"/>
    <w:rPr>
      <w:rFonts w:eastAsia="Times New Roman"/>
    </w:rPr>
  </w:style>
  <w:style w:type="paragraph" w:customStyle="1" w:styleId="Loetelu">
    <w:name w:val="Loetelu"/>
    <w:basedOn w:val="Kehatekst"/>
    <w:link w:val="LoeteluChar"/>
    <w:rsid w:val="006B3371"/>
    <w:pPr>
      <w:numPr>
        <w:numId w:val="7"/>
      </w:numPr>
      <w:spacing w:after="0"/>
    </w:pPr>
    <w:rPr>
      <w:rFonts w:ascii="Times New Roman" w:eastAsia="Times New Roman" w:hAnsi="Times New Roman" w:cs="Times New Roman"/>
      <w:sz w:val="24"/>
      <w:szCs w:val="24"/>
      <w:lang w:val="et-EE"/>
    </w:rPr>
  </w:style>
  <w:style w:type="character" w:customStyle="1" w:styleId="LoeteluChar">
    <w:name w:val="Loetelu Char"/>
    <w:basedOn w:val="Liguvaikefont"/>
    <w:link w:val="Loetelu"/>
    <w:rsid w:val="006B3371"/>
    <w:rPr>
      <w:rFonts w:ascii="Times New Roman" w:eastAsia="Times New Roman" w:hAnsi="Times New Roman" w:cs="Times New Roman"/>
      <w:sz w:val="24"/>
      <w:szCs w:val="24"/>
      <w:lang w:val="et-EE"/>
    </w:rPr>
  </w:style>
  <w:style w:type="character" w:customStyle="1" w:styleId="Pealkiri4Mrk">
    <w:name w:val="Pealkiri 4 Märk"/>
    <w:basedOn w:val="Liguvaikefont"/>
    <w:link w:val="Pealkiri4"/>
    <w:uiPriority w:val="9"/>
    <w:semiHidden/>
    <w:rsid w:val="00CD0D8F"/>
    <w:rPr>
      <w:rFonts w:asciiTheme="majorHAnsi" w:eastAsiaTheme="majorEastAsia" w:hAnsiTheme="majorHAnsi" w:cstheme="majorBidi"/>
      <w:b/>
      <w:bCs/>
      <w:i/>
      <w:iCs/>
      <w:color w:val="4F81BD" w:themeColor="accent1"/>
    </w:rPr>
  </w:style>
  <w:style w:type="paragraph" w:customStyle="1" w:styleId="Normal12pt">
    <w:name w:val="Normal + 12 pt"/>
    <w:basedOn w:val="Normaallaad"/>
    <w:rsid w:val="002B7C91"/>
    <w:pPr>
      <w:spacing w:before="0" w:after="0"/>
    </w:pPr>
    <w:rPr>
      <w:rFonts w:ascii="Times New Roman" w:eastAsia="Times New Roman" w:hAnsi="Times New Roman" w:cs="Times New Roman"/>
      <w:sz w:val="24"/>
      <w:szCs w:val="20"/>
      <w:lang w:val="et-EE"/>
    </w:rPr>
  </w:style>
  <w:style w:type="character" w:customStyle="1" w:styleId="apple-converted-space">
    <w:name w:val="apple-converted-space"/>
    <w:basedOn w:val="Liguvaikefont"/>
    <w:rsid w:val="00A079C3"/>
  </w:style>
  <w:style w:type="character" w:customStyle="1" w:styleId="Pealkiri3Mrk">
    <w:name w:val="Pealkiri 3 Märk"/>
    <w:basedOn w:val="Liguvaikefont"/>
    <w:link w:val="Pealkiri3"/>
    <w:uiPriority w:val="9"/>
    <w:rsid w:val="00381320"/>
    <w:rPr>
      <w:rFonts w:ascii="Arial" w:eastAsiaTheme="majorEastAsia" w:hAnsi="Arial" w:cstheme="majorBidi"/>
      <w:b/>
      <w:bCs/>
    </w:rPr>
  </w:style>
  <w:style w:type="table" w:styleId="Kontuurtabel">
    <w:name w:val="Table Grid"/>
    <w:basedOn w:val="Normaaltabel"/>
    <w:uiPriority w:val="59"/>
    <w:rsid w:val="00DE2AD4"/>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ealkiri6Mrk">
    <w:name w:val="Pealkiri 6 Märk"/>
    <w:basedOn w:val="Liguvaikefont"/>
    <w:link w:val="Pealkiri6"/>
    <w:uiPriority w:val="9"/>
    <w:semiHidden/>
    <w:rsid w:val="005C388E"/>
    <w:rPr>
      <w:rFonts w:asciiTheme="majorHAnsi" w:eastAsiaTheme="majorEastAsia" w:hAnsiTheme="majorHAnsi" w:cstheme="majorBidi"/>
      <w:color w:val="243F60" w:themeColor="accent1" w:themeShade="7F"/>
    </w:rPr>
  </w:style>
  <w:style w:type="paragraph" w:customStyle="1" w:styleId="Standard">
    <w:name w:val="Standard"/>
    <w:rsid w:val="00033ACF"/>
    <w:pPr>
      <w:widowControl w:val="0"/>
      <w:suppressAutoHyphens/>
      <w:autoSpaceDN w:val="0"/>
      <w:spacing w:before="0" w:after="0"/>
      <w:textAlignment w:val="baseline"/>
    </w:pPr>
    <w:rPr>
      <w:rFonts w:ascii="Times New Roman" w:eastAsia="Arial Unicode MS" w:hAnsi="Times New Roman" w:cs="Arial Unicode MS"/>
      <w:kern w:val="3"/>
      <w:sz w:val="24"/>
      <w:szCs w:val="24"/>
      <w:lang w:val="et-EE" w:eastAsia="zh-CN" w:bidi="hi-IN"/>
    </w:rPr>
  </w:style>
  <w:style w:type="paragraph" w:customStyle="1" w:styleId="Loendisisu">
    <w:name w:val="Loendi sisu"/>
    <w:basedOn w:val="Standard"/>
    <w:rsid w:val="00033ACF"/>
    <w:pPr>
      <w:widowControl/>
      <w:ind w:left="567"/>
    </w:pPr>
    <w:rPr>
      <w:rFonts w:ascii="Arial" w:eastAsia="Times New Roman" w:hAnsi="Arial" w:cs="Times New Roman"/>
      <w:kern w:val="0"/>
      <w:szCs w:val="20"/>
      <w:lang w:eastAsia="et-EE" w:bidi="ar-SA"/>
    </w:rPr>
  </w:style>
  <w:style w:type="paragraph" w:styleId="Allmrkusetekst">
    <w:name w:val="footnote text"/>
    <w:basedOn w:val="Normaallaad"/>
    <w:link w:val="AllmrkusetekstMrk"/>
    <w:semiHidden/>
    <w:unhideWhenUsed/>
    <w:rsid w:val="001766F9"/>
    <w:pPr>
      <w:suppressAutoHyphens/>
      <w:spacing w:before="0" w:after="0"/>
    </w:pPr>
    <w:rPr>
      <w:rFonts w:ascii="Times New Roman" w:eastAsia="Times New Roman" w:hAnsi="Times New Roman" w:cs="Times New Roman"/>
      <w:sz w:val="20"/>
      <w:szCs w:val="20"/>
      <w:lang w:val="et-EE" w:eastAsia="ar-SA"/>
    </w:rPr>
  </w:style>
  <w:style w:type="character" w:customStyle="1" w:styleId="AllmrkusetekstMrk">
    <w:name w:val="Allmärkuse tekst Märk"/>
    <w:basedOn w:val="Liguvaikefont"/>
    <w:link w:val="Allmrkusetekst"/>
    <w:semiHidden/>
    <w:rsid w:val="001766F9"/>
    <w:rPr>
      <w:rFonts w:ascii="Times New Roman" w:eastAsia="Times New Roman" w:hAnsi="Times New Roman" w:cs="Times New Roman"/>
      <w:sz w:val="20"/>
      <w:szCs w:val="20"/>
      <w:lang w:val="et-EE" w:eastAsia="ar-SA"/>
    </w:rPr>
  </w:style>
  <w:style w:type="character" w:styleId="Allmrkuseviide">
    <w:name w:val="footnote reference"/>
    <w:semiHidden/>
    <w:unhideWhenUsed/>
    <w:rsid w:val="001766F9"/>
    <w:rPr>
      <w:vertAlign w:val="superscript"/>
    </w:rPr>
  </w:style>
  <w:style w:type="table" w:customStyle="1" w:styleId="TableGrid">
    <w:name w:val="TableGrid"/>
    <w:rsid w:val="0076031E"/>
    <w:pPr>
      <w:spacing w:before="0" w:after="0"/>
    </w:pPr>
    <w:rPr>
      <w:rFonts w:eastAsiaTheme="minorEastAsia"/>
      <w:kern w:val="2"/>
      <w:lang w:val="en-GB" w:eastAsia="en-GB"/>
    </w:rPr>
    <w:tblPr>
      <w:tblCellMar>
        <w:top w:w="0" w:type="dxa"/>
        <w:left w:w="0" w:type="dxa"/>
        <w:bottom w:w="0" w:type="dxa"/>
        <w:right w:w="0" w:type="dxa"/>
      </w:tblCellMar>
    </w:tblPr>
  </w:style>
  <w:style w:type="table" w:styleId="Heleruuttabel1">
    <w:name w:val="Grid Table 1 Light"/>
    <w:basedOn w:val="Normaaltabel"/>
    <w:uiPriority w:val="46"/>
    <w:rsid w:val="0076031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ealdis">
    <w:name w:val="caption"/>
    <w:basedOn w:val="Normaallaad"/>
    <w:next w:val="Normaallaad"/>
    <w:uiPriority w:val="35"/>
    <w:unhideWhenUsed/>
    <w:qFormat/>
    <w:rsid w:val="00F23557"/>
    <w:pPr>
      <w:spacing w:before="0" w:after="200"/>
    </w:pPr>
    <w:rPr>
      <w:i/>
      <w:iCs/>
      <w:sz w:val="20"/>
      <w:szCs w:val="18"/>
    </w:rPr>
  </w:style>
  <w:style w:type="character" w:styleId="Lahendamatamainimine">
    <w:name w:val="Unresolved Mention"/>
    <w:basedOn w:val="Liguvaikefont"/>
    <w:uiPriority w:val="99"/>
    <w:semiHidden/>
    <w:unhideWhenUsed/>
    <w:rsid w:val="00E05A60"/>
    <w:rPr>
      <w:color w:val="605E5C"/>
      <w:shd w:val="clear" w:color="auto" w:fill="E1DFDD"/>
    </w:rPr>
  </w:style>
  <w:style w:type="character" w:styleId="Klastatudhperlink">
    <w:name w:val="FollowedHyperlink"/>
    <w:basedOn w:val="Liguvaikefont"/>
    <w:uiPriority w:val="99"/>
    <w:semiHidden/>
    <w:unhideWhenUsed/>
    <w:rsid w:val="0086246E"/>
    <w:rPr>
      <w:color w:val="800080" w:themeColor="followedHyperlink"/>
      <w:u w:val="single"/>
    </w:rPr>
  </w:style>
  <w:style w:type="paragraph" w:styleId="Redaktsioon">
    <w:name w:val="Revision"/>
    <w:hidden/>
    <w:uiPriority w:val="99"/>
    <w:semiHidden/>
    <w:rsid w:val="009E5B18"/>
    <w:pPr>
      <w:spacing w:before="0" w:after="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65761">
      <w:bodyDiv w:val="1"/>
      <w:marLeft w:val="0"/>
      <w:marRight w:val="0"/>
      <w:marTop w:val="0"/>
      <w:marBottom w:val="0"/>
      <w:divBdr>
        <w:top w:val="none" w:sz="0" w:space="0" w:color="auto"/>
        <w:left w:val="none" w:sz="0" w:space="0" w:color="auto"/>
        <w:bottom w:val="none" w:sz="0" w:space="0" w:color="auto"/>
        <w:right w:val="none" w:sz="0" w:space="0" w:color="auto"/>
      </w:divBdr>
    </w:div>
    <w:div w:id="111025322">
      <w:bodyDiv w:val="1"/>
      <w:marLeft w:val="0"/>
      <w:marRight w:val="0"/>
      <w:marTop w:val="0"/>
      <w:marBottom w:val="0"/>
      <w:divBdr>
        <w:top w:val="none" w:sz="0" w:space="0" w:color="auto"/>
        <w:left w:val="none" w:sz="0" w:space="0" w:color="auto"/>
        <w:bottom w:val="none" w:sz="0" w:space="0" w:color="auto"/>
        <w:right w:val="none" w:sz="0" w:space="0" w:color="auto"/>
      </w:divBdr>
    </w:div>
    <w:div w:id="124541340">
      <w:bodyDiv w:val="1"/>
      <w:marLeft w:val="0"/>
      <w:marRight w:val="0"/>
      <w:marTop w:val="0"/>
      <w:marBottom w:val="0"/>
      <w:divBdr>
        <w:top w:val="none" w:sz="0" w:space="0" w:color="auto"/>
        <w:left w:val="none" w:sz="0" w:space="0" w:color="auto"/>
        <w:bottom w:val="none" w:sz="0" w:space="0" w:color="auto"/>
        <w:right w:val="none" w:sz="0" w:space="0" w:color="auto"/>
      </w:divBdr>
    </w:div>
    <w:div w:id="131096765">
      <w:bodyDiv w:val="1"/>
      <w:marLeft w:val="0"/>
      <w:marRight w:val="0"/>
      <w:marTop w:val="0"/>
      <w:marBottom w:val="0"/>
      <w:divBdr>
        <w:top w:val="none" w:sz="0" w:space="0" w:color="auto"/>
        <w:left w:val="none" w:sz="0" w:space="0" w:color="auto"/>
        <w:bottom w:val="none" w:sz="0" w:space="0" w:color="auto"/>
        <w:right w:val="none" w:sz="0" w:space="0" w:color="auto"/>
      </w:divBdr>
    </w:div>
    <w:div w:id="133566052">
      <w:bodyDiv w:val="1"/>
      <w:marLeft w:val="0"/>
      <w:marRight w:val="0"/>
      <w:marTop w:val="0"/>
      <w:marBottom w:val="0"/>
      <w:divBdr>
        <w:top w:val="none" w:sz="0" w:space="0" w:color="auto"/>
        <w:left w:val="none" w:sz="0" w:space="0" w:color="auto"/>
        <w:bottom w:val="none" w:sz="0" w:space="0" w:color="auto"/>
        <w:right w:val="none" w:sz="0" w:space="0" w:color="auto"/>
      </w:divBdr>
    </w:div>
    <w:div w:id="155919598">
      <w:bodyDiv w:val="1"/>
      <w:marLeft w:val="0"/>
      <w:marRight w:val="0"/>
      <w:marTop w:val="0"/>
      <w:marBottom w:val="0"/>
      <w:divBdr>
        <w:top w:val="none" w:sz="0" w:space="0" w:color="auto"/>
        <w:left w:val="none" w:sz="0" w:space="0" w:color="auto"/>
        <w:bottom w:val="none" w:sz="0" w:space="0" w:color="auto"/>
        <w:right w:val="none" w:sz="0" w:space="0" w:color="auto"/>
      </w:divBdr>
    </w:div>
    <w:div w:id="185992297">
      <w:bodyDiv w:val="1"/>
      <w:marLeft w:val="0"/>
      <w:marRight w:val="0"/>
      <w:marTop w:val="0"/>
      <w:marBottom w:val="0"/>
      <w:divBdr>
        <w:top w:val="none" w:sz="0" w:space="0" w:color="auto"/>
        <w:left w:val="none" w:sz="0" w:space="0" w:color="auto"/>
        <w:bottom w:val="none" w:sz="0" w:space="0" w:color="auto"/>
        <w:right w:val="none" w:sz="0" w:space="0" w:color="auto"/>
      </w:divBdr>
    </w:div>
    <w:div w:id="192308743">
      <w:bodyDiv w:val="1"/>
      <w:marLeft w:val="0"/>
      <w:marRight w:val="0"/>
      <w:marTop w:val="0"/>
      <w:marBottom w:val="0"/>
      <w:divBdr>
        <w:top w:val="none" w:sz="0" w:space="0" w:color="auto"/>
        <w:left w:val="none" w:sz="0" w:space="0" w:color="auto"/>
        <w:bottom w:val="none" w:sz="0" w:space="0" w:color="auto"/>
        <w:right w:val="none" w:sz="0" w:space="0" w:color="auto"/>
      </w:divBdr>
    </w:div>
    <w:div w:id="193885504">
      <w:bodyDiv w:val="1"/>
      <w:marLeft w:val="0"/>
      <w:marRight w:val="0"/>
      <w:marTop w:val="0"/>
      <w:marBottom w:val="0"/>
      <w:divBdr>
        <w:top w:val="none" w:sz="0" w:space="0" w:color="auto"/>
        <w:left w:val="none" w:sz="0" w:space="0" w:color="auto"/>
        <w:bottom w:val="none" w:sz="0" w:space="0" w:color="auto"/>
        <w:right w:val="none" w:sz="0" w:space="0" w:color="auto"/>
      </w:divBdr>
    </w:div>
    <w:div w:id="197087813">
      <w:bodyDiv w:val="1"/>
      <w:marLeft w:val="0"/>
      <w:marRight w:val="0"/>
      <w:marTop w:val="0"/>
      <w:marBottom w:val="0"/>
      <w:divBdr>
        <w:top w:val="none" w:sz="0" w:space="0" w:color="auto"/>
        <w:left w:val="none" w:sz="0" w:space="0" w:color="auto"/>
        <w:bottom w:val="none" w:sz="0" w:space="0" w:color="auto"/>
        <w:right w:val="none" w:sz="0" w:space="0" w:color="auto"/>
      </w:divBdr>
    </w:div>
    <w:div w:id="200945597">
      <w:bodyDiv w:val="1"/>
      <w:marLeft w:val="0"/>
      <w:marRight w:val="0"/>
      <w:marTop w:val="0"/>
      <w:marBottom w:val="0"/>
      <w:divBdr>
        <w:top w:val="none" w:sz="0" w:space="0" w:color="auto"/>
        <w:left w:val="none" w:sz="0" w:space="0" w:color="auto"/>
        <w:bottom w:val="none" w:sz="0" w:space="0" w:color="auto"/>
        <w:right w:val="none" w:sz="0" w:space="0" w:color="auto"/>
      </w:divBdr>
    </w:div>
    <w:div w:id="206115084">
      <w:bodyDiv w:val="1"/>
      <w:marLeft w:val="0"/>
      <w:marRight w:val="0"/>
      <w:marTop w:val="0"/>
      <w:marBottom w:val="0"/>
      <w:divBdr>
        <w:top w:val="none" w:sz="0" w:space="0" w:color="auto"/>
        <w:left w:val="none" w:sz="0" w:space="0" w:color="auto"/>
        <w:bottom w:val="none" w:sz="0" w:space="0" w:color="auto"/>
        <w:right w:val="none" w:sz="0" w:space="0" w:color="auto"/>
      </w:divBdr>
    </w:div>
    <w:div w:id="218177637">
      <w:bodyDiv w:val="1"/>
      <w:marLeft w:val="0"/>
      <w:marRight w:val="0"/>
      <w:marTop w:val="0"/>
      <w:marBottom w:val="0"/>
      <w:divBdr>
        <w:top w:val="none" w:sz="0" w:space="0" w:color="auto"/>
        <w:left w:val="none" w:sz="0" w:space="0" w:color="auto"/>
        <w:bottom w:val="none" w:sz="0" w:space="0" w:color="auto"/>
        <w:right w:val="none" w:sz="0" w:space="0" w:color="auto"/>
      </w:divBdr>
    </w:div>
    <w:div w:id="237519634">
      <w:bodyDiv w:val="1"/>
      <w:marLeft w:val="0"/>
      <w:marRight w:val="0"/>
      <w:marTop w:val="0"/>
      <w:marBottom w:val="0"/>
      <w:divBdr>
        <w:top w:val="none" w:sz="0" w:space="0" w:color="auto"/>
        <w:left w:val="none" w:sz="0" w:space="0" w:color="auto"/>
        <w:bottom w:val="none" w:sz="0" w:space="0" w:color="auto"/>
        <w:right w:val="none" w:sz="0" w:space="0" w:color="auto"/>
      </w:divBdr>
    </w:div>
    <w:div w:id="239296571">
      <w:bodyDiv w:val="1"/>
      <w:marLeft w:val="0"/>
      <w:marRight w:val="0"/>
      <w:marTop w:val="0"/>
      <w:marBottom w:val="0"/>
      <w:divBdr>
        <w:top w:val="none" w:sz="0" w:space="0" w:color="auto"/>
        <w:left w:val="none" w:sz="0" w:space="0" w:color="auto"/>
        <w:bottom w:val="none" w:sz="0" w:space="0" w:color="auto"/>
        <w:right w:val="none" w:sz="0" w:space="0" w:color="auto"/>
      </w:divBdr>
    </w:div>
    <w:div w:id="241724445">
      <w:bodyDiv w:val="1"/>
      <w:marLeft w:val="0"/>
      <w:marRight w:val="0"/>
      <w:marTop w:val="0"/>
      <w:marBottom w:val="0"/>
      <w:divBdr>
        <w:top w:val="none" w:sz="0" w:space="0" w:color="auto"/>
        <w:left w:val="none" w:sz="0" w:space="0" w:color="auto"/>
        <w:bottom w:val="none" w:sz="0" w:space="0" w:color="auto"/>
        <w:right w:val="none" w:sz="0" w:space="0" w:color="auto"/>
      </w:divBdr>
    </w:div>
    <w:div w:id="259873211">
      <w:bodyDiv w:val="1"/>
      <w:marLeft w:val="0"/>
      <w:marRight w:val="0"/>
      <w:marTop w:val="0"/>
      <w:marBottom w:val="0"/>
      <w:divBdr>
        <w:top w:val="none" w:sz="0" w:space="0" w:color="auto"/>
        <w:left w:val="none" w:sz="0" w:space="0" w:color="auto"/>
        <w:bottom w:val="none" w:sz="0" w:space="0" w:color="auto"/>
        <w:right w:val="none" w:sz="0" w:space="0" w:color="auto"/>
      </w:divBdr>
    </w:div>
    <w:div w:id="294260221">
      <w:bodyDiv w:val="1"/>
      <w:marLeft w:val="0"/>
      <w:marRight w:val="0"/>
      <w:marTop w:val="0"/>
      <w:marBottom w:val="0"/>
      <w:divBdr>
        <w:top w:val="none" w:sz="0" w:space="0" w:color="auto"/>
        <w:left w:val="none" w:sz="0" w:space="0" w:color="auto"/>
        <w:bottom w:val="none" w:sz="0" w:space="0" w:color="auto"/>
        <w:right w:val="none" w:sz="0" w:space="0" w:color="auto"/>
      </w:divBdr>
    </w:div>
    <w:div w:id="303050815">
      <w:bodyDiv w:val="1"/>
      <w:marLeft w:val="0"/>
      <w:marRight w:val="0"/>
      <w:marTop w:val="0"/>
      <w:marBottom w:val="0"/>
      <w:divBdr>
        <w:top w:val="none" w:sz="0" w:space="0" w:color="auto"/>
        <w:left w:val="none" w:sz="0" w:space="0" w:color="auto"/>
        <w:bottom w:val="none" w:sz="0" w:space="0" w:color="auto"/>
        <w:right w:val="none" w:sz="0" w:space="0" w:color="auto"/>
      </w:divBdr>
    </w:div>
    <w:div w:id="316038891">
      <w:bodyDiv w:val="1"/>
      <w:marLeft w:val="0"/>
      <w:marRight w:val="0"/>
      <w:marTop w:val="0"/>
      <w:marBottom w:val="0"/>
      <w:divBdr>
        <w:top w:val="none" w:sz="0" w:space="0" w:color="auto"/>
        <w:left w:val="none" w:sz="0" w:space="0" w:color="auto"/>
        <w:bottom w:val="none" w:sz="0" w:space="0" w:color="auto"/>
        <w:right w:val="none" w:sz="0" w:space="0" w:color="auto"/>
      </w:divBdr>
    </w:div>
    <w:div w:id="349071885">
      <w:bodyDiv w:val="1"/>
      <w:marLeft w:val="0"/>
      <w:marRight w:val="0"/>
      <w:marTop w:val="0"/>
      <w:marBottom w:val="0"/>
      <w:divBdr>
        <w:top w:val="none" w:sz="0" w:space="0" w:color="auto"/>
        <w:left w:val="none" w:sz="0" w:space="0" w:color="auto"/>
        <w:bottom w:val="none" w:sz="0" w:space="0" w:color="auto"/>
        <w:right w:val="none" w:sz="0" w:space="0" w:color="auto"/>
      </w:divBdr>
    </w:div>
    <w:div w:id="390159886">
      <w:bodyDiv w:val="1"/>
      <w:marLeft w:val="0"/>
      <w:marRight w:val="0"/>
      <w:marTop w:val="0"/>
      <w:marBottom w:val="0"/>
      <w:divBdr>
        <w:top w:val="none" w:sz="0" w:space="0" w:color="auto"/>
        <w:left w:val="none" w:sz="0" w:space="0" w:color="auto"/>
        <w:bottom w:val="none" w:sz="0" w:space="0" w:color="auto"/>
        <w:right w:val="none" w:sz="0" w:space="0" w:color="auto"/>
      </w:divBdr>
    </w:div>
    <w:div w:id="394359928">
      <w:bodyDiv w:val="1"/>
      <w:marLeft w:val="0"/>
      <w:marRight w:val="0"/>
      <w:marTop w:val="0"/>
      <w:marBottom w:val="0"/>
      <w:divBdr>
        <w:top w:val="none" w:sz="0" w:space="0" w:color="auto"/>
        <w:left w:val="none" w:sz="0" w:space="0" w:color="auto"/>
        <w:bottom w:val="none" w:sz="0" w:space="0" w:color="auto"/>
        <w:right w:val="none" w:sz="0" w:space="0" w:color="auto"/>
      </w:divBdr>
    </w:div>
    <w:div w:id="406344342">
      <w:bodyDiv w:val="1"/>
      <w:marLeft w:val="0"/>
      <w:marRight w:val="0"/>
      <w:marTop w:val="0"/>
      <w:marBottom w:val="0"/>
      <w:divBdr>
        <w:top w:val="none" w:sz="0" w:space="0" w:color="auto"/>
        <w:left w:val="none" w:sz="0" w:space="0" w:color="auto"/>
        <w:bottom w:val="none" w:sz="0" w:space="0" w:color="auto"/>
        <w:right w:val="none" w:sz="0" w:space="0" w:color="auto"/>
      </w:divBdr>
    </w:div>
    <w:div w:id="517694309">
      <w:bodyDiv w:val="1"/>
      <w:marLeft w:val="0"/>
      <w:marRight w:val="0"/>
      <w:marTop w:val="0"/>
      <w:marBottom w:val="0"/>
      <w:divBdr>
        <w:top w:val="none" w:sz="0" w:space="0" w:color="auto"/>
        <w:left w:val="none" w:sz="0" w:space="0" w:color="auto"/>
        <w:bottom w:val="none" w:sz="0" w:space="0" w:color="auto"/>
        <w:right w:val="none" w:sz="0" w:space="0" w:color="auto"/>
      </w:divBdr>
    </w:div>
    <w:div w:id="533613202">
      <w:bodyDiv w:val="1"/>
      <w:marLeft w:val="0"/>
      <w:marRight w:val="0"/>
      <w:marTop w:val="0"/>
      <w:marBottom w:val="0"/>
      <w:divBdr>
        <w:top w:val="none" w:sz="0" w:space="0" w:color="auto"/>
        <w:left w:val="none" w:sz="0" w:space="0" w:color="auto"/>
        <w:bottom w:val="none" w:sz="0" w:space="0" w:color="auto"/>
        <w:right w:val="none" w:sz="0" w:space="0" w:color="auto"/>
      </w:divBdr>
    </w:div>
    <w:div w:id="534003986">
      <w:bodyDiv w:val="1"/>
      <w:marLeft w:val="0"/>
      <w:marRight w:val="0"/>
      <w:marTop w:val="0"/>
      <w:marBottom w:val="0"/>
      <w:divBdr>
        <w:top w:val="none" w:sz="0" w:space="0" w:color="auto"/>
        <w:left w:val="none" w:sz="0" w:space="0" w:color="auto"/>
        <w:bottom w:val="none" w:sz="0" w:space="0" w:color="auto"/>
        <w:right w:val="none" w:sz="0" w:space="0" w:color="auto"/>
      </w:divBdr>
    </w:div>
    <w:div w:id="548735082">
      <w:bodyDiv w:val="1"/>
      <w:marLeft w:val="0"/>
      <w:marRight w:val="0"/>
      <w:marTop w:val="0"/>
      <w:marBottom w:val="0"/>
      <w:divBdr>
        <w:top w:val="none" w:sz="0" w:space="0" w:color="auto"/>
        <w:left w:val="none" w:sz="0" w:space="0" w:color="auto"/>
        <w:bottom w:val="none" w:sz="0" w:space="0" w:color="auto"/>
        <w:right w:val="none" w:sz="0" w:space="0" w:color="auto"/>
      </w:divBdr>
    </w:div>
    <w:div w:id="561449640">
      <w:bodyDiv w:val="1"/>
      <w:marLeft w:val="0"/>
      <w:marRight w:val="0"/>
      <w:marTop w:val="0"/>
      <w:marBottom w:val="0"/>
      <w:divBdr>
        <w:top w:val="none" w:sz="0" w:space="0" w:color="auto"/>
        <w:left w:val="none" w:sz="0" w:space="0" w:color="auto"/>
        <w:bottom w:val="none" w:sz="0" w:space="0" w:color="auto"/>
        <w:right w:val="none" w:sz="0" w:space="0" w:color="auto"/>
      </w:divBdr>
    </w:div>
    <w:div w:id="583806484">
      <w:bodyDiv w:val="1"/>
      <w:marLeft w:val="0"/>
      <w:marRight w:val="0"/>
      <w:marTop w:val="0"/>
      <w:marBottom w:val="0"/>
      <w:divBdr>
        <w:top w:val="none" w:sz="0" w:space="0" w:color="auto"/>
        <w:left w:val="none" w:sz="0" w:space="0" w:color="auto"/>
        <w:bottom w:val="none" w:sz="0" w:space="0" w:color="auto"/>
        <w:right w:val="none" w:sz="0" w:space="0" w:color="auto"/>
      </w:divBdr>
    </w:div>
    <w:div w:id="598372745">
      <w:bodyDiv w:val="1"/>
      <w:marLeft w:val="0"/>
      <w:marRight w:val="0"/>
      <w:marTop w:val="0"/>
      <w:marBottom w:val="0"/>
      <w:divBdr>
        <w:top w:val="none" w:sz="0" w:space="0" w:color="auto"/>
        <w:left w:val="none" w:sz="0" w:space="0" w:color="auto"/>
        <w:bottom w:val="none" w:sz="0" w:space="0" w:color="auto"/>
        <w:right w:val="none" w:sz="0" w:space="0" w:color="auto"/>
      </w:divBdr>
    </w:div>
    <w:div w:id="672880130">
      <w:bodyDiv w:val="1"/>
      <w:marLeft w:val="0"/>
      <w:marRight w:val="0"/>
      <w:marTop w:val="0"/>
      <w:marBottom w:val="0"/>
      <w:divBdr>
        <w:top w:val="none" w:sz="0" w:space="0" w:color="auto"/>
        <w:left w:val="none" w:sz="0" w:space="0" w:color="auto"/>
        <w:bottom w:val="none" w:sz="0" w:space="0" w:color="auto"/>
        <w:right w:val="none" w:sz="0" w:space="0" w:color="auto"/>
      </w:divBdr>
    </w:div>
    <w:div w:id="714811914">
      <w:bodyDiv w:val="1"/>
      <w:marLeft w:val="0"/>
      <w:marRight w:val="0"/>
      <w:marTop w:val="0"/>
      <w:marBottom w:val="0"/>
      <w:divBdr>
        <w:top w:val="none" w:sz="0" w:space="0" w:color="auto"/>
        <w:left w:val="none" w:sz="0" w:space="0" w:color="auto"/>
        <w:bottom w:val="none" w:sz="0" w:space="0" w:color="auto"/>
        <w:right w:val="none" w:sz="0" w:space="0" w:color="auto"/>
      </w:divBdr>
    </w:div>
    <w:div w:id="718633095">
      <w:bodyDiv w:val="1"/>
      <w:marLeft w:val="0"/>
      <w:marRight w:val="0"/>
      <w:marTop w:val="0"/>
      <w:marBottom w:val="0"/>
      <w:divBdr>
        <w:top w:val="none" w:sz="0" w:space="0" w:color="auto"/>
        <w:left w:val="none" w:sz="0" w:space="0" w:color="auto"/>
        <w:bottom w:val="none" w:sz="0" w:space="0" w:color="auto"/>
        <w:right w:val="none" w:sz="0" w:space="0" w:color="auto"/>
      </w:divBdr>
    </w:div>
    <w:div w:id="742028573">
      <w:bodyDiv w:val="1"/>
      <w:marLeft w:val="0"/>
      <w:marRight w:val="0"/>
      <w:marTop w:val="0"/>
      <w:marBottom w:val="0"/>
      <w:divBdr>
        <w:top w:val="none" w:sz="0" w:space="0" w:color="auto"/>
        <w:left w:val="none" w:sz="0" w:space="0" w:color="auto"/>
        <w:bottom w:val="none" w:sz="0" w:space="0" w:color="auto"/>
        <w:right w:val="none" w:sz="0" w:space="0" w:color="auto"/>
      </w:divBdr>
    </w:div>
    <w:div w:id="755322165">
      <w:bodyDiv w:val="1"/>
      <w:marLeft w:val="0"/>
      <w:marRight w:val="0"/>
      <w:marTop w:val="0"/>
      <w:marBottom w:val="0"/>
      <w:divBdr>
        <w:top w:val="none" w:sz="0" w:space="0" w:color="auto"/>
        <w:left w:val="none" w:sz="0" w:space="0" w:color="auto"/>
        <w:bottom w:val="none" w:sz="0" w:space="0" w:color="auto"/>
        <w:right w:val="none" w:sz="0" w:space="0" w:color="auto"/>
      </w:divBdr>
    </w:div>
    <w:div w:id="758328296">
      <w:bodyDiv w:val="1"/>
      <w:marLeft w:val="0"/>
      <w:marRight w:val="0"/>
      <w:marTop w:val="0"/>
      <w:marBottom w:val="0"/>
      <w:divBdr>
        <w:top w:val="none" w:sz="0" w:space="0" w:color="auto"/>
        <w:left w:val="none" w:sz="0" w:space="0" w:color="auto"/>
        <w:bottom w:val="none" w:sz="0" w:space="0" w:color="auto"/>
        <w:right w:val="none" w:sz="0" w:space="0" w:color="auto"/>
      </w:divBdr>
    </w:div>
    <w:div w:id="764423821">
      <w:bodyDiv w:val="1"/>
      <w:marLeft w:val="0"/>
      <w:marRight w:val="0"/>
      <w:marTop w:val="0"/>
      <w:marBottom w:val="0"/>
      <w:divBdr>
        <w:top w:val="none" w:sz="0" w:space="0" w:color="auto"/>
        <w:left w:val="none" w:sz="0" w:space="0" w:color="auto"/>
        <w:bottom w:val="none" w:sz="0" w:space="0" w:color="auto"/>
        <w:right w:val="none" w:sz="0" w:space="0" w:color="auto"/>
      </w:divBdr>
    </w:div>
    <w:div w:id="769545305">
      <w:bodyDiv w:val="1"/>
      <w:marLeft w:val="0"/>
      <w:marRight w:val="0"/>
      <w:marTop w:val="0"/>
      <w:marBottom w:val="0"/>
      <w:divBdr>
        <w:top w:val="none" w:sz="0" w:space="0" w:color="auto"/>
        <w:left w:val="none" w:sz="0" w:space="0" w:color="auto"/>
        <w:bottom w:val="none" w:sz="0" w:space="0" w:color="auto"/>
        <w:right w:val="none" w:sz="0" w:space="0" w:color="auto"/>
      </w:divBdr>
    </w:div>
    <w:div w:id="778253905">
      <w:bodyDiv w:val="1"/>
      <w:marLeft w:val="0"/>
      <w:marRight w:val="0"/>
      <w:marTop w:val="0"/>
      <w:marBottom w:val="0"/>
      <w:divBdr>
        <w:top w:val="none" w:sz="0" w:space="0" w:color="auto"/>
        <w:left w:val="none" w:sz="0" w:space="0" w:color="auto"/>
        <w:bottom w:val="none" w:sz="0" w:space="0" w:color="auto"/>
        <w:right w:val="none" w:sz="0" w:space="0" w:color="auto"/>
      </w:divBdr>
    </w:div>
    <w:div w:id="790977323">
      <w:bodyDiv w:val="1"/>
      <w:marLeft w:val="0"/>
      <w:marRight w:val="0"/>
      <w:marTop w:val="0"/>
      <w:marBottom w:val="0"/>
      <w:divBdr>
        <w:top w:val="none" w:sz="0" w:space="0" w:color="auto"/>
        <w:left w:val="none" w:sz="0" w:space="0" w:color="auto"/>
        <w:bottom w:val="none" w:sz="0" w:space="0" w:color="auto"/>
        <w:right w:val="none" w:sz="0" w:space="0" w:color="auto"/>
      </w:divBdr>
    </w:div>
    <w:div w:id="791436337">
      <w:bodyDiv w:val="1"/>
      <w:marLeft w:val="0"/>
      <w:marRight w:val="0"/>
      <w:marTop w:val="0"/>
      <w:marBottom w:val="0"/>
      <w:divBdr>
        <w:top w:val="none" w:sz="0" w:space="0" w:color="auto"/>
        <w:left w:val="none" w:sz="0" w:space="0" w:color="auto"/>
        <w:bottom w:val="none" w:sz="0" w:space="0" w:color="auto"/>
        <w:right w:val="none" w:sz="0" w:space="0" w:color="auto"/>
      </w:divBdr>
    </w:div>
    <w:div w:id="796679173">
      <w:bodyDiv w:val="1"/>
      <w:marLeft w:val="0"/>
      <w:marRight w:val="0"/>
      <w:marTop w:val="0"/>
      <w:marBottom w:val="0"/>
      <w:divBdr>
        <w:top w:val="none" w:sz="0" w:space="0" w:color="auto"/>
        <w:left w:val="none" w:sz="0" w:space="0" w:color="auto"/>
        <w:bottom w:val="none" w:sz="0" w:space="0" w:color="auto"/>
        <w:right w:val="none" w:sz="0" w:space="0" w:color="auto"/>
      </w:divBdr>
    </w:div>
    <w:div w:id="818691979">
      <w:bodyDiv w:val="1"/>
      <w:marLeft w:val="0"/>
      <w:marRight w:val="0"/>
      <w:marTop w:val="0"/>
      <w:marBottom w:val="0"/>
      <w:divBdr>
        <w:top w:val="none" w:sz="0" w:space="0" w:color="auto"/>
        <w:left w:val="none" w:sz="0" w:space="0" w:color="auto"/>
        <w:bottom w:val="none" w:sz="0" w:space="0" w:color="auto"/>
        <w:right w:val="none" w:sz="0" w:space="0" w:color="auto"/>
      </w:divBdr>
    </w:div>
    <w:div w:id="840780018">
      <w:bodyDiv w:val="1"/>
      <w:marLeft w:val="0"/>
      <w:marRight w:val="0"/>
      <w:marTop w:val="0"/>
      <w:marBottom w:val="0"/>
      <w:divBdr>
        <w:top w:val="none" w:sz="0" w:space="0" w:color="auto"/>
        <w:left w:val="none" w:sz="0" w:space="0" w:color="auto"/>
        <w:bottom w:val="none" w:sz="0" w:space="0" w:color="auto"/>
        <w:right w:val="none" w:sz="0" w:space="0" w:color="auto"/>
      </w:divBdr>
    </w:div>
    <w:div w:id="847713295">
      <w:bodyDiv w:val="1"/>
      <w:marLeft w:val="0"/>
      <w:marRight w:val="0"/>
      <w:marTop w:val="0"/>
      <w:marBottom w:val="0"/>
      <w:divBdr>
        <w:top w:val="none" w:sz="0" w:space="0" w:color="auto"/>
        <w:left w:val="none" w:sz="0" w:space="0" w:color="auto"/>
        <w:bottom w:val="none" w:sz="0" w:space="0" w:color="auto"/>
        <w:right w:val="none" w:sz="0" w:space="0" w:color="auto"/>
      </w:divBdr>
    </w:div>
    <w:div w:id="856968158">
      <w:bodyDiv w:val="1"/>
      <w:marLeft w:val="0"/>
      <w:marRight w:val="0"/>
      <w:marTop w:val="0"/>
      <w:marBottom w:val="0"/>
      <w:divBdr>
        <w:top w:val="none" w:sz="0" w:space="0" w:color="auto"/>
        <w:left w:val="none" w:sz="0" w:space="0" w:color="auto"/>
        <w:bottom w:val="none" w:sz="0" w:space="0" w:color="auto"/>
        <w:right w:val="none" w:sz="0" w:space="0" w:color="auto"/>
      </w:divBdr>
    </w:div>
    <w:div w:id="864103017">
      <w:bodyDiv w:val="1"/>
      <w:marLeft w:val="0"/>
      <w:marRight w:val="0"/>
      <w:marTop w:val="0"/>
      <w:marBottom w:val="0"/>
      <w:divBdr>
        <w:top w:val="none" w:sz="0" w:space="0" w:color="auto"/>
        <w:left w:val="none" w:sz="0" w:space="0" w:color="auto"/>
        <w:bottom w:val="none" w:sz="0" w:space="0" w:color="auto"/>
        <w:right w:val="none" w:sz="0" w:space="0" w:color="auto"/>
      </w:divBdr>
    </w:div>
    <w:div w:id="878788032">
      <w:bodyDiv w:val="1"/>
      <w:marLeft w:val="0"/>
      <w:marRight w:val="0"/>
      <w:marTop w:val="0"/>
      <w:marBottom w:val="0"/>
      <w:divBdr>
        <w:top w:val="none" w:sz="0" w:space="0" w:color="auto"/>
        <w:left w:val="none" w:sz="0" w:space="0" w:color="auto"/>
        <w:bottom w:val="none" w:sz="0" w:space="0" w:color="auto"/>
        <w:right w:val="none" w:sz="0" w:space="0" w:color="auto"/>
      </w:divBdr>
    </w:div>
    <w:div w:id="887377541">
      <w:bodyDiv w:val="1"/>
      <w:marLeft w:val="0"/>
      <w:marRight w:val="0"/>
      <w:marTop w:val="0"/>
      <w:marBottom w:val="0"/>
      <w:divBdr>
        <w:top w:val="none" w:sz="0" w:space="0" w:color="auto"/>
        <w:left w:val="none" w:sz="0" w:space="0" w:color="auto"/>
        <w:bottom w:val="none" w:sz="0" w:space="0" w:color="auto"/>
        <w:right w:val="none" w:sz="0" w:space="0" w:color="auto"/>
      </w:divBdr>
    </w:div>
    <w:div w:id="892741935">
      <w:bodyDiv w:val="1"/>
      <w:marLeft w:val="0"/>
      <w:marRight w:val="0"/>
      <w:marTop w:val="0"/>
      <w:marBottom w:val="0"/>
      <w:divBdr>
        <w:top w:val="none" w:sz="0" w:space="0" w:color="auto"/>
        <w:left w:val="none" w:sz="0" w:space="0" w:color="auto"/>
        <w:bottom w:val="none" w:sz="0" w:space="0" w:color="auto"/>
        <w:right w:val="none" w:sz="0" w:space="0" w:color="auto"/>
      </w:divBdr>
    </w:div>
    <w:div w:id="897203425">
      <w:bodyDiv w:val="1"/>
      <w:marLeft w:val="0"/>
      <w:marRight w:val="0"/>
      <w:marTop w:val="0"/>
      <w:marBottom w:val="0"/>
      <w:divBdr>
        <w:top w:val="none" w:sz="0" w:space="0" w:color="auto"/>
        <w:left w:val="none" w:sz="0" w:space="0" w:color="auto"/>
        <w:bottom w:val="none" w:sz="0" w:space="0" w:color="auto"/>
        <w:right w:val="none" w:sz="0" w:space="0" w:color="auto"/>
      </w:divBdr>
    </w:div>
    <w:div w:id="916280703">
      <w:bodyDiv w:val="1"/>
      <w:marLeft w:val="0"/>
      <w:marRight w:val="0"/>
      <w:marTop w:val="0"/>
      <w:marBottom w:val="0"/>
      <w:divBdr>
        <w:top w:val="none" w:sz="0" w:space="0" w:color="auto"/>
        <w:left w:val="none" w:sz="0" w:space="0" w:color="auto"/>
        <w:bottom w:val="none" w:sz="0" w:space="0" w:color="auto"/>
        <w:right w:val="none" w:sz="0" w:space="0" w:color="auto"/>
      </w:divBdr>
    </w:div>
    <w:div w:id="941454060">
      <w:bodyDiv w:val="1"/>
      <w:marLeft w:val="0"/>
      <w:marRight w:val="0"/>
      <w:marTop w:val="0"/>
      <w:marBottom w:val="0"/>
      <w:divBdr>
        <w:top w:val="none" w:sz="0" w:space="0" w:color="auto"/>
        <w:left w:val="none" w:sz="0" w:space="0" w:color="auto"/>
        <w:bottom w:val="none" w:sz="0" w:space="0" w:color="auto"/>
        <w:right w:val="none" w:sz="0" w:space="0" w:color="auto"/>
      </w:divBdr>
    </w:div>
    <w:div w:id="944655896">
      <w:bodyDiv w:val="1"/>
      <w:marLeft w:val="0"/>
      <w:marRight w:val="0"/>
      <w:marTop w:val="0"/>
      <w:marBottom w:val="0"/>
      <w:divBdr>
        <w:top w:val="none" w:sz="0" w:space="0" w:color="auto"/>
        <w:left w:val="none" w:sz="0" w:space="0" w:color="auto"/>
        <w:bottom w:val="none" w:sz="0" w:space="0" w:color="auto"/>
        <w:right w:val="none" w:sz="0" w:space="0" w:color="auto"/>
      </w:divBdr>
    </w:div>
    <w:div w:id="965430885">
      <w:bodyDiv w:val="1"/>
      <w:marLeft w:val="0"/>
      <w:marRight w:val="0"/>
      <w:marTop w:val="0"/>
      <w:marBottom w:val="0"/>
      <w:divBdr>
        <w:top w:val="none" w:sz="0" w:space="0" w:color="auto"/>
        <w:left w:val="none" w:sz="0" w:space="0" w:color="auto"/>
        <w:bottom w:val="none" w:sz="0" w:space="0" w:color="auto"/>
        <w:right w:val="none" w:sz="0" w:space="0" w:color="auto"/>
      </w:divBdr>
    </w:div>
    <w:div w:id="976303603">
      <w:bodyDiv w:val="1"/>
      <w:marLeft w:val="0"/>
      <w:marRight w:val="0"/>
      <w:marTop w:val="0"/>
      <w:marBottom w:val="0"/>
      <w:divBdr>
        <w:top w:val="none" w:sz="0" w:space="0" w:color="auto"/>
        <w:left w:val="none" w:sz="0" w:space="0" w:color="auto"/>
        <w:bottom w:val="none" w:sz="0" w:space="0" w:color="auto"/>
        <w:right w:val="none" w:sz="0" w:space="0" w:color="auto"/>
      </w:divBdr>
    </w:div>
    <w:div w:id="1029377812">
      <w:bodyDiv w:val="1"/>
      <w:marLeft w:val="0"/>
      <w:marRight w:val="0"/>
      <w:marTop w:val="0"/>
      <w:marBottom w:val="0"/>
      <w:divBdr>
        <w:top w:val="none" w:sz="0" w:space="0" w:color="auto"/>
        <w:left w:val="none" w:sz="0" w:space="0" w:color="auto"/>
        <w:bottom w:val="none" w:sz="0" w:space="0" w:color="auto"/>
        <w:right w:val="none" w:sz="0" w:space="0" w:color="auto"/>
      </w:divBdr>
    </w:div>
    <w:div w:id="1035547774">
      <w:bodyDiv w:val="1"/>
      <w:marLeft w:val="0"/>
      <w:marRight w:val="0"/>
      <w:marTop w:val="0"/>
      <w:marBottom w:val="0"/>
      <w:divBdr>
        <w:top w:val="none" w:sz="0" w:space="0" w:color="auto"/>
        <w:left w:val="none" w:sz="0" w:space="0" w:color="auto"/>
        <w:bottom w:val="none" w:sz="0" w:space="0" w:color="auto"/>
        <w:right w:val="none" w:sz="0" w:space="0" w:color="auto"/>
      </w:divBdr>
    </w:div>
    <w:div w:id="1041981431">
      <w:bodyDiv w:val="1"/>
      <w:marLeft w:val="0"/>
      <w:marRight w:val="0"/>
      <w:marTop w:val="0"/>
      <w:marBottom w:val="0"/>
      <w:divBdr>
        <w:top w:val="none" w:sz="0" w:space="0" w:color="auto"/>
        <w:left w:val="none" w:sz="0" w:space="0" w:color="auto"/>
        <w:bottom w:val="none" w:sz="0" w:space="0" w:color="auto"/>
        <w:right w:val="none" w:sz="0" w:space="0" w:color="auto"/>
      </w:divBdr>
    </w:div>
    <w:div w:id="1048989343">
      <w:bodyDiv w:val="1"/>
      <w:marLeft w:val="0"/>
      <w:marRight w:val="0"/>
      <w:marTop w:val="0"/>
      <w:marBottom w:val="0"/>
      <w:divBdr>
        <w:top w:val="none" w:sz="0" w:space="0" w:color="auto"/>
        <w:left w:val="none" w:sz="0" w:space="0" w:color="auto"/>
        <w:bottom w:val="none" w:sz="0" w:space="0" w:color="auto"/>
        <w:right w:val="none" w:sz="0" w:space="0" w:color="auto"/>
      </w:divBdr>
    </w:div>
    <w:div w:id="1067071671">
      <w:bodyDiv w:val="1"/>
      <w:marLeft w:val="0"/>
      <w:marRight w:val="0"/>
      <w:marTop w:val="0"/>
      <w:marBottom w:val="0"/>
      <w:divBdr>
        <w:top w:val="none" w:sz="0" w:space="0" w:color="auto"/>
        <w:left w:val="none" w:sz="0" w:space="0" w:color="auto"/>
        <w:bottom w:val="none" w:sz="0" w:space="0" w:color="auto"/>
        <w:right w:val="none" w:sz="0" w:space="0" w:color="auto"/>
      </w:divBdr>
    </w:div>
    <w:div w:id="1068379608">
      <w:bodyDiv w:val="1"/>
      <w:marLeft w:val="0"/>
      <w:marRight w:val="0"/>
      <w:marTop w:val="0"/>
      <w:marBottom w:val="0"/>
      <w:divBdr>
        <w:top w:val="none" w:sz="0" w:space="0" w:color="auto"/>
        <w:left w:val="none" w:sz="0" w:space="0" w:color="auto"/>
        <w:bottom w:val="none" w:sz="0" w:space="0" w:color="auto"/>
        <w:right w:val="none" w:sz="0" w:space="0" w:color="auto"/>
      </w:divBdr>
    </w:div>
    <w:div w:id="1091197047">
      <w:bodyDiv w:val="1"/>
      <w:marLeft w:val="0"/>
      <w:marRight w:val="0"/>
      <w:marTop w:val="0"/>
      <w:marBottom w:val="0"/>
      <w:divBdr>
        <w:top w:val="none" w:sz="0" w:space="0" w:color="auto"/>
        <w:left w:val="none" w:sz="0" w:space="0" w:color="auto"/>
        <w:bottom w:val="none" w:sz="0" w:space="0" w:color="auto"/>
        <w:right w:val="none" w:sz="0" w:space="0" w:color="auto"/>
      </w:divBdr>
    </w:div>
    <w:div w:id="1101417257">
      <w:bodyDiv w:val="1"/>
      <w:marLeft w:val="0"/>
      <w:marRight w:val="0"/>
      <w:marTop w:val="0"/>
      <w:marBottom w:val="0"/>
      <w:divBdr>
        <w:top w:val="none" w:sz="0" w:space="0" w:color="auto"/>
        <w:left w:val="none" w:sz="0" w:space="0" w:color="auto"/>
        <w:bottom w:val="none" w:sz="0" w:space="0" w:color="auto"/>
        <w:right w:val="none" w:sz="0" w:space="0" w:color="auto"/>
      </w:divBdr>
    </w:div>
    <w:div w:id="1146700614">
      <w:bodyDiv w:val="1"/>
      <w:marLeft w:val="0"/>
      <w:marRight w:val="0"/>
      <w:marTop w:val="0"/>
      <w:marBottom w:val="0"/>
      <w:divBdr>
        <w:top w:val="none" w:sz="0" w:space="0" w:color="auto"/>
        <w:left w:val="none" w:sz="0" w:space="0" w:color="auto"/>
        <w:bottom w:val="none" w:sz="0" w:space="0" w:color="auto"/>
        <w:right w:val="none" w:sz="0" w:space="0" w:color="auto"/>
      </w:divBdr>
    </w:div>
    <w:div w:id="1151941880">
      <w:bodyDiv w:val="1"/>
      <w:marLeft w:val="0"/>
      <w:marRight w:val="0"/>
      <w:marTop w:val="0"/>
      <w:marBottom w:val="0"/>
      <w:divBdr>
        <w:top w:val="none" w:sz="0" w:space="0" w:color="auto"/>
        <w:left w:val="none" w:sz="0" w:space="0" w:color="auto"/>
        <w:bottom w:val="none" w:sz="0" w:space="0" w:color="auto"/>
        <w:right w:val="none" w:sz="0" w:space="0" w:color="auto"/>
      </w:divBdr>
    </w:div>
    <w:div w:id="1160970549">
      <w:bodyDiv w:val="1"/>
      <w:marLeft w:val="0"/>
      <w:marRight w:val="0"/>
      <w:marTop w:val="0"/>
      <w:marBottom w:val="0"/>
      <w:divBdr>
        <w:top w:val="none" w:sz="0" w:space="0" w:color="auto"/>
        <w:left w:val="none" w:sz="0" w:space="0" w:color="auto"/>
        <w:bottom w:val="none" w:sz="0" w:space="0" w:color="auto"/>
        <w:right w:val="none" w:sz="0" w:space="0" w:color="auto"/>
      </w:divBdr>
    </w:div>
    <w:div w:id="1172333512">
      <w:bodyDiv w:val="1"/>
      <w:marLeft w:val="0"/>
      <w:marRight w:val="0"/>
      <w:marTop w:val="0"/>
      <w:marBottom w:val="0"/>
      <w:divBdr>
        <w:top w:val="none" w:sz="0" w:space="0" w:color="auto"/>
        <w:left w:val="none" w:sz="0" w:space="0" w:color="auto"/>
        <w:bottom w:val="none" w:sz="0" w:space="0" w:color="auto"/>
        <w:right w:val="none" w:sz="0" w:space="0" w:color="auto"/>
      </w:divBdr>
    </w:div>
    <w:div w:id="1176579216">
      <w:bodyDiv w:val="1"/>
      <w:marLeft w:val="0"/>
      <w:marRight w:val="0"/>
      <w:marTop w:val="0"/>
      <w:marBottom w:val="0"/>
      <w:divBdr>
        <w:top w:val="none" w:sz="0" w:space="0" w:color="auto"/>
        <w:left w:val="none" w:sz="0" w:space="0" w:color="auto"/>
        <w:bottom w:val="none" w:sz="0" w:space="0" w:color="auto"/>
        <w:right w:val="none" w:sz="0" w:space="0" w:color="auto"/>
      </w:divBdr>
    </w:div>
    <w:div w:id="1183665759">
      <w:bodyDiv w:val="1"/>
      <w:marLeft w:val="0"/>
      <w:marRight w:val="0"/>
      <w:marTop w:val="0"/>
      <w:marBottom w:val="0"/>
      <w:divBdr>
        <w:top w:val="none" w:sz="0" w:space="0" w:color="auto"/>
        <w:left w:val="none" w:sz="0" w:space="0" w:color="auto"/>
        <w:bottom w:val="none" w:sz="0" w:space="0" w:color="auto"/>
        <w:right w:val="none" w:sz="0" w:space="0" w:color="auto"/>
      </w:divBdr>
    </w:div>
    <w:div w:id="1192232191">
      <w:bodyDiv w:val="1"/>
      <w:marLeft w:val="0"/>
      <w:marRight w:val="0"/>
      <w:marTop w:val="0"/>
      <w:marBottom w:val="0"/>
      <w:divBdr>
        <w:top w:val="none" w:sz="0" w:space="0" w:color="auto"/>
        <w:left w:val="none" w:sz="0" w:space="0" w:color="auto"/>
        <w:bottom w:val="none" w:sz="0" w:space="0" w:color="auto"/>
        <w:right w:val="none" w:sz="0" w:space="0" w:color="auto"/>
      </w:divBdr>
    </w:div>
    <w:div w:id="1196188391">
      <w:bodyDiv w:val="1"/>
      <w:marLeft w:val="0"/>
      <w:marRight w:val="0"/>
      <w:marTop w:val="0"/>
      <w:marBottom w:val="0"/>
      <w:divBdr>
        <w:top w:val="none" w:sz="0" w:space="0" w:color="auto"/>
        <w:left w:val="none" w:sz="0" w:space="0" w:color="auto"/>
        <w:bottom w:val="none" w:sz="0" w:space="0" w:color="auto"/>
        <w:right w:val="none" w:sz="0" w:space="0" w:color="auto"/>
      </w:divBdr>
    </w:div>
    <w:div w:id="1216620722">
      <w:bodyDiv w:val="1"/>
      <w:marLeft w:val="0"/>
      <w:marRight w:val="0"/>
      <w:marTop w:val="0"/>
      <w:marBottom w:val="0"/>
      <w:divBdr>
        <w:top w:val="none" w:sz="0" w:space="0" w:color="auto"/>
        <w:left w:val="none" w:sz="0" w:space="0" w:color="auto"/>
        <w:bottom w:val="none" w:sz="0" w:space="0" w:color="auto"/>
        <w:right w:val="none" w:sz="0" w:space="0" w:color="auto"/>
      </w:divBdr>
    </w:div>
    <w:div w:id="1253658222">
      <w:bodyDiv w:val="1"/>
      <w:marLeft w:val="0"/>
      <w:marRight w:val="0"/>
      <w:marTop w:val="0"/>
      <w:marBottom w:val="0"/>
      <w:divBdr>
        <w:top w:val="none" w:sz="0" w:space="0" w:color="auto"/>
        <w:left w:val="none" w:sz="0" w:space="0" w:color="auto"/>
        <w:bottom w:val="none" w:sz="0" w:space="0" w:color="auto"/>
        <w:right w:val="none" w:sz="0" w:space="0" w:color="auto"/>
      </w:divBdr>
    </w:div>
    <w:div w:id="1268080713">
      <w:bodyDiv w:val="1"/>
      <w:marLeft w:val="0"/>
      <w:marRight w:val="0"/>
      <w:marTop w:val="0"/>
      <w:marBottom w:val="0"/>
      <w:divBdr>
        <w:top w:val="none" w:sz="0" w:space="0" w:color="auto"/>
        <w:left w:val="none" w:sz="0" w:space="0" w:color="auto"/>
        <w:bottom w:val="none" w:sz="0" w:space="0" w:color="auto"/>
        <w:right w:val="none" w:sz="0" w:space="0" w:color="auto"/>
      </w:divBdr>
    </w:div>
    <w:div w:id="1295789599">
      <w:bodyDiv w:val="1"/>
      <w:marLeft w:val="0"/>
      <w:marRight w:val="0"/>
      <w:marTop w:val="0"/>
      <w:marBottom w:val="0"/>
      <w:divBdr>
        <w:top w:val="none" w:sz="0" w:space="0" w:color="auto"/>
        <w:left w:val="none" w:sz="0" w:space="0" w:color="auto"/>
        <w:bottom w:val="none" w:sz="0" w:space="0" w:color="auto"/>
        <w:right w:val="none" w:sz="0" w:space="0" w:color="auto"/>
      </w:divBdr>
    </w:div>
    <w:div w:id="1306008029">
      <w:bodyDiv w:val="1"/>
      <w:marLeft w:val="0"/>
      <w:marRight w:val="0"/>
      <w:marTop w:val="0"/>
      <w:marBottom w:val="0"/>
      <w:divBdr>
        <w:top w:val="none" w:sz="0" w:space="0" w:color="auto"/>
        <w:left w:val="none" w:sz="0" w:space="0" w:color="auto"/>
        <w:bottom w:val="none" w:sz="0" w:space="0" w:color="auto"/>
        <w:right w:val="none" w:sz="0" w:space="0" w:color="auto"/>
      </w:divBdr>
    </w:div>
    <w:div w:id="1342395172">
      <w:bodyDiv w:val="1"/>
      <w:marLeft w:val="0"/>
      <w:marRight w:val="0"/>
      <w:marTop w:val="0"/>
      <w:marBottom w:val="0"/>
      <w:divBdr>
        <w:top w:val="none" w:sz="0" w:space="0" w:color="auto"/>
        <w:left w:val="none" w:sz="0" w:space="0" w:color="auto"/>
        <w:bottom w:val="none" w:sz="0" w:space="0" w:color="auto"/>
        <w:right w:val="none" w:sz="0" w:space="0" w:color="auto"/>
      </w:divBdr>
    </w:div>
    <w:div w:id="1345673511">
      <w:bodyDiv w:val="1"/>
      <w:marLeft w:val="0"/>
      <w:marRight w:val="0"/>
      <w:marTop w:val="0"/>
      <w:marBottom w:val="0"/>
      <w:divBdr>
        <w:top w:val="none" w:sz="0" w:space="0" w:color="auto"/>
        <w:left w:val="none" w:sz="0" w:space="0" w:color="auto"/>
        <w:bottom w:val="none" w:sz="0" w:space="0" w:color="auto"/>
        <w:right w:val="none" w:sz="0" w:space="0" w:color="auto"/>
      </w:divBdr>
    </w:div>
    <w:div w:id="1362633351">
      <w:bodyDiv w:val="1"/>
      <w:marLeft w:val="0"/>
      <w:marRight w:val="0"/>
      <w:marTop w:val="0"/>
      <w:marBottom w:val="0"/>
      <w:divBdr>
        <w:top w:val="none" w:sz="0" w:space="0" w:color="auto"/>
        <w:left w:val="none" w:sz="0" w:space="0" w:color="auto"/>
        <w:bottom w:val="none" w:sz="0" w:space="0" w:color="auto"/>
        <w:right w:val="none" w:sz="0" w:space="0" w:color="auto"/>
      </w:divBdr>
    </w:div>
    <w:div w:id="1374160736">
      <w:bodyDiv w:val="1"/>
      <w:marLeft w:val="0"/>
      <w:marRight w:val="0"/>
      <w:marTop w:val="0"/>
      <w:marBottom w:val="0"/>
      <w:divBdr>
        <w:top w:val="none" w:sz="0" w:space="0" w:color="auto"/>
        <w:left w:val="none" w:sz="0" w:space="0" w:color="auto"/>
        <w:bottom w:val="none" w:sz="0" w:space="0" w:color="auto"/>
        <w:right w:val="none" w:sz="0" w:space="0" w:color="auto"/>
      </w:divBdr>
    </w:div>
    <w:div w:id="1382363718">
      <w:bodyDiv w:val="1"/>
      <w:marLeft w:val="0"/>
      <w:marRight w:val="0"/>
      <w:marTop w:val="0"/>
      <w:marBottom w:val="0"/>
      <w:divBdr>
        <w:top w:val="none" w:sz="0" w:space="0" w:color="auto"/>
        <w:left w:val="none" w:sz="0" w:space="0" w:color="auto"/>
        <w:bottom w:val="none" w:sz="0" w:space="0" w:color="auto"/>
        <w:right w:val="none" w:sz="0" w:space="0" w:color="auto"/>
      </w:divBdr>
    </w:div>
    <w:div w:id="1393113919">
      <w:bodyDiv w:val="1"/>
      <w:marLeft w:val="0"/>
      <w:marRight w:val="0"/>
      <w:marTop w:val="0"/>
      <w:marBottom w:val="0"/>
      <w:divBdr>
        <w:top w:val="none" w:sz="0" w:space="0" w:color="auto"/>
        <w:left w:val="none" w:sz="0" w:space="0" w:color="auto"/>
        <w:bottom w:val="none" w:sz="0" w:space="0" w:color="auto"/>
        <w:right w:val="none" w:sz="0" w:space="0" w:color="auto"/>
      </w:divBdr>
    </w:div>
    <w:div w:id="1410889510">
      <w:bodyDiv w:val="1"/>
      <w:marLeft w:val="0"/>
      <w:marRight w:val="0"/>
      <w:marTop w:val="0"/>
      <w:marBottom w:val="0"/>
      <w:divBdr>
        <w:top w:val="none" w:sz="0" w:space="0" w:color="auto"/>
        <w:left w:val="none" w:sz="0" w:space="0" w:color="auto"/>
        <w:bottom w:val="none" w:sz="0" w:space="0" w:color="auto"/>
        <w:right w:val="none" w:sz="0" w:space="0" w:color="auto"/>
      </w:divBdr>
    </w:div>
    <w:div w:id="1419788110">
      <w:bodyDiv w:val="1"/>
      <w:marLeft w:val="0"/>
      <w:marRight w:val="0"/>
      <w:marTop w:val="0"/>
      <w:marBottom w:val="0"/>
      <w:divBdr>
        <w:top w:val="none" w:sz="0" w:space="0" w:color="auto"/>
        <w:left w:val="none" w:sz="0" w:space="0" w:color="auto"/>
        <w:bottom w:val="none" w:sz="0" w:space="0" w:color="auto"/>
        <w:right w:val="none" w:sz="0" w:space="0" w:color="auto"/>
      </w:divBdr>
    </w:div>
    <w:div w:id="1454515383">
      <w:bodyDiv w:val="1"/>
      <w:marLeft w:val="0"/>
      <w:marRight w:val="0"/>
      <w:marTop w:val="0"/>
      <w:marBottom w:val="0"/>
      <w:divBdr>
        <w:top w:val="none" w:sz="0" w:space="0" w:color="auto"/>
        <w:left w:val="none" w:sz="0" w:space="0" w:color="auto"/>
        <w:bottom w:val="none" w:sz="0" w:space="0" w:color="auto"/>
        <w:right w:val="none" w:sz="0" w:space="0" w:color="auto"/>
      </w:divBdr>
    </w:div>
    <w:div w:id="1511023475">
      <w:bodyDiv w:val="1"/>
      <w:marLeft w:val="0"/>
      <w:marRight w:val="0"/>
      <w:marTop w:val="0"/>
      <w:marBottom w:val="0"/>
      <w:divBdr>
        <w:top w:val="none" w:sz="0" w:space="0" w:color="auto"/>
        <w:left w:val="none" w:sz="0" w:space="0" w:color="auto"/>
        <w:bottom w:val="none" w:sz="0" w:space="0" w:color="auto"/>
        <w:right w:val="none" w:sz="0" w:space="0" w:color="auto"/>
      </w:divBdr>
    </w:div>
    <w:div w:id="1517965789">
      <w:bodyDiv w:val="1"/>
      <w:marLeft w:val="0"/>
      <w:marRight w:val="0"/>
      <w:marTop w:val="0"/>
      <w:marBottom w:val="0"/>
      <w:divBdr>
        <w:top w:val="none" w:sz="0" w:space="0" w:color="auto"/>
        <w:left w:val="none" w:sz="0" w:space="0" w:color="auto"/>
        <w:bottom w:val="none" w:sz="0" w:space="0" w:color="auto"/>
        <w:right w:val="none" w:sz="0" w:space="0" w:color="auto"/>
      </w:divBdr>
    </w:div>
    <w:div w:id="1518274755">
      <w:bodyDiv w:val="1"/>
      <w:marLeft w:val="0"/>
      <w:marRight w:val="0"/>
      <w:marTop w:val="0"/>
      <w:marBottom w:val="0"/>
      <w:divBdr>
        <w:top w:val="none" w:sz="0" w:space="0" w:color="auto"/>
        <w:left w:val="none" w:sz="0" w:space="0" w:color="auto"/>
        <w:bottom w:val="none" w:sz="0" w:space="0" w:color="auto"/>
        <w:right w:val="none" w:sz="0" w:space="0" w:color="auto"/>
      </w:divBdr>
    </w:div>
    <w:div w:id="1528442280">
      <w:bodyDiv w:val="1"/>
      <w:marLeft w:val="0"/>
      <w:marRight w:val="0"/>
      <w:marTop w:val="0"/>
      <w:marBottom w:val="0"/>
      <w:divBdr>
        <w:top w:val="none" w:sz="0" w:space="0" w:color="auto"/>
        <w:left w:val="none" w:sz="0" w:space="0" w:color="auto"/>
        <w:bottom w:val="none" w:sz="0" w:space="0" w:color="auto"/>
        <w:right w:val="none" w:sz="0" w:space="0" w:color="auto"/>
      </w:divBdr>
    </w:div>
    <w:div w:id="1540849172">
      <w:bodyDiv w:val="1"/>
      <w:marLeft w:val="0"/>
      <w:marRight w:val="0"/>
      <w:marTop w:val="0"/>
      <w:marBottom w:val="0"/>
      <w:divBdr>
        <w:top w:val="none" w:sz="0" w:space="0" w:color="auto"/>
        <w:left w:val="none" w:sz="0" w:space="0" w:color="auto"/>
        <w:bottom w:val="none" w:sz="0" w:space="0" w:color="auto"/>
        <w:right w:val="none" w:sz="0" w:space="0" w:color="auto"/>
      </w:divBdr>
    </w:div>
    <w:div w:id="1588152658">
      <w:bodyDiv w:val="1"/>
      <w:marLeft w:val="0"/>
      <w:marRight w:val="0"/>
      <w:marTop w:val="0"/>
      <w:marBottom w:val="0"/>
      <w:divBdr>
        <w:top w:val="none" w:sz="0" w:space="0" w:color="auto"/>
        <w:left w:val="none" w:sz="0" w:space="0" w:color="auto"/>
        <w:bottom w:val="none" w:sz="0" w:space="0" w:color="auto"/>
        <w:right w:val="none" w:sz="0" w:space="0" w:color="auto"/>
      </w:divBdr>
    </w:div>
    <w:div w:id="1589460915">
      <w:bodyDiv w:val="1"/>
      <w:marLeft w:val="0"/>
      <w:marRight w:val="0"/>
      <w:marTop w:val="0"/>
      <w:marBottom w:val="0"/>
      <w:divBdr>
        <w:top w:val="none" w:sz="0" w:space="0" w:color="auto"/>
        <w:left w:val="none" w:sz="0" w:space="0" w:color="auto"/>
        <w:bottom w:val="none" w:sz="0" w:space="0" w:color="auto"/>
        <w:right w:val="none" w:sz="0" w:space="0" w:color="auto"/>
      </w:divBdr>
    </w:div>
    <w:div w:id="1599095566">
      <w:bodyDiv w:val="1"/>
      <w:marLeft w:val="0"/>
      <w:marRight w:val="0"/>
      <w:marTop w:val="0"/>
      <w:marBottom w:val="0"/>
      <w:divBdr>
        <w:top w:val="none" w:sz="0" w:space="0" w:color="auto"/>
        <w:left w:val="none" w:sz="0" w:space="0" w:color="auto"/>
        <w:bottom w:val="none" w:sz="0" w:space="0" w:color="auto"/>
        <w:right w:val="none" w:sz="0" w:space="0" w:color="auto"/>
      </w:divBdr>
    </w:div>
    <w:div w:id="1599218285">
      <w:bodyDiv w:val="1"/>
      <w:marLeft w:val="0"/>
      <w:marRight w:val="0"/>
      <w:marTop w:val="0"/>
      <w:marBottom w:val="0"/>
      <w:divBdr>
        <w:top w:val="none" w:sz="0" w:space="0" w:color="auto"/>
        <w:left w:val="none" w:sz="0" w:space="0" w:color="auto"/>
        <w:bottom w:val="none" w:sz="0" w:space="0" w:color="auto"/>
        <w:right w:val="none" w:sz="0" w:space="0" w:color="auto"/>
      </w:divBdr>
    </w:div>
    <w:div w:id="1602421041">
      <w:bodyDiv w:val="1"/>
      <w:marLeft w:val="0"/>
      <w:marRight w:val="0"/>
      <w:marTop w:val="0"/>
      <w:marBottom w:val="0"/>
      <w:divBdr>
        <w:top w:val="none" w:sz="0" w:space="0" w:color="auto"/>
        <w:left w:val="none" w:sz="0" w:space="0" w:color="auto"/>
        <w:bottom w:val="none" w:sz="0" w:space="0" w:color="auto"/>
        <w:right w:val="none" w:sz="0" w:space="0" w:color="auto"/>
      </w:divBdr>
    </w:div>
    <w:div w:id="1605964136">
      <w:bodyDiv w:val="1"/>
      <w:marLeft w:val="0"/>
      <w:marRight w:val="0"/>
      <w:marTop w:val="0"/>
      <w:marBottom w:val="0"/>
      <w:divBdr>
        <w:top w:val="none" w:sz="0" w:space="0" w:color="auto"/>
        <w:left w:val="none" w:sz="0" w:space="0" w:color="auto"/>
        <w:bottom w:val="none" w:sz="0" w:space="0" w:color="auto"/>
        <w:right w:val="none" w:sz="0" w:space="0" w:color="auto"/>
      </w:divBdr>
    </w:div>
    <w:div w:id="1630089521">
      <w:bodyDiv w:val="1"/>
      <w:marLeft w:val="0"/>
      <w:marRight w:val="0"/>
      <w:marTop w:val="0"/>
      <w:marBottom w:val="0"/>
      <w:divBdr>
        <w:top w:val="none" w:sz="0" w:space="0" w:color="auto"/>
        <w:left w:val="none" w:sz="0" w:space="0" w:color="auto"/>
        <w:bottom w:val="none" w:sz="0" w:space="0" w:color="auto"/>
        <w:right w:val="none" w:sz="0" w:space="0" w:color="auto"/>
      </w:divBdr>
    </w:div>
    <w:div w:id="1645231736">
      <w:bodyDiv w:val="1"/>
      <w:marLeft w:val="0"/>
      <w:marRight w:val="0"/>
      <w:marTop w:val="0"/>
      <w:marBottom w:val="0"/>
      <w:divBdr>
        <w:top w:val="none" w:sz="0" w:space="0" w:color="auto"/>
        <w:left w:val="none" w:sz="0" w:space="0" w:color="auto"/>
        <w:bottom w:val="none" w:sz="0" w:space="0" w:color="auto"/>
        <w:right w:val="none" w:sz="0" w:space="0" w:color="auto"/>
      </w:divBdr>
    </w:div>
    <w:div w:id="1653487554">
      <w:bodyDiv w:val="1"/>
      <w:marLeft w:val="0"/>
      <w:marRight w:val="0"/>
      <w:marTop w:val="0"/>
      <w:marBottom w:val="0"/>
      <w:divBdr>
        <w:top w:val="none" w:sz="0" w:space="0" w:color="auto"/>
        <w:left w:val="none" w:sz="0" w:space="0" w:color="auto"/>
        <w:bottom w:val="none" w:sz="0" w:space="0" w:color="auto"/>
        <w:right w:val="none" w:sz="0" w:space="0" w:color="auto"/>
      </w:divBdr>
    </w:div>
    <w:div w:id="1662274409">
      <w:bodyDiv w:val="1"/>
      <w:marLeft w:val="0"/>
      <w:marRight w:val="0"/>
      <w:marTop w:val="0"/>
      <w:marBottom w:val="0"/>
      <w:divBdr>
        <w:top w:val="none" w:sz="0" w:space="0" w:color="auto"/>
        <w:left w:val="none" w:sz="0" w:space="0" w:color="auto"/>
        <w:bottom w:val="none" w:sz="0" w:space="0" w:color="auto"/>
        <w:right w:val="none" w:sz="0" w:space="0" w:color="auto"/>
      </w:divBdr>
    </w:div>
    <w:div w:id="1674797522">
      <w:bodyDiv w:val="1"/>
      <w:marLeft w:val="0"/>
      <w:marRight w:val="0"/>
      <w:marTop w:val="0"/>
      <w:marBottom w:val="0"/>
      <w:divBdr>
        <w:top w:val="none" w:sz="0" w:space="0" w:color="auto"/>
        <w:left w:val="none" w:sz="0" w:space="0" w:color="auto"/>
        <w:bottom w:val="none" w:sz="0" w:space="0" w:color="auto"/>
        <w:right w:val="none" w:sz="0" w:space="0" w:color="auto"/>
      </w:divBdr>
    </w:div>
    <w:div w:id="1676417132">
      <w:bodyDiv w:val="1"/>
      <w:marLeft w:val="0"/>
      <w:marRight w:val="0"/>
      <w:marTop w:val="0"/>
      <w:marBottom w:val="0"/>
      <w:divBdr>
        <w:top w:val="none" w:sz="0" w:space="0" w:color="auto"/>
        <w:left w:val="none" w:sz="0" w:space="0" w:color="auto"/>
        <w:bottom w:val="none" w:sz="0" w:space="0" w:color="auto"/>
        <w:right w:val="none" w:sz="0" w:space="0" w:color="auto"/>
      </w:divBdr>
    </w:div>
    <w:div w:id="1712001656">
      <w:bodyDiv w:val="1"/>
      <w:marLeft w:val="0"/>
      <w:marRight w:val="0"/>
      <w:marTop w:val="0"/>
      <w:marBottom w:val="0"/>
      <w:divBdr>
        <w:top w:val="none" w:sz="0" w:space="0" w:color="auto"/>
        <w:left w:val="none" w:sz="0" w:space="0" w:color="auto"/>
        <w:bottom w:val="none" w:sz="0" w:space="0" w:color="auto"/>
        <w:right w:val="none" w:sz="0" w:space="0" w:color="auto"/>
      </w:divBdr>
    </w:div>
    <w:div w:id="1728988569">
      <w:bodyDiv w:val="1"/>
      <w:marLeft w:val="0"/>
      <w:marRight w:val="0"/>
      <w:marTop w:val="0"/>
      <w:marBottom w:val="0"/>
      <w:divBdr>
        <w:top w:val="none" w:sz="0" w:space="0" w:color="auto"/>
        <w:left w:val="none" w:sz="0" w:space="0" w:color="auto"/>
        <w:bottom w:val="none" w:sz="0" w:space="0" w:color="auto"/>
        <w:right w:val="none" w:sz="0" w:space="0" w:color="auto"/>
      </w:divBdr>
    </w:div>
    <w:div w:id="1742874493">
      <w:bodyDiv w:val="1"/>
      <w:marLeft w:val="0"/>
      <w:marRight w:val="0"/>
      <w:marTop w:val="0"/>
      <w:marBottom w:val="0"/>
      <w:divBdr>
        <w:top w:val="none" w:sz="0" w:space="0" w:color="auto"/>
        <w:left w:val="none" w:sz="0" w:space="0" w:color="auto"/>
        <w:bottom w:val="none" w:sz="0" w:space="0" w:color="auto"/>
        <w:right w:val="none" w:sz="0" w:space="0" w:color="auto"/>
      </w:divBdr>
    </w:div>
    <w:div w:id="1760827077">
      <w:bodyDiv w:val="1"/>
      <w:marLeft w:val="0"/>
      <w:marRight w:val="0"/>
      <w:marTop w:val="0"/>
      <w:marBottom w:val="0"/>
      <w:divBdr>
        <w:top w:val="none" w:sz="0" w:space="0" w:color="auto"/>
        <w:left w:val="none" w:sz="0" w:space="0" w:color="auto"/>
        <w:bottom w:val="none" w:sz="0" w:space="0" w:color="auto"/>
        <w:right w:val="none" w:sz="0" w:space="0" w:color="auto"/>
      </w:divBdr>
    </w:div>
    <w:div w:id="1784156350">
      <w:bodyDiv w:val="1"/>
      <w:marLeft w:val="0"/>
      <w:marRight w:val="0"/>
      <w:marTop w:val="0"/>
      <w:marBottom w:val="0"/>
      <w:divBdr>
        <w:top w:val="none" w:sz="0" w:space="0" w:color="auto"/>
        <w:left w:val="none" w:sz="0" w:space="0" w:color="auto"/>
        <w:bottom w:val="none" w:sz="0" w:space="0" w:color="auto"/>
        <w:right w:val="none" w:sz="0" w:space="0" w:color="auto"/>
      </w:divBdr>
    </w:div>
    <w:div w:id="1799296171">
      <w:bodyDiv w:val="1"/>
      <w:marLeft w:val="0"/>
      <w:marRight w:val="0"/>
      <w:marTop w:val="0"/>
      <w:marBottom w:val="0"/>
      <w:divBdr>
        <w:top w:val="none" w:sz="0" w:space="0" w:color="auto"/>
        <w:left w:val="none" w:sz="0" w:space="0" w:color="auto"/>
        <w:bottom w:val="none" w:sz="0" w:space="0" w:color="auto"/>
        <w:right w:val="none" w:sz="0" w:space="0" w:color="auto"/>
      </w:divBdr>
    </w:div>
    <w:div w:id="1805805687">
      <w:bodyDiv w:val="1"/>
      <w:marLeft w:val="0"/>
      <w:marRight w:val="0"/>
      <w:marTop w:val="0"/>
      <w:marBottom w:val="0"/>
      <w:divBdr>
        <w:top w:val="none" w:sz="0" w:space="0" w:color="auto"/>
        <w:left w:val="none" w:sz="0" w:space="0" w:color="auto"/>
        <w:bottom w:val="none" w:sz="0" w:space="0" w:color="auto"/>
        <w:right w:val="none" w:sz="0" w:space="0" w:color="auto"/>
      </w:divBdr>
    </w:div>
    <w:div w:id="1842313546">
      <w:bodyDiv w:val="1"/>
      <w:marLeft w:val="0"/>
      <w:marRight w:val="0"/>
      <w:marTop w:val="0"/>
      <w:marBottom w:val="0"/>
      <w:divBdr>
        <w:top w:val="none" w:sz="0" w:space="0" w:color="auto"/>
        <w:left w:val="none" w:sz="0" w:space="0" w:color="auto"/>
        <w:bottom w:val="none" w:sz="0" w:space="0" w:color="auto"/>
        <w:right w:val="none" w:sz="0" w:space="0" w:color="auto"/>
      </w:divBdr>
    </w:div>
    <w:div w:id="1849439865">
      <w:bodyDiv w:val="1"/>
      <w:marLeft w:val="0"/>
      <w:marRight w:val="0"/>
      <w:marTop w:val="0"/>
      <w:marBottom w:val="0"/>
      <w:divBdr>
        <w:top w:val="none" w:sz="0" w:space="0" w:color="auto"/>
        <w:left w:val="none" w:sz="0" w:space="0" w:color="auto"/>
        <w:bottom w:val="none" w:sz="0" w:space="0" w:color="auto"/>
        <w:right w:val="none" w:sz="0" w:space="0" w:color="auto"/>
      </w:divBdr>
    </w:div>
    <w:div w:id="1850368308">
      <w:bodyDiv w:val="1"/>
      <w:marLeft w:val="0"/>
      <w:marRight w:val="0"/>
      <w:marTop w:val="0"/>
      <w:marBottom w:val="0"/>
      <w:divBdr>
        <w:top w:val="none" w:sz="0" w:space="0" w:color="auto"/>
        <w:left w:val="none" w:sz="0" w:space="0" w:color="auto"/>
        <w:bottom w:val="none" w:sz="0" w:space="0" w:color="auto"/>
        <w:right w:val="none" w:sz="0" w:space="0" w:color="auto"/>
      </w:divBdr>
    </w:div>
    <w:div w:id="1858080027">
      <w:bodyDiv w:val="1"/>
      <w:marLeft w:val="0"/>
      <w:marRight w:val="0"/>
      <w:marTop w:val="0"/>
      <w:marBottom w:val="0"/>
      <w:divBdr>
        <w:top w:val="none" w:sz="0" w:space="0" w:color="auto"/>
        <w:left w:val="none" w:sz="0" w:space="0" w:color="auto"/>
        <w:bottom w:val="none" w:sz="0" w:space="0" w:color="auto"/>
        <w:right w:val="none" w:sz="0" w:space="0" w:color="auto"/>
      </w:divBdr>
    </w:div>
    <w:div w:id="1881673717">
      <w:bodyDiv w:val="1"/>
      <w:marLeft w:val="0"/>
      <w:marRight w:val="0"/>
      <w:marTop w:val="0"/>
      <w:marBottom w:val="0"/>
      <w:divBdr>
        <w:top w:val="none" w:sz="0" w:space="0" w:color="auto"/>
        <w:left w:val="none" w:sz="0" w:space="0" w:color="auto"/>
        <w:bottom w:val="none" w:sz="0" w:space="0" w:color="auto"/>
        <w:right w:val="none" w:sz="0" w:space="0" w:color="auto"/>
      </w:divBdr>
    </w:div>
    <w:div w:id="1883861501">
      <w:bodyDiv w:val="1"/>
      <w:marLeft w:val="0"/>
      <w:marRight w:val="0"/>
      <w:marTop w:val="0"/>
      <w:marBottom w:val="0"/>
      <w:divBdr>
        <w:top w:val="none" w:sz="0" w:space="0" w:color="auto"/>
        <w:left w:val="none" w:sz="0" w:space="0" w:color="auto"/>
        <w:bottom w:val="none" w:sz="0" w:space="0" w:color="auto"/>
        <w:right w:val="none" w:sz="0" w:space="0" w:color="auto"/>
      </w:divBdr>
    </w:div>
    <w:div w:id="1901208294">
      <w:bodyDiv w:val="1"/>
      <w:marLeft w:val="0"/>
      <w:marRight w:val="0"/>
      <w:marTop w:val="0"/>
      <w:marBottom w:val="0"/>
      <w:divBdr>
        <w:top w:val="none" w:sz="0" w:space="0" w:color="auto"/>
        <w:left w:val="none" w:sz="0" w:space="0" w:color="auto"/>
        <w:bottom w:val="none" w:sz="0" w:space="0" w:color="auto"/>
        <w:right w:val="none" w:sz="0" w:space="0" w:color="auto"/>
      </w:divBdr>
    </w:div>
    <w:div w:id="1902667847">
      <w:bodyDiv w:val="1"/>
      <w:marLeft w:val="0"/>
      <w:marRight w:val="0"/>
      <w:marTop w:val="0"/>
      <w:marBottom w:val="0"/>
      <w:divBdr>
        <w:top w:val="none" w:sz="0" w:space="0" w:color="auto"/>
        <w:left w:val="none" w:sz="0" w:space="0" w:color="auto"/>
        <w:bottom w:val="none" w:sz="0" w:space="0" w:color="auto"/>
        <w:right w:val="none" w:sz="0" w:space="0" w:color="auto"/>
      </w:divBdr>
    </w:div>
    <w:div w:id="1919289714">
      <w:bodyDiv w:val="1"/>
      <w:marLeft w:val="0"/>
      <w:marRight w:val="0"/>
      <w:marTop w:val="0"/>
      <w:marBottom w:val="0"/>
      <w:divBdr>
        <w:top w:val="none" w:sz="0" w:space="0" w:color="auto"/>
        <w:left w:val="none" w:sz="0" w:space="0" w:color="auto"/>
        <w:bottom w:val="none" w:sz="0" w:space="0" w:color="auto"/>
        <w:right w:val="none" w:sz="0" w:space="0" w:color="auto"/>
      </w:divBdr>
    </w:div>
    <w:div w:id="1929657509">
      <w:bodyDiv w:val="1"/>
      <w:marLeft w:val="0"/>
      <w:marRight w:val="0"/>
      <w:marTop w:val="0"/>
      <w:marBottom w:val="0"/>
      <w:divBdr>
        <w:top w:val="none" w:sz="0" w:space="0" w:color="auto"/>
        <w:left w:val="none" w:sz="0" w:space="0" w:color="auto"/>
        <w:bottom w:val="none" w:sz="0" w:space="0" w:color="auto"/>
        <w:right w:val="none" w:sz="0" w:space="0" w:color="auto"/>
      </w:divBdr>
    </w:div>
    <w:div w:id="1939749948">
      <w:bodyDiv w:val="1"/>
      <w:marLeft w:val="0"/>
      <w:marRight w:val="0"/>
      <w:marTop w:val="0"/>
      <w:marBottom w:val="0"/>
      <w:divBdr>
        <w:top w:val="none" w:sz="0" w:space="0" w:color="auto"/>
        <w:left w:val="none" w:sz="0" w:space="0" w:color="auto"/>
        <w:bottom w:val="none" w:sz="0" w:space="0" w:color="auto"/>
        <w:right w:val="none" w:sz="0" w:space="0" w:color="auto"/>
      </w:divBdr>
    </w:div>
    <w:div w:id="1960838411">
      <w:bodyDiv w:val="1"/>
      <w:marLeft w:val="0"/>
      <w:marRight w:val="0"/>
      <w:marTop w:val="0"/>
      <w:marBottom w:val="0"/>
      <w:divBdr>
        <w:top w:val="none" w:sz="0" w:space="0" w:color="auto"/>
        <w:left w:val="none" w:sz="0" w:space="0" w:color="auto"/>
        <w:bottom w:val="none" w:sz="0" w:space="0" w:color="auto"/>
        <w:right w:val="none" w:sz="0" w:space="0" w:color="auto"/>
      </w:divBdr>
    </w:div>
    <w:div w:id="1961260228">
      <w:bodyDiv w:val="1"/>
      <w:marLeft w:val="0"/>
      <w:marRight w:val="0"/>
      <w:marTop w:val="0"/>
      <w:marBottom w:val="0"/>
      <w:divBdr>
        <w:top w:val="none" w:sz="0" w:space="0" w:color="auto"/>
        <w:left w:val="none" w:sz="0" w:space="0" w:color="auto"/>
        <w:bottom w:val="none" w:sz="0" w:space="0" w:color="auto"/>
        <w:right w:val="none" w:sz="0" w:space="0" w:color="auto"/>
      </w:divBdr>
    </w:div>
    <w:div w:id="1985349797">
      <w:bodyDiv w:val="1"/>
      <w:marLeft w:val="0"/>
      <w:marRight w:val="0"/>
      <w:marTop w:val="0"/>
      <w:marBottom w:val="0"/>
      <w:divBdr>
        <w:top w:val="none" w:sz="0" w:space="0" w:color="auto"/>
        <w:left w:val="none" w:sz="0" w:space="0" w:color="auto"/>
        <w:bottom w:val="none" w:sz="0" w:space="0" w:color="auto"/>
        <w:right w:val="none" w:sz="0" w:space="0" w:color="auto"/>
      </w:divBdr>
    </w:div>
    <w:div w:id="1999191362">
      <w:bodyDiv w:val="1"/>
      <w:marLeft w:val="0"/>
      <w:marRight w:val="0"/>
      <w:marTop w:val="0"/>
      <w:marBottom w:val="0"/>
      <w:divBdr>
        <w:top w:val="none" w:sz="0" w:space="0" w:color="auto"/>
        <w:left w:val="none" w:sz="0" w:space="0" w:color="auto"/>
        <w:bottom w:val="none" w:sz="0" w:space="0" w:color="auto"/>
        <w:right w:val="none" w:sz="0" w:space="0" w:color="auto"/>
      </w:divBdr>
    </w:div>
    <w:div w:id="2009364407">
      <w:bodyDiv w:val="1"/>
      <w:marLeft w:val="0"/>
      <w:marRight w:val="0"/>
      <w:marTop w:val="0"/>
      <w:marBottom w:val="0"/>
      <w:divBdr>
        <w:top w:val="none" w:sz="0" w:space="0" w:color="auto"/>
        <w:left w:val="none" w:sz="0" w:space="0" w:color="auto"/>
        <w:bottom w:val="none" w:sz="0" w:space="0" w:color="auto"/>
        <w:right w:val="none" w:sz="0" w:space="0" w:color="auto"/>
      </w:divBdr>
    </w:div>
    <w:div w:id="2031099368">
      <w:bodyDiv w:val="1"/>
      <w:marLeft w:val="0"/>
      <w:marRight w:val="0"/>
      <w:marTop w:val="0"/>
      <w:marBottom w:val="0"/>
      <w:divBdr>
        <w:top w:val="none" w:sz="0" w:space="0" w:color="auto"/>
        <w:left w:val="none" w:sz="0" w:space="0" w:color="auto"/>
        <w:bottom w:val="none" w:sz="0" w:space="0" w:color="auto"/>
        <w:right w:val="none" w:sz="0" w:space="0" w:color="auto"/>
      </w:divBdr>
    </w:div>
    <w:div w:id="2079666820">
      <w:bodyDiv w:val="1"/>
      <w:marLeft w:val="0"/>
      <w:marRight w:val="0"/>
      <w:marTop w:val="0"/>
      <w:marBottom w:val="0"/>
      <w:divBdr>
        <w:top w:val="none" w:sz="0" w:space="0" w:color="auto"/>
        <w:left w:val="none" w:sz="0" w:space="0" w:color="auto"/>
        <w:bottom w:val="none" w:sz="0" w:space="0" w:color="auto"/>
        <w:right w:val="none" w:sz="0" w:space="0" w:color="auto"/>
      </w:divBdr>
    </w:div>
    <w:div w:id="2100175442">
      <w:bodyDiv w:val="1"/>
      <w:marLeft w:val="0"/>
      <w:marRight w:val="0"/>
      <w:marTop w:val="0"/>
      <w:marBottom w:val="0"/>
      <w:divBdr>
        <w:top w:val="none" w:sz="0" w:space="0" w:color="auto"/>
        <w:left w:val="none" w:sz="0" w:space="0" w:color="auto"/>
        <w:bottom w:val="none" w:sz="0" w:space="0" w:color="auto"/>
        <w:right w:val="none" w:sz="0" w:space="0" w:color="auto"/>
      </w:divBdr>
    </w:div>
    <w:div w:id="2140872494">
      <w:bodyDiv w:val="1"/>
      <w:marLeft w:val="0"/>
      <w:marRight w:val="0"/>
      <w:marTop w:val="0"/>
      <w:marBottom w:val="0"/>
      <w:divBdr>
        <w:top w:val="none" w:sz="0" w:space="0" w:color="auto"/>
        <w:left w:val="none" w:sz="0" w:space="0" w:color="auto"/>
        <w:bottom w:val="none" w:sz="0" w:space="0" w:color="auto"/>
        <w:right w:val="none" w:sz="0" w:space="0" w:color="auto"/>
      </w:divBdr>
    </w:div>
    <w:div w:id="214330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violagrupp.ee"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info@violagrupp.ee" TargetMode="External"/><Relationship Id="rId17" Type="http://schemas.openxmlformats.org/officeDocument/2006/relationships/hyperlink" Target="https://planeerimine.ee/wp-content/uploads/Ruumiloome-koolitusprogramm-3.-paev-Margit-Koiv-Vainik.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riigiteataja.ee/akt/407122012045" TargetMode="External"/><Relationship Id="rId23" Type="http://schemas.openxmlformats.org/officeDocument/2006/relationships/footer" Target="footer2.xml"/><Relationship Id="rId10" Type="http://schemas.openxmlformats.org/officeDocument/2006/relationships/hyperlink" Target="https://www.kiilivald.ee/documents/1704870/30575722/Detailplaneeringu_esitamise_koostamise_ja_vormistamise_juhend.pdf/196e256a-292d-432c-ba3b-f6f81d36e566?version=1.0&amp;inheritRedirect=true" TargetMode="Externa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riigiteataja.ee/akt/4071220120454"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3C5D574FC8AA64F9529BB8A8900A694" ma:contentTypeVersion="16" ma:contentTypeDescription="Create a new document." ma:contentTypeScope="" ma:versionID="64bc091583fb74e2947e05da5be237e4">
  <xsd:schema xmlns:xsd="http://www.w3.org/2001/XMLSchema" xmlns:xs="http://www.w3.org/2001/XMLSchema" xmlns:p="http://schemas.microsoft.com/office/2006/metadata/properties" xmlns:ns2="08e61290-53f0-407f-8c5c-2bd2a15b7f9f" xmlns:ns3="a4e7ee4c-999f-4c0b-b35d-ad0479b09f3e" targetNamespace="http://schemas.microsoft.com/office/2006/metadata/properties" ma:root="true" ma:fieldsID="6971b98b9992561b52245dbe3c0f3dbb" ns2:_="" ns3:_="">
    <xsd:import namespace="08e61290-53f0-407f-8c5c-2bd2a15b7f9f"/>
    <xsd:import namespace="a4e7ee4c-999f-4c0b-b35d-ad0479b09f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e61290-53f0-407f-8c5c-2bd2a15b7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18e0dd0-c624-4ac7-a4c9-091cf946f31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e7ee4c-999f-4c0b-b35d-ad0479b09f3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66aa32-ba86-466f-ab69-5da27920155a}" ma:internalName="TaxCatchAll" ma:showField="CatchAllData" ma:web="a4e7ee4c-999f-4c0b-b35d-ad0479b09f3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0A09F0-A7B4-47B6-ADF7-1A28EDB311DA}">
  <ds:schemaRefs>
    <ds:schemaRef ds:uri="http://schemas.openxmlformats.org/officeDocument/2006/bibliography"/>
  </ds:schemaRefs>
</ds:datastoreItem>
</file>

<file path=customXml/itemProps2.xml><?xml version="1.0" encoding="utf-8"?>
<ds:datastoreItem xmlns:ds="http://schemas.openxmlformats.org/officeDocument/2006/customXml" ds:itemID="{037C6D22-CDD5-4E3A-8ECD-A305F6B33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e61290-53f0-407f-8c5c-2bd2a15b7f9f"/>
    <ds:schemaRef ds:uri="a4e7ee4c-999f-4c0b-b35d-ad0479b09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AA8F87-0F4B-4863-837A-A4CEF63BEA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1305</TotalTime>
  <Pages>25</Pages>
  <Words>14217</Words>
  <Characters>81043</Characters>
  <Application>Microsoft Office Word</Application>
  <DocSecurity>0</DocSecurity>
  <Lines>675</Lines>
  <Paragraphs>190</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Suur-Pindle eskiis</vt:lpstr>
      <vt:lpstr>Suur-Pindle eskiis</vt:lpstr>
      <vt:lpstr>Detailplaneeringute koostamise ning vormistamise juhend</vt:lpstr>
    </vt:vector>
  </TitlesOfParts>
  <Company/>
  <LinksUpToDate>false</LinksUpToDate>
  <CharactersWithSpaces>95070</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Suur-Pindle eskiis</dc:title>
  <dc:subject/>
  <dc:creator>admin</dc:creator>
  <dc:description/>
  <cp:lastModifiedBy>Arno Anton</cp:lastModifiedBy>
  <cp:revision>50</cp:revision>
  <cp:lastPrinted>2019-12-06T14:16:00Z</cp:lastPrinted>
  <dcterms:created xsi:type="dcterms:W3CDTF">2024-08-23T06:14:00Z</dcterms:created>
  <dcterms:modified xsi:type="dcterms:W3CDTF">2025-09-29T08:57:00Z</dcterms:modified>
</cp:coreProperties>
</file>